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882E"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127124FB" w14:textId="77777777" w:rsidR="00AF3F93" w:rsidRPr="00446718" w:rsidRDefault="00AF3F93" w:rsidP="00AF3F93">
      <w:pPr>
        <w:tabs>
          <w:tab w:val="left" w:pos="709"/>
        </w:tabs>
        <w:jc w:val="both"/>
        <w:rPr>
          <w:b/>
          <w:caps/>
          <w:sz w:val="24"/>
          <w:szCs w:val="24"/>
          <w:u w:val="single"/>
        </w:rPr>
      </w:pPr>
    </w:p>
    <w:p w14:paraId="19A4639D"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528E3AE0" w14:textId="5F913838"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F86454">
        <w:rPr>
          <w:b/>
          <w:caps/>
          <w:sz w:val="24"/>
          <w:szCs w:val="24"/>
        </w:rPr>
        <w:t>1</w:t>
      </w:r>
      <w:r w:rsidR="008419EA">
        <w:rPr>
          <w:b/>
          <w:caps/>
          <w:sz w:val="24"/>
          <w:szCs w:val="24"/>
        </w:rPr>
        <w:t>1</w:t>
      </w:r>
      <w:r w:rsidR="00D616CC">
        <w:rPr>
          <w:b/>
          <w:caps/>
          <w:sz w:val="24"/>
          <w:szCs w:val="24"/>
        </w:rPr>
        <w:t>/25-</w:t>
      </w:r>
      <w:r w:rsidR="00D75810">
        <w:rPr>
          <w:b/>
          <w:caps/>
          <w:sz w:val="24"/>
          <w:szCs w:val="24"/>
        </w:rPr>
        <w:t>1</w:t>
      </w:r>
      <w:r w:rsidR="00F127ED">
        <w:rPr>
          <w:b/>
          <w:caps/>
          <w:sz w:val="24"/>
          <w:szCs w:val="24"/>
        </w:rPr>
        <w:t>7</w:t>
      </w:r>
      <w:r w:rsidR="00011397">
        <w:rPr>
          <w:b/>
          <w:caps/>
          <w:sz w:val="24"/>
          <w:szCs w:val="24"/>
        </w:rPr>
        <w:t xml:space="preserve"> </w:t>
      </w:r>
      <w:r w:rsidR="008A79AF" w:rsidRPr="00446718">
        <w:rPr>
          <w:b/>
          <w:sz w:val="24"/>
          <w:szCs w:val="24"/>
        </w:rPr>
        <w:t xml:space="preserve">от </w:t>
      </w:r>
      <w:r w:rsidR="008419EA">
        <w:rPr>
          <w:b/>
          <w:sz w:val="24"/>
          <w:szCs w:val="24"/>
        </w:rPr>
        <w:t>17 сентября</w:t>
      </w:r>
      <w:r w:rsidR="00EB1534">
        <w:rPr>
          <w:b/>
          <w:sz w:val="24"/>
          <w:szCs w:val="24"/>
        </w:rPr>
        <w:t xml:space="preserve"> 2025 </w:t>
      </w:r>
      <w:r w:rsidR="008A79AF" w:rsidRPr="00446718">
        <w:rPr>
          <w:b/>
          <w:sz w:val="24"/>
          <w:szCs w:val="24"/>
        </w:rPr>
        <w:t>г.</w:t>
      </w:r>
    </w:p>
    <w:p w14:paraId="35759019" w14:textId="77777777" w:rsidR="008A79AF" w:rsidRPr="00446718" w:rsidRDefault="008A79AF" w:rsidP="008A79AF">
      <w:pPr>
        <w:jc w:val="center"/>
        <w:rPr>
          <w:sz w:val="24"/>
          <w:szCs w:val="24"/>
        </w:rPr>
      </w:pPr>
    </w:p>
    <w:p w14:paraId="7A25D80F" w14:textId="53378A65"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75810">
        <w:rPr>
          <w:b/>
          <w:sz w:val="24"/>
          <w:szCs w:val="24"/>
        </w:rPr>
        <w:t>10</w:t>
      </w:r>
      <w:r w:rsidR="008419EA">
        <w:rPr>
          <w:b/>
          <w:sz w:val="24"/>
          <w:szCs w:val="24"/>
        </w:rPr>
        <w:t>-07</w:t>
      </w:r>
      <w:r w:rsidR="00AB300F">
        <w:rPr>
          <w:b/>
          <w:sz w:val="24"/>
          <w:szCs w:val="24"/>
        </w:rPr>
        <w:t>/25</w:t>
      </w:r>
      <w:r w:rsidR="008A79AF" w:rsidRPr="00446718">
        <w:rPr>
          <w:b/>
          <w:sz w:val="24"/>
          <w:szCs w:val="24"/>
        </w:rPr>
        <w:t xml:space="preserve"> в отношении адвоката </w:t>
      </w:r>
    </w:p>
    <w:p w14:paraId="18DEB482" w14:textId="0525D300" w:rsidR="008A79AF" w:rsidRPr="00264D48" w:rsidRDefault="00264D48" w:rsidP="008A79AF">
      <w:pPr>
        <w:jc w:val="center"/>
        <w:rPr>
          <w:b/>
          <w:bCs/>
          <w:sz w:val="24"/>
          <w:szCs w:val="24"/>
        </w:rPr>
      </w:pPr>
      <w:r>
        <w:rPr>
          <w:b/>
          <w:sz w:val="24"/>
          <w:szCs w:val="24"/>
        </w:rPr>
        <w:t>Ш.А.В.</w:t>
      </w:r>
    </w:p>
    <w:p w14:paraId="32BF98D9" w14:textId="77777777" w:rsidR="008A79AF" w:rsidRPr="00A568DE" w:rsidRDefault="008A79AF" w:rsidP="008A79AF">
      <w:pPr>
        <w:jc w:val="center"/>
        <w:rPr>
          <w:b/>
          <w:sz w:val="16"/>
          <w:szCs w:val="16"/>
        </w:rPr>
      </w:pPr>
    </w:p>
    <w:p w14:paraId="7B578A74" w14:textId="61269595" w:rsidR="00857859" w:rsidRPr="00E42B00" w:rsidRDefault="008419EA" w:rsidP="00857859">
      <w:pPr>
        <w:ind w:firstLine="680"/>
        <w:jc w:val="both"/>
        <w:rPr>
          <w:sz w:val="24"/>
          <w:szCs w:val="24"/>
        </w:rPr>
      </w:pPr>
      <w:bookmarkStart w:id="0" w:name="_Hlk536610596"/>
      <w:bookmarkStart w:id="1" w:name="_Hlk536610482"/>
      <w:r w:rsidRPr="008818A5">
        <w:rPr>
          <w:sz w:val="24"/>
          <w:szCs w:val="24"/>
        </w:rPr>
        <w:t>На заседании Совета Адвокатской палаты Московской области (далее – «Совет») присутствуют члены Совета</w:t>
      </w:r>
      <w:bookmarkEnd w:id="0"/>
      <w:bookmarkEnd w:id="1"/>
      <w:r w:rsidRPr="008818A5">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8678B3C"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675569D1" w14:textId="357FEF3A"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216A93">
        <w:rPr>
          <w:sz w:val="24"/>
          <w:szCs w:val="24"/>
        </w:rPr>
        <w:t>при участии</w:t>
      </w:r>
      <w:r w:rsidR="00026B76">
        <w:rPr>
          <w:sz w:val="24"/>
          <w:szCs w:val="24"/>
        </w:rPr>
        <w:t xml:space="preserve"> </w:t>
      </w:r>
      <w:r w:rsidR="00A63FB8">
        <w:rPr>
          <w:sz w:val="24"/>
          <w:szCs w:val="24"/>
        </w:rPr>
        <w:t>адвоката</w:t>
      </w:r>
      <w:r w:rsidR="007657EB">
        <w:rPr>
          <w:sz w:val="24"/>
          <w:szCs w:val="24"/>
        </w:rPr>
        <w:t>,</w:t>
      </w:r>
      <w:r w:rsidR="00F127ED">
        <w:rPr>
          <w:sz w:val="24"/>
          <w:szCs w:val="24"/>
        </w:rPr>
        <w:t xml:space="preserve"> представителя заявителя – С</w:t>
      </w:r>
      <w:r w:rsidR="00264D48">
        <w:rPr>
          <w:sz w:val="24"/>
          <w:szCs w:val="24"/>
        </w:rPr>
        <w:t>.</w:t>
      </w:r>
      <w:r w:rsidR="00F127ED">
        <w:rPr>
          <w:sz w:val="24"/>
          <w:szCs w:val="24"/>
        </w:rPr>
        <w:t>А.О.,</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75810">
        <w:rPr>
          <w:sz w:val="24"/>
          <w:szCs w:val="24"/>
        </w:rPr>
        <w:t>10</w:t>
      </w:r>
      <w:r w:rsidR="008419EA">
        <w:rPr>
          <w:sz w:val="24"/>
          <w:szCs w:val="24"/>
        </w:rPr>
        <w:t>-07</w:t>
      </w:r>
      <w:r w:rsidR="00AB300F">
        <w:rPr>
          <w:sz w:val="24"/>
          <w:szCs w:val="24"/>
        </w:rPr>
        <w:t>/25</w:t>
      </w:r>
      <w:r w:rsidRPr="00446718">
        <w:rPr>
          <w:sz w:val="24"/>
          <w:szCs w:val="24"/>
        </w:rPr>
        <w:t>,</w:t>
      </w:r>
    </w:p>
    <w:p w14:paraId="52C95BC7" w14:textId="77777777" w:rsidR="008A79AF" w:rsidRPr="00A568DE" w:rsidRDefault="008A79AF" w:rsidP="008A79AF">
      <w:pPr>
        <w:jc w:val="both"/>
        <w:rPr>
          <w:sz w:val="16"/>
          <w:szCs w:val="16"/>
        </w:rPr>
      </w:pPr>
    </w:p>
    <w:p w14:paraId="11D2CDDE" w14:textId="77777777" w:rsidR="000C6D4C" w:rsidRPr="00446718" w:rsidRDefault="000C6D4C" w:rsidP="000C6D4C">
      <w:pPr>
        <w:jc w:val="center"/>
        <w:rPr>
          <w:b/>
          <w:sz w:val="24"/>
          <w:szCs w:val="24"/>
        </w:rPr>
      </w:pPr>
      <w:r w:rsidRPr="00446718">
        <w:rPr>
          <w:b/>
          <w:sz w:val="24"/>
          <w:szCs w:val="24"/>
        </w:rPr>
        <w:t>УСТАНОВИЛ:</w:t>
      </w:r>
    </w:p>
    <w:p w14:paraId="5F3078B1" w14:textId="77777777" w:rsidR="00A749F2" w:rsidRPr="00A568DE" w:rsidRDefault="00A749F2" w:rsidP="000C6D4C">
      <w:pPr>
        <w:jc w:val="center"/>
        <w:rPr>
          <w:b/>
          <w:sz w:val="16"/>
          <w:szCs w:val="16"/>
        </w:rPr>
      </w:pPr>
    </w:p>
    <w:p w14:paraId="6192FD3C" w14:textId="399FBBED" w:rsidR="00DA47A2" w:rsidRPr="00246A9A" w:rsidRDefault="00246A9A" w:rsidP="00246A9A">
      <w:pPr>
        <w:pStyle w:val="a8"/>
        <w:spacing w:after="0"/>
        <w:ind w:left="0"/>
        <w:jc w:val="both"/>
        <w:rPr>
          <w:sz w:val="24"/>
          <w:szCs w:val="24"/>
        </w:rPr>
      </w:pPr>
      <w:r>
        <w:rPr>
          <w:sz w:val="24"/>
          <w:szCs w:val="24"/>
        </w:rPr>
        <w:t xml:space="preserve">             </w:t>
      </w:r>
      <w:r w:rsidR="00D75810" w:rsidRPr="00D75810">
        <w:rPr>
          <w:sz w:val="24"/>
          <w:szCs w:val="24"/>
        </w:rPr>
        <w:t xml:space="preserve">30.06.2025 г. в Адвокатскую палату Московской области поступила жалоба доверителя </w:t>
      </w:r>
      <w:r w:rsidR="00264D48">
        <w:rPr>
          <w:sz w:val="24"/>
          <w:szCs w:val="24"/>
        </w:rPr>
        <w:t>Т.Л.О.</w:t>
      </w:r>
      <w:r w:rsidR="00D75810" w:rsidRPr="00D75810">
        <w:rPr>
          <w:sz w:val="24"/>
          <w:szCs w:val="24"/>
        </w:rPr>
        <w:t xml:space="preserve"> в отношении адвоката </w:t>
      </w:r>
      <w:r w:rsidR="00264D48">
        <w:rPr>
          <w:sz w:val="24"/>
          <w:szCs w:val="24"/>
        </w:rPr>
        <w:t>Ш.А.В.</w:t>
      </w:r>
      <w:r w:rsidR="00D75810" w:rsidRPr="00D75810">
        <w:rPr>
          <w:sz w:val="24"/>
          <w:szCs w:val="24"/>
        </w:rPr>
        <w:t>, имеющего регистрационный номер</w:t>
      </w:r>
      <w:proofErr w:type="gramStart"/>
      <w:r w:rsidR="00D75810" w:rsidRPr="00D75810">
        <w:rPr>
          <w:sz w:val="24"/>
          <w:szCs w:val="24"/>
        </w:rPr>
        <w:t xml:space="preserve"> </w:t>
      </w:r>
      <w:r w:rsidR="00264D48">
        <w:rPr>
          <w:sz w:val="24"/>
          <w:szCs w:val="24"/>
        </w:rPr>
        <w:t>….</w:t>
      </w:r>
      <w:proofErr w:type="gramEnd"/>
      <w:r w:rsidR="00264D48">
        <w:rPr>
          <w:sz w:val="24"/>
          <w:szCs w:val="24"/>
        </w:rPr>
        <w:t>.</w:t>
      </w:r>
      <w:r w:rsidR="00D75810" w:rsidRPr="00D75810">
        <w:rPr>
          <w:sz w:val="24"/>
          <w:szCs w:val="24"/>
        </w:rPr>
        <w:t xml:space="preserve"> в реестре адвокатов Московской области, избранная форма адвокатского образования – </w:t>
      </w:r>
      <w:r w:rsidR="00264D48">
        <w:rPr>
          <w:sz w:val="24"/>
          <w:szCs w:val="24"/>
        </w:rPr>
        <w:t>…..</w:t>
      </w:r>
    </w:p>
    <w:p w14:paraId="63975826" w14:textId="7CBE63F9" w:rsidR="00D75810" w:rsidRPr="00D75810" w:rsidRDefault="00FE2CF2" w:rsidP="00D75810">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8C342A" w:rsidRPr="00FE2CF2">
        <w:rPr>
          <w:sz w:val="24"/>
          <w:szCs w:val="24"/>
        </w:rPr>
        <w:t xml:space="preserve">, </w:t>
      </w:r>
      <w:r w:rsidR="00D75810" w:rsidRPr="00D75810">
        <w:rPr>
          <w:sz w:val="24"/>
          <w:szCs w:val="24"/>
        </w:rPr>
        <w:t xml:space="preserve">25.10.2024 г. между </w:t>
      </w:r>
      <w:r w:rsidR="00D75810">
        <w:rPr>
          <w:sz w:val="24"/>
          <w:szCs w:val="24"/>
        </w:rPr>
        <w:t xml:space="preserve">ней </w:t>
      </w:r>
      <w:r w:rsidR="00D75810" w:rsidRPr="00D75810">
        <w:rPr>
          <w:sz w:val="24"/>
          <w:szCs w:val="24"/>
        </w:rPr>
        <w:t>и адвокатом было заключено соглашение на защиту заявителя на предварительном следствии. Адвокат убедил заявителя в том, что уголовное дело должно быть возбуждено в отношении её сестры Т</w:t>
      </w:r>
      <w:r w:rsidR="00264D48">
        <w:rPr>
          <w:sz w:val="24"/>
          <w:szCs w:val="24"/>
        </w:rPr>
        <w:t>.</w:t>
      </w:r>
      <w:r w:rsidR="00D75810" w:rsidRPr="00D75810">
        <w:rPr>
          <w:sz w:val="24"/>
          <w:szCs w:val="24"/>
        </w:rPr>
        <w:t>А.О. и отца Т</w:t>
      </w:r>
      <w:r w:rsidR="00264D48">
        <w:rPr>
          <w:sz w:val="24"/>
          <w:szCs w:val="24"/>
        </w:rPr>
        <w:t>.</w:t>
      </w:r>
      <w:r w:rsidR="00D75810" w:rsidRPr="00D75810">
        <w:rPr>
          <w:sz w:val="24"/>
          <w:szCs w:val="24"/>
        </w:rPr>
        <w:t xml:space="preserve">О.А. При заключении соглашения адвокат не был ознакомлен с материалами проверки и заключениями экспертов. Адвокату выплачено вознаграждение в размере 250 000 рублей. Заявитель считает, что адвокатом не были выполнены обязанности по соглашению. 15.06.2024г. адвокатом был направлен в адрес заявителя акт выполненных работ и отчёт о проделанной работе. </w:t>
      </w:r>
    </w:p>
    <w:p w14:paraId="48F6B0C0" w14:textId="401DA3A3" w:rsidR="00216A93" w:rsidRPr="00216A93" w:rsidRDefault="00D75810" w:rsidP="00D75810">
      <w:pPr>
        <w:jc w:val="both"/>
        <w:rPr>
          <w:sz w:val="24"/>
          <w:szCs w:val="24"/>
        </w:rPr>
      </w:pPr>
      <w:r w:rsidRPr="00D75810">
        <w:rPr>
          <w:sz w:val="24"/>
          <w:szCs w:val="24"/>
        </w:rPr>
        <w:tab/>
        <w:t>Заявитель не согласна с представленным отчётом и сообщает, что адвокат не собирал доказательств отсутствия в действиях собственников здания нарушений; не выработал линию защиты; выехал в пос. Коноша по отдельному соглашению, за что заявитель заплатила дополнительно 60 000 рублей; все заявленные адвокатом требования были оставлены без удовлетворения; запросил вознаграждение, хотя изначально не имел возможности оценить объём работы</w:t>
      </w:r>
      <w:r w:rsidR="00216A93" w:rsidRPr="00216A93">
        <w:rPr>
          <w:sz w:val="24"/>
          <w:szCs w:val="24"/>
        </w:rPr>
        <w:t>.</w:t>
      </w:r>
    </w:p>
    <w:p w14:paraId="14FC15B5" w14:textId="60CCCCFC" w:rsidR="00425ABE" w:rsidRPr="00446718" w:rsidRDefault="002C28D7" w:rsidP="00612CCE">
      <w:pPr>
        <w:spacing w:line="274" w:lineRule="exact"/>
        <w:ind w:left="20" w:right="20"/>
        <w:jc w:val="both"/>
        <w:rPr>
          <w:sz w:val="24"/>
          <w:szCs w:val="24"/>
        </w:rPr>
      </w:pPr>
      <w:r>
        <w:rPr>
          <w:sz w:val="24"/>
          <w:szCs w:val="24"/>
        </w:rPr>
        <w:t xml:space="preserve">            </w:t>
      </w:r>
      <w:r w:rsidR="00D75810">
        <w:rPr>
          <w:sz w:val="24"/>
          <w:szCs w:val="24"/>
        </w:rPr>
        <w:t>01.07</w:t>
      </w:r>
      <w:r w:rsidR="00267FDC">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25D98218" w14:textId="716E29DA" w:rsidR="00425ABE" w:rsidRDefault="00DB79C1" w:rsidP="00425ABE">
      <w:pPr>
        <w:jc w:val="both"/>
        <w:rPr>
          <w:sz w:val="24"/>
          <w:szCs w:val="24"/>
        </w:rPr>
      </w:pPr>
      <w:r>
        <w:rPr>
          <w:sz w:val="24"/>
          <w:szCs w:val="24"/>
        </w:rPr>
        <w:t xml:space="preserve">            </w:t>
      </w:r>
      <w:r w:rsidR="00D75810">
        <w:rPr>
          <w:sz w:val="24"/>
          <w:szCs w:val="24"/>
        </w:rPr>
        <w:t>14</w:t>
      </w:r>
      <w:r w:rsidR="008419EA">
        <w:rPr>
          <w:sz w:val="24"/>
          <w:szCs w:val="24"/>
        </w:rPr>
        <w:t>.07</w:t>
      </w:r>
      <w:r w:rsidR="001C3DE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AB6858">
        <w:rPr>
          <w:sz w:val="24"/>
          <w:szCs w:val="24"/>
        </w:rPr>
        <w:t>К</w:t>
      </w:r>
      <w:r w:rsidR="00355CA0" w:rsidRPr="00A85A87">
        <w:rPr>
          <w:sz w:val="24"/>
          <w:szCs w:val="24"/>
        </w:rPr>
        <w:t>валификационной комиссии</w:t>
      </w:r>
      <w:r w:rsidR="002842A1">
        <w:rPr>
          <w:sz w:val="24"/>
          <w:szCs w:val="24"/>
        </w:rPr>
        <w:t xml:space="preserve"> № </w:t>
      </w:r>
      <w:r w:rsidR="008419EA">
        <w:rPr>
          <w:sz w:val="24"/>
          <w:szCs w:val="24"/>
        </w:rPr>
        <w:t>23</w:t>
      </w:r>
      <w:r w:rsidR="00D75810">
        <w:rPr>
          <w:sz w:val="24"/>
          <w:szCs w:val="24"/>
        </w:rPr>
        <w:t xml:space="preserve">66 </w:t>
      </w:r>
      <w:r w:rsidR="00355CA0" w:rsidRPr="00A85A87">
        <w:rPr>
          <w:sz w:val="24"/>
          <w:szCs w:val="24"/>
        </w:rPr>
        <w:t xml:space="preserve">о представлении объяснений по доводам </w:t>
      </w:r>
      <w:r w:rsidR="00400B57">
        <w:rPr>
          <w:sz w:val="24"/>
          <w:szCs w:val="24"/>
        </w:rPr>
        <w:t>жалобы</w:t>
      </w:r>
      <w:r w:rsidR="00355CA0" w:rsidRPr="00A85A87">
        <w:rPr>
          <w:sz w:val="24"/>
          <w:szCs w:val="24"/>
        </w:rPr>
        <w:t xml:space="preserve">, </w:t>
      </w:r>
      <w:r w:rsidR="00355CA0" w:rsidRPr="00FC0ADD">
        <w:rPr>
          <w:sz w:val="24"/>
          <w:szCs w:val="24"/>
        </w:rPr>
        <w:t xml:space="preserve">в ответ на который адвокатом </w:t>
      </w:r>
      <w:r w:rsidR="0081306F">
        <w:rPr>
          <w:sz w:val="24"/>
          <w:szCs w:val="24"/>
        </w:rPr>
        <w:t xml:space="preserve">представлены </w:t>
      </w:r>
      <w:r w:rsidR="0081306F" w:rsidRPr="00FF2C03">
        <w:rPr>
          <w:sz w:val="24"/>
          <w:szCs w:val="24"/>
        </w:rPr>
        <w:t>объяснения</w:t>
      </w:r>
      <w:r w:rsidR="0081306F">
        <w:rPr>
          <w:sz w:val="24"/>
          <w:szCs w:val="24"/>
        </w:rPr>
        <w:t xml:space="preserve">, в которых он возражает против доводов </w:t>
      </w:r>
      <w:r w:rsidR="00400B57">
        <w:rPr>
          <w:sz w:val="24"/>
          <w:szCs w:val="24"/>
        </w:rPr>
        <w:t>жалобы</w:t>
      </w:r>
      <w:r w:rsidR="00F31D9C">
        <w:rPr>
          <w:sz w:val="24"/>
          <w:szCs w:val="24"/>
        </w:rPr>
        <w:t>.</w:t>
      </w:r>
    </w:p>
    <w:p w14:paraId="2460952F" w14:textId="29F8662A" w:rsidR="003249F7" w:rsidRDefault="003249F7" w:rsidP="00425ABE">
      <w:pPr>
        <w:jc w:val="both"/>
        <w:rPr>
          <w:sz w:val="24"/>
          <w:szCs w:val="24"/>
        </w:rPr>
      </w:pPr>
      <w:r>
        <w:rPr>
          <w:sz w:val="24"/>
          <w:szCs w:val="24"/>
        </w:rPr>
        <w:t xml:space="preserve">           </w:t>
      </w:r>
      <w:r w:rsidR="005034A9">
        <w:rPr>
          <w:sz w:val="24"/>
          <w:szCs w:val="24"/>
        </w:rPr>
        <w:t xml:space="preserve"> </w:t>
      </w:r>
      <w:r w:rsidR="00D75810">
        <w:rPr>
          <w:sz w:val="24"/>
          <w:szCs w:val="24"/>
        </w:rPr>
        <w:t>31</w:t>
      </w:r>
      <w:r w:rsidR="008419EA">
        <w:rPr>
          <w:sz w:val="24"/>
          <w:szCs w:val="24"/>
        </w:rPr>
        <w:t>.07</w:t>
      </w:r>
      <w:r w:rsidR="00C4035B">
        <w:rPr>
          <w:sz w:val="24"/>
          <w:szCs w:val="24"/>
        </w:rPr>
        <w:t>.2025</w:t>
      </w:r>
      <w:r>
        <w:rPr>
          <w:sz w:val="24"/>
          <w:szCs w:val="24"/>
        </w:rPr>
        <w:t>г. заявитель</w:t>
      </w:r>
      <w:r w:rsidR="00216A93">
        <w:rPr>
          <w:sz w:val="24"/>
          <w:szCs w:val="24"/>
        </w:rPr>
        <w:t xml:space="preserve"> в заседание Квалификационной комиссии явил</w:t>
      </w:r>
      <w:r w:rsidR="008419EA">
        <w:rPr>
          <w:sz w:val="24"/>
          <w:szCs w:val="24"/>
        </w:rPr>
        <w:t>ась</w:t>
      </w:r>
      <w:r w:rsidR="00216A93">
        <w:rPr>
          <w:sz w:val="24"/>
          <w:szCs w:val="24"/>
        </w:rPr>
        <w:t xml:space="preserve">, </w:t>
      </w:r>
      <w:r w:rsidR="00D75810">
        <w:rPr>
          <w:sz w:val="24"/>
          <w:szCs w:val="24"/>
        </w:rPr>
        <w:t>поддержала доводы жалобы</w:t>
      </w:r>
      <w:r w:rsidR="00216A93">
        <w:rPr>
          <w:sz w:val="24"/>
          <w:szCs w:val="24"/>
        </w:rPr>
        <w:t xml:space="preserve">. </w:t>
      </w:r>
      <w:r w:rsidR="00DD30C5">
        <w:rPr>
          <w:sz w:val="24"/>
          <w:szCs w:val="24"/>
        </w:rPr>
        <w:t xml:space="preserve"> </w:t>
      </w:r>
    </w:p>
    <w:p w14:paraId="2847E3F9" w14:textId="72DE4CD4" w:rsidR="003249F7" w:rsidRDefault="003249F7" w:rsidP="00425ABE">
      <w:pPr>
        <w:jc w:val="both"/>
        <w:rPr>
          <w:sz w:val="24"/>
          <w:szCs w:val="24"/>
        </w:rPr>
      </w:pPr>
      <w:r>
        <w:rPr>
          <w:sz w:val="24"/>
          <w:szCs w:val="24"/>
        </w:rPr>
        <w:t xml:space="preserve">           </w:t>
      </w:r>
      <w:r w:rsidR="005034A9">
        <w:rPr>
          <w:sz w:val="24"/>
          <w:szCs w:val="24"/>
        </w:rPr>
        <w:t xml:space="preserve"> </w:t>
      </w:r>
      <w:r w:rsidR="00D75810">
        <w:rPr>
          <w:sz w:val="24"/>
          <w:szCs w:val="24"/>
        </w:rPr>
        <w:t>31</w:t>
      </w:r>
      <w:r w:rsidR="008419EA">
        <w:rPr>
          <w:sz w:val="24"/>
          <w:szCs w:val="24"/>
        </w:rPr>
        <w:t>.07</w:t>
      </w:r>
      <w:r w:rsidR="00C4035B">
        <w:rPr>
          <w:sz w:val="24"/>
          <w:szCs w:val="24"/>
        </w:rPr>
        <w:t>.2025</w:t>
      </w:r>
      <w:r>
        <w:rPr>
          <w:sz w:val="24"/>
          <w:szCs w:val="24"/>
        </w:rPr>
        <w:t>г. адвокат</w:t>
      </w:r>
      <w:r w:rsidR="00F7009F">
        <w:rPr>
          <w:sz w:val="24"/>
          <w:szCs w:val="24"/>
        </w:rPr>
        <w:t xml:space="preserve"> </w:t>
      </w:r>
      <w:r>
        <w:rPr>
          <w:sz w:val="24"/>
          <w:szCs w:val="24"/>
        </w:rPr>
        <w:t xml:space="preserve">в заседание </w:t>
      </w:r>
      <w:r w:rsidR="00F7009F">
        <w:rPr>
          <w:sz w:val="24"/>
          <w:szCs w:val="24"/>
        </w:rPr>
        <w:t>К</w:t>
      </w:r>
      <w:r>
        <w:rPr>
          <w:sz w:val="24"/>
          <w:szCs w:val="24"/>
        </w:rPr>
        <w:t xml:space="preserve">валификационной комиссии </w:t>
      </w:r>
      <w:r w:rsidR="00732EBB">
        <w:rPr>
          <w:sz w:val="24"/>
          <w:szCs w:val="24"/>
        </w:rPr>
        <w:t xml:space="preserve">явился, </w:t>
      </w:r>
      <w:r w:rsidR="008419EA">
        <w:rPr>
          <w:sz w:val="24"/>
          <w:szCs w:val="24"/>
        </w:rPr>
        <w:t>поддержал доводы письменных объяснений</w:t>
      </w:r>
      <w:r w:rsidR="00216A93">
        <w:rPr>
          <w:sz w:val="24"/>
          <w:szCs w:val="24"/>
        </w:rPr>
        <w:t>.</w:t>
      </w:r>
    </w:p>
    <w:p w14:paraId="69018E43" w14:textId="27DC3F66" w:rsidR="0055195B" w:rsidRPr="001C3DEE" w:rsidRDefault="00D75810" w:rsidP="004F09A4">
      <w:pPr>
        <w:pStyle w:val="aff"/>
        <w:ind w:firstLine="708"/>
        <w:jc w:val="both"/>
        <w:rPr>
          <w:szCs w:val="24"/>
        </w:rPr>
      </w:pPr>
      <w:r>
        <w:rPr>
          <w:szCs w:val="24"/>
        </w:rPr>
        <w:t>31</w:t>
      </w:r>
      <w:r w:rsidR="008419EA">
        <w:rPr>
          <w:szCs w:val="24"/>
        </w:rPr>
        <w:t>.07</w:t>
      </w:r>
      <w:r w:rsidR="00C4035B">
        <w:rPr>
          <w:szCs w:val="24"/>
        </w:rPr>
        <w:t>.2025</w:t>
      </w:r>
      <w:r w:rsidR="00425ABE" w:rsidRPr="007E56CB">
        <w:rPr>
          <w:szCs w:val="24"/>
        </w:rPr>
        <w:t xml:space="preserve">г. </w:t>
      </w:r>
      <w:r w:rsidR="00AB6858">
        <w:rPr>
          <w:szCs w:val="24"/>
        </w:rPr>
        <w:t>К</w:t>
      </w:r>
      <w:r w:rsidR="00425ABE" w:rsidRPr="007E56CB">
        <w:rPr>
          <w:szCs w:val="24"/>
        </w:rPr>
        <w:t xml:space="preserve">валификационная комиссия дала заключение </w:t>
      </w:r>
      <w:bookmarkStart w:id="2" w:name="_Hlk59626894"/>
      <w:r w:rsidRPr="00027E4F">
        <w:rPr>
          <w:szCs w:val="24"/>
        </w:rPr>
        <w:t xml:space="preserve">о </w:t>
      </w:r>
      <w:r>
        <w:rPr>
          <w:szCs w:val="24"/>
        </w:rPr>
        <w:t xml:space="preserve">необходимости прекращения дисциплинарного производства в отношении адвоката </w:t>
      </w:r>
      <w:r w:rsidR="00264D48">
        <w:rPr>
          <w:szCs w:val="24"/>
        </w:rPr>
        <w:t>Ш.А.В.</w:t>
      </w:r>
      <w:r>
        <w:rPr>
          <w:szCs w:val="24"/>
        </w:rPr>
        <w:t xml:space="preserve"> вследствие </w:t>
      </w:r>
      <w:r>
        <w:t>отсутствия в действиях адвоката нарушения норм законодательства об адвокатской деятельности и Кодекса профессиональной этики адвоката, а также надлежащего исполнения своих обязанностей перед доверителем Т</w:t>
      </w:r>
      <w:r w:rsidR="00264D48">
        <w:t>.</w:t>
      </w:r>
      <w:r>
        <w:t>Л.О</w:t>
      </w:r>
      <w:r w:rsidR="007E56CB" w:rsidRPr="001C3DEE">
        <w:rPr>
          <w:szCs w:val="24"/>
        </w:rPr>
        <w:t>.</w:t>
      </w:r>
      <w:bookmarkEnd w:id="2"/>
    </w:p>
    <w:p w14:paraId="7BBB9320" w14:textId="77777777" w:rsidR="00A42243" w:rsidRDefault="00A42243" w:rsidP="00A42243">
      <w:pPr>
        <w:pStyle w:val="aa"/>
        <w:jc w:val="both"/>
        <w:rPr>
          <w:szCs w:val="24"/>
        </w:rPr>
      </w:pPr>
    </w:p>
    <w:p w14:paraId="66083D51" w14:textId="0AE6C8B7" w:rsidR="00216A93" w:rsidRDefault="004F09A4" w:rsidP="00216A93">
      <w:pPr>
        <w:pStyle w:val="aa"/>
        <w:jc w:val="both"/>
        <w:rPr>
          <w:szCs w:val="24"/>
          <w:lang w:eastAsia="en-US"/>
        </w:rPr>
      </w:pPr>
      <w:r>
        <w:rPr>
          <w:szCs w:val="24"/>
        </w:rPr>
        <w:t xml:space="preserve">            </w:t>
      </w:r>
      <w:r w:rsidR="008419EA">
        <w:rPr>
          <w:szCs w:val="24"/>
        </w:rPr>
        <w:t>От</w:t>
      </w:r>
      <w:r w:rsidR="00732EBB">
        <w:rPr>
          <w:szCs w:val="24"/>
        </w:rPr>
        <w:t xml:space="preserve"> заявителя </w:t>
      </w:r>
      <w:r w:rsidR="008419EA">
        <w:rPr>
          <w:szCs w:val="24"/>
        </w:rPr>
        <w:t>несогласие с</w:t>
      </w:r>
      <w:r w:rsidR="00F7009F">
        <w:rPr>
          <w:szCs w:val="24"/>
        </w:rPr>
        <w:t xml:space="preserve"> заключение</w:t>
      </w:r>
      <w:r w:rsidR="008419EA">
        <w:rPr>
          <w:szCs w:val="24"/>
        </w:rPr>
        <w:t>м</w:t>
      </w:r>
      <w:r w:rsidR="00F7009F">
        <w:rPr>
          <w:szCs w:val="24"/>
        </w:rPr>
        <w:t xml:space="preserve"> Квалификационной комиссии</w:t>
      </w:r>
      <w:r w:rsidR="008419EA">
        <w:rPr>
          <w:szCs w:val="24"/>
        </w:rPr>
        <w:t xml:space="preserve"> не поступило</w:t>
      </w:r>
      <w:r w:rsidR="00216A93">
        <w:rPr>
          <w:szCs w:val="24"/>
        </w:rPr>
        <w:t>.</w:t>
      </w:r>
    </w:p>
    <w:p w14:paraId="65252EA8" w14:textId="75F4C6F6" w:rsidR="00581D79" w:rsidRDefault="00D75810" w:rsidP="00581D79">
      <w:pPr>
        <w:ind w:firstLine="708"/>
        <w:jc w:val="both"/>
        <w:rPr>
          <w:sz w:val="24"/>
          <w:szCs w:val="24"/>
          <w:lang w:eastAsia="en-US"/>
        </w:rPr>
      </w:pPr>
      <w:r>
        <w:rPr>
          <w:sz w:val="24"/>
          <w:szCs w:val="24"/>
          <w:lang w:eastAsia="en-US"/>
        </w:rPr>
        <w:t>09.09.2025г. от адвоката поступил отзыв на заключение Квалификационной комиссии.</w:t>
      </w:r>
    </w:p>
    <w:p w14:paraId="5E7BC1E4" w14:textId="04AE045D" w:rsidR="00581D79" w:rsidRDefault="00581D79" w:rsidP="00581D79">
      <w:pPr>
        <w:jc w:val="both"/>
        <w:rPr>
          <w:sz w:val="24"/>
          <w:szCs w:val="24"/>
        </w:rPr>
      </w:pPr>
      <w:r>
        <w:rPr>
          <w:sz w:val="24"/>
          <w:szCs w:val="24"/>
          <w:lang w:eastAsia="en-US"/>
        </w:rPr>
        <w:t xml:space="preserve">            Заявитель в заседание Совета</w:t>
      </w:r>
      <w:r w:rsidR="00732EBB">
        <w:rPr>
          <w:sz w:val="24"/>
          <w:szCs w:val="24"/>
          <w:lang w:eastAsia="en-US"/>
        </w:rPr>
        <w:t xml:space="preserve"> не</w:t>
      </w:r>
      <w:r>
        <w:rPr>
          <w:sz w:val="24"/>
          <w:szCs w:val="24"/>
          <w:lang w:eastAsia="en-US"/>
        </w:rPr>
        <w:t xml:space="preserve"> </w:t>
      </w:r>
      <w:r w:rsidR="00216A93">
        <w:rPr>
          <w:sz w:val="24"/>
          <w:szCs w:val="24"/>
          <w:lang w:eastAsia="en-US"/>
        </w:rPr>
        <w:t>явил</w:t>
      </w:r>
      <w:r w:rsidR="008419EA">
        <w:rPr>
          <w:sz w:val="24"/>
          <w:szCs w:val="24"/>
          <w:lang w:eastAsia="en-US"/>
        </w:rPr>
        <w:t>ась</w:t>
      </w:r>
      <w:r w:rsidR="00216A93">
        <w:rPr>
          <w:sz w:val="24"/>
          <w:szCs w:val="24"/>
          <w:lang w:eastAsia="en-US"/>
        </w:rPr>
        <w:t xml:space="preserve">, </w:t>
      </w:r>
      <w:r w:rsidR="00732EBB">
        <w:rPr>
          <w:sz w:val="24"/>
          <w:szCs w:val="24"/>
          <w:lang w:eastAsia="en-US"/>
        </w:rPr>
        <w:t>уведомлен</w:t>
      </w:r>
      <w:r w:rsidR="008419EA">
        <w:rPr>
          <w:sz w:val="24"/>
          <w:szCs w:val="24"/>
          <w:lang w:eastAsia="en-US"/>
        </w:rPr>
        <w:t>а</w:t>
      </w:r>
      <w:r>
        <w:rPr>
          <w:sz w:val="24"/>
          <w:szCs w:val="24"/>
        </w:rPr>
        <w:t>.</w:t>
      </w:r>
      <w:r w:rsidR="00F127ED">
        <w:rPr>
          <w:sz w:val="24"/>
          <w:szCs w:val="24"/>
        </w:rPr>
        <w:t xml:space="preserve"> Представитель заявителя – С</w:t>
      </w:r>
      <w:r w:rsidR="00264D48">
        <w:rPr>
          <w:sz w:val="24"/>
          <w:szCs w:val="24"/>
        </w:rPr>
        <w:t>.</w:t>
      </w:r>
      <w:r w:rsidR="00F127ED">
        <w:rPr>
          <w:sz w:val="24"/>
          <w:szCs w:val="24"/>
        </w:rPr>
        <w:t xml:space="preserve">А.О. – в заседание Совета явился, не </w:t>
      </w:r>
      <w:r w:rsidR="00F127ED">
        <w:rPr>
          <w:sz w:val="24"/>
          <w:szCs w:val="24"/>
          <w:lang w:eastAsia="en-US"/>
        </w:rPr>
        <w:t>согласился с заключением Квалификационной комиссии.</w:t>
      </w:r>
    </w:p>
    <w:p w14:paraId="4CCA2005" w14:textId="22529128" w:rsidR="00581D79" w:rsidRDefault="00581D79" w:rsidP="00581D79">
      <w:pPr>
        <w:ind w:firstLine="708"/>
        <w:jc w:val="both"/>
        <w:rPr>
          <w:sz w:val="24"/>
          <w:szCs w:val="24"/>
        </w:rPr>
      </w:pPr>
      <w:r>
        <w:rPr>
          <w:sz w:val="24"/>
          <w:szCs w:val="24"/>
        </w:rPr>
        <w:lastRenderedPageBreak/>
        <w:t>А</w:t>
      </w:r>
      <w:r w:rsidRPr="006B125A">
        <w:rPr>
          <w:sz w:val="24"/>
          <w:szCs w:val="24"/>
        </w:rPr>
        <w:t>двокат в заседани</w:t>
      </w:r>
      <w:r>
        <w:rPr>
          <w:sz w:val="24"/>
          <w:szCs w:val="24"/>
        </w:rPr>
        <w:t>е</w:t>
      </w:r>
      <w:r w:rsidRPr="006B125A">
        <w:rPr>
          <w:sz w:val="24"/>
          <w:szCs w:val="24"/>
        </w:rPr>
        <w:t xml:space="preserve"> Совета</w:t>
      </w:r>
      <w:r>
        <w:rPr>
          <w:sz w:val="24"/>
          <w:szCs w:val="24"/>
        </w:rPr>
        <w:t xml:space="preserve"> </w:t>
      </w:r>
      <w:r w:rsidR="00F2202A">
        <w:rPr>
          <w:sz w:val="24"/>
          <w:szCs w:val="24"/>
        </w:rPr>
        <w:t>явил</w:t>
      </w:r>
      <w:r w:rsidR="00732EBB">
        <w:rPr>
          <w:sz w:val="24"/>
          <w:szCs w:val="24"/>
        </w:rPr>
        <w:t>ся</w:t>
      </w:r>
      <w:r w:rsidR="00F2202A">
        <w:rPr>
          <w:sz w:val="24"/>
          <w:szCs w:val="24"/>
        </w:rPr>
        <w:t xml:space="preserve">, </w:t>
      </w:r>
      <w:r w:rsidR="00216A93">
        <w:rPr>
          <w:sz w:val="24"/>
          <w:szCs w:val="24"/>
          <w:lang w:eastAsia="en-US"/>
        </w:rPr>
        <w:t>согласил</w:t>
      </w:r>
      <w:r w:rsidR="00732EBB">
        <w:rPr>
          <w:sz w:val="24"/>
          <w:szCs w:val="24"/>
          <w:lang w:eastAsia="en-US"/>
        </w:rPr>
        <w:t>ся</w:t>
      </w:r>
      <w:r w:rsidR="00216A93">
        <w:rPr>
          <w:sz w:val="24"/>
          <w:szCs w:val="24"/>
          <w:lang w:eastAsia="en-US"/>
        </w:rPr>
        <w:t xml:space="preserve"> с заключением Квалификационной комиссии</w:t>
      </w:r>
      <w:r>
        <w:rPr>
          <w:sz w:val="24"/>
          <w:szCs w:val="24"/>
        </w:rPr>
        <w:t xml:space="preserve">. </w:t>
      </w:r>
    </w:p>
    <w:p w14:paraId="013B31A4" w14:textId="77777777" w:rsidR="00581D79" w:rsidRDefault="00581D79" w:rsidP="00581D79">
      <w:pPr>
        <w:ind w:firstLine="708"/>
        <w:jc w:val="both"/>
        <w:rPr>
          <w:sz w:val="24"/>
          <w:szCs w:val="24"/>
          <w:lang w:eastAsia="en-US"/>
        </w:rPr>
      </w:pPr>
    </w:p>
    <w:p w14:paraId="56EC218A" w14:textId="241DECD4" w:rsidR="00581D79" w:rsidRPr="00087691" w:rsidRDefault="00581D79" w:rsidP="00581D79">
      <w:pPr>
        <w:ind w:firstLine="708"/>
        <w:jc w:val="both"/>
        <w:rPr>
          <w:sz w:val="24"/>
          <w:szCs w:val="24"/>
          <w:lang w:eastAsia="en-US"/>
        </w:rPr>
      </w:pPr>
      <w:r w:rsidRPr="00087691">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p>
    <w:p w14:paraId="2B13341E" w14:textId="568579A0" w:rsidR="00087691" w:rsidRPr="00087691" w:rsidRDefault="00087691" w:rsidP="00581D79">
      <w:pPr>
        <w:ind w:firstLine="708"/>
        <w:jc w:val="both"/>
        <w:rPr>
          <w:sz w:val="24"/>
          <w:szCs w:val="24"/>
        </w:rPr>
      </w:pPr>
      <w:r w:rsidRPr="00087691">
        <w:rPr>
          <w:sz w:val="24"/>
          <w:szCs w:val="24"/>
          <w:lang w:eastAsia="en-US"/>
        </w:rPr>
        <w:t xml:space="preserve">В ходе рассмотрения дисциплинарного производства установлено, что </w:t>
      </w:r>
      <w:r w:rsidRPr="00087691">
        <w:rPr>
          <w:sz w:val="24"/>
          <w:szCs w:val="24"/>
        </w:rPr>
        <w:t>25.10.2024 г. между адвокатом и заявителем было заключено два соглашения под номером 7-5/2024. Предметом первого соглашения было участие адвоката в одном опросе в МЧС России по А</w:t>
      </w:r>
      <w:r w:rsidR="00264D48">
        <w:rPr>
          <w:sz w:val="24"/>
          <w:szCs w:val="24"/>
        </w:rPr>
        <w:t>.</w:t>
      </w:r>
      <w:r w:rsidRPr="00087691">
        <w:rPr>
          <w:sz w:val="24"/>
          <w:szCs w:val="24"/>
        </w:rPr>
        <w:t xml:space="preserve"> области в </w:t>
      </w:r>
      <w:proofErr w:type="spellStart"/>
      <w:r w:rsidRPr="00087691">
        <w:rPr>
          <w:sz w:val="24"/>
          <w:szCs w:val="24"/>
        </w:rPr>
        <w:t>р.п</w:t>
      </w:r>
      <w:proofErr w:type="spellEnd"/>
      <w:r w:rsidRPr="00087691">
        <w:rPr>
          <w:sz w:val="24"/>
          <w:szCs w:val="24"/>
        </w:rPr>
        <w:t>. К. Предметом второго соглашения - защита Т</w:t>
      </w:r>
      <w:r w:rsidR="00264D48">
        <w:rPr>
          <w:sz w:val="24"/>
          <w:szCs w:val="24"/>
        </w:rPr>
        <w:t>.</w:t>
      </w:r>
      <w:r w:rsidRPr="00087691">
        <w:rPr>
          <w:sz w:val="24"/>
          <w:szCs w:val="24"/>
        </w:rPr>
        <w:t>Л.О., Т</w:t>
      </w:r>
      <w:r w:rsidR="00264D48">
        <w:rPr>
          <w:sz w:val="24"/>
          <w:szCs w:val="24"/>
        </w:rPr>
        <w:t>.</w:t>
      </w:r>
      <w:r w:rsidRPr="00087691">
        <w:rPr>
          <w:sz w:val="24"/>
          <w:szCs w:val="24"/>
        </w:rPr>
        <w:t>А.О., Т</w:t>
      </w:r>
      <w:r w:rsidR="00264D48">
        <w:rPr>
          <w:sz w:val="24"/>
          <w:szCs w:val="24"/>
        </w:rPr>
        <w:t>.</w:t>
      </w:r>
      <w:r w:rsidRPr="00087691">
        <w:rPr>
          <w:sz w:val="24"/>
          <w:szCs w:val="24"/>
        </w:rPr>
        <w:t>О.А., Б</w:t>
      </w:r>
      <w:r w:rsidR="00264D48">
        <w:rPr>
          <w:sz w:val="24"/>
          <w:szCs w:val="24"/>
        </w:rPr>
        <w:t>.</w:t>
      </w:r>
      <w:r w:rsidRPr="00087691">
        <w:rPr>
          <w:sz w:val="24"/>
          <w:szCs w:val="24"/>
        </w:rPr>
        <w:t>А.В. по факту пожара. Суммарно по двум соглашениям адвокату было выплачено вознаграждение в размере 310 000 рублей.</w:t>
      </w:r>
    </w:p>
    <w:p w14:paraId="43DDE0CC" w14:textId="0733A7E2" w:rsidR="00087691" w:rsidRPr="00087691" w:rsidRDefault="00EE18E8" w:rsidP="00087691">
      <w:pPr>
        <w:jc w:val="both"/>
        <w:rPr>
          <w:sz w:val="24"/>
          <w:szCs w:val="24"/>
        </w:rPr>
      </w:pPr>
      <w:r>
        <w:rPr>
          <w:sz w:val="24"/>
          <w:szCs w:val="24"/>
        </w:rPr>
        <w:t xml:space="preserve">            </w:t>
      </w:r>
      <w:r w:rsidR="00087691" w:rsidRPr="00087691">
        <w:rPr>
          <w:sz w:val="24"/>
          <w:szCs w:val="24"/>
        </w:rPr>
        <w:t>Соглашение на участие адвоката в одном опросе в МЧС России по А</w:t>
      </w:r>
      <w:r w:rsidR="00264D48">
        <w:rPr>
          <w:sz w:val="24"/>
          <w:szCs w:val="24"/>
        </w:rPr>
        <w:t>.</w:t>
      </w:r>
      <w:r w:rsidR="00087691" w:rsidRPr="00087691">
        <w:rPr>
          <w:sz w:val="24"/>
          <w:szCs w:val="24"/>
        </w:rPr>
        <w:t xml:space="preserve"> области в </w:t>
      </w:r>
      <w:proofErr w:type="spellStart"/>
      <w:r w:rsidR="00087691" w:rsidRPr="00087691">
        <w:rPr>
          <w:sz w:val="24"/>
          <w:szCs w:val="24"/>
        </w:rPr>
        <w:t>р.п</w:t>
      </w:r>
      <w:proofErr w:type="spellEnd"/>
      <w:r w:rsidR="00087691" w:rsidRPr="00087691">
        <w:rPr>
          <w:sz w:val="24"/>
          <w:szCs w:val="24"/>
        </w:rPr>
        <w:t>. К</w:t>
      </w:r>
      <w:r w:rsidR="00264D48">
        <w:rPr>
          <w:sz w:val="24"/>
          <w:szCs w:val="24"/>
        </w:rPr>
        <w:t>.</w:t>
      </w:r>
      <w:r w:rsidR="00087691" w:rsidRPr="00087691">
        <w:rPr>
          <w:sz w:val="24"/>
          <w:szCs w:val="24"/>
        </w:rPr>
        <w:t xml:space="preserve"> было исполнено адвокатом в полном объёме, что заявитель не отрицает. 25.10.2024 г. заявителем были высланы адвокату объяснения Б</w:t>
      </w:r>
      <w:r w:rsidR="00264D48">
        <w:rPr>
          <w:sz w:val="24"/>
          <w:szCs w:val="24"/>
        </w:rPr>
        <w:t>.</w:t>
      </w:r>
      <w:r w:rsidR="00087691" w:rsidRPr="00087691">
        <w:rPr>
          <w:sz w:val="24"/>
          <w:szCs w:val="24"/>
        </w:rPr>
        <w:t xml:space="preserve">А.В., множество фотографий и видеоматериалов с места пожара, что подтверждается представленной в дисциплинарное производство перепиской в мессенджере </w:t>
      </w:r>
      <w:r w:rsidR="00087691" w:rsidRPr="00087691">
        <w:rPr>
          <w:sz w:val="24"/>
          <w:szCs w:val="24"/>
          <w:lang w:val="en-US"/>
        </w:rPr>
        <w:t>WhatsApp</w:t>
      </w:r>
      <w:r w:rsidR="00087691" w:rsidRPr="00087691">
        <w:rPr>
          <w:sz w:val="24"/>
          <w:szCs w:val="24"/>
        </w:rPr>
        <w:t>.</w:t>
      </w:r>
    </w:p>
    <w:p w14:paraId="3205D8B0" w14:textId="60FE0CA0" w:rsidR="00087691" w:rsidRPr="00087691" w:rsidRDefault="00087691" w:rsidP="00087691">
      <w:pPr>
        <w:pStyle w:val="afe"/>
        <w:jc w:val="both"/>
        <w:rPr>
          <w:rFonts w:ascii="Times New Roman" w:eastAsia="Times New Roman" w:hAnsi="Times New Roman"/>
          <w:sz w:val="24"/>
          <w:szCs w:val="24"/>
        </w:rPr>
      </w:pPr>
      <w:r w:rsidRPr="00087691">
        <w:rPr>
          <w:sz w:val="24"/>
          <w:szCs w:val="24"/>
        </w:rPr>
        <w:tab/>
      </w:r>
      <w:r w:rsidRPr="00087691">
        <w:rPr>
          <w:rFonts w:ascii="Times New Roman" w:hAnsi="Times New Roman"/>
          <w:sz w:val="24"/>
          <w:szCs w:val="24"/>
        </w:rPr>
        <w:t xml:space="preserve">Впоследствии стороны после оценки адвокатом объема юридической помощи, а также того, что заявитель просила, чтобы адвокат представлял интересы </w:t>
      </w:r>
      <w:r w:rsidRPr="00087691">
        <w:rPr>
          <w:rFonts w:ascii="Times New Roman" w:eastAsia="Times New Roman" w:hAnsi="Times New Roman"/>
          <w:color w:val="000000"/>
          <w:sz w:val="24"/>
          <w:szCs w:val="24"/>
        </w:rPr>
        <w:t>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А.О.,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Л.О.,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О.А., Б</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А.В.</w:t>
      </w:r>
      <w:r w:rsidRPr="00087691">
        <w:rPr>
          <w:rFonts w:ascii="Times New Roman" w:hAnsi="Times New Roman"/>
          <w:sz w:val="24"/>
          <w:szCs w:val="24"/>
        </w:rPr>
        <w:t xml:space="preserve"> и полностью вёл дело о пожаре, приняли решение о перезаключении соглашения. По всем поступившим денежным средствам (310 000 рублей) адвокатом выданы соответствующие финансовые документы.</w:t>
      </w:r>
    </w:p>
    <w:p w14:paraId="2556A4F7" w14:textId="6CB1A50B"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sz w:val="24"/>
          <w:szCs w:val="24"/>
        </w:rPr>
        <w:t xml:space="preserve">          </w:t>
      </w:r>
      <w:r w:rsidRPr="00087691">
        <w:rPr>
          <w:rFonts w:ascii="Times New Roman" w:hAnsi="Times New Roman"/>
          <w:sz w:val="24"/>
          <w:szCs w:val="24"/>
        </w:rPr>
        <w:t xml:space="preserve">Материалами адвокатского производства подтверждается, что в рамках исполнения поручения доверителя адвокат 28.10.2024 г. </w:t>
      </w:r>
      <w:r w:rsidRPr="00087691">
        <w:rPr>
          <w:rFonts w:ascii="Times New Roman" w:eastAsia="Times New Roman" w:hAnsi="Times New Roman"/>
          <w:color w:val="000000"/>
          <w:sz w:val="24"/>
          <w:szCs w:val="24"/>
        </w:rPr>
        <w:t>направил ходатайство о предоставлении копий материалов проверки. 31.10.2024 г.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Л.О. были направлены дополнительные материалы для ознакомления: схемы расположения обогревателей, ветрянки и документы, подтверждающие проведение ранее в Торговом центре проверки на соблюдение требований пожарной безопасности специалистами </w:t>
      </w:r>
      <w:proofErr w:type="spellStart"/>
      <w:r w:rsidRPr="00087691">
        <w:rPr>
          <w:rFonts w:ascii="Times New Roman" w:eastAsia="Times New Roman" w:hAnsi="Times New Roman"/>
          <w:color w:val="000000"/>
          <w:sz w:val="24"/>
          <w:szCs w:val="24"/>
        </w:rPr>
        <w:t>Госпожарнадзора</w:t>
      </w:r>
      <w:proofErr w:type="spellEnd"/>
      <w:r w:rsidRPr="00087691">
        <w:rPr>
          <w:rFonts w:ascii="Times New Roman" w:eastAsia="Times New Roman" w:hAnsi="Times New Roman"/>
          <w:color w:val="000000"/>
          <w:sz w:val="24"/>
          <w:szCs w:val="24"/>
        </w:rPr>
        <w:t xml:space="preserve"> МЧС России, которые в дальнейшем были представлены следователю. Также адвокатом было подготовлено заявление о совершении преступления, согласно которому была изложена выстроенная позиция о поджоге торгового центра и нарушении специальных норм в работе пожарных при тушении пожара. Для проверки причастности к поджогу было запрошено о проведении опроса лиц, с которыми незадолго до возникновения пожара имели место конфликтные ситуации у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О.А.</w:t>
      </w:r>
    </w:p>
    <w:p w14:paraId="08036715" w14:textId="34C0EEEE"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color w:val="000000"/>
          <w:sz w:val="24"/>
          <w:szCs w:val="24"/>
        </w:rPr>
        <w:t xml:space="preserve">          Подача всех заявлений, подготовленных адвокатом, подтверждается талонами уведомления: № 001174, № 001175, № 001176 от 01.11.2024 г., которые в подтверждение подачи заявлений были направлены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Л.О. на её номер в мессенджере </w:t>
      </w:r>
      <w:r w:rsidRPr="00087691">
        <w:rPr>
          <w:rFonts w:ascii="Times New Roman" w:eastAsia="Times New Roman" w:hAnsi="Times New Roman"/>
          <w:color w:val="000000"/>
          <w:sz w:val="24"/>
          <w:szCs w:val="24"/>
          <w:lang w:val="en-US"/>
        </w:rPr>
        <w:t>WhatsApp</w:t>
      </w:r>
      <w:r w:rsidRPr="00087691">
        <w:rPr>
          <w:rFonts w:ascii="Times New Roman" w:eastAsia="Times New Roman" w:hAnsi="Times New Roman"/>
          <w:color w:val="000000"/>
          <w:sz w:val="24"/>
          <w:szCs w:val="24"/>
        </w:rPr>
        <w:t>.</w:t>
      </w:r>
    </w:p>
    <w:p w14:paraId="059651D2" w14:textId="22B228B7"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color w:val="000000"/>
          <w:sz w:val="24"/>
          <w:szCs w:val="24"/>
        </w:rPr>
        <w:t xml:space="preserve">          01.11.2024 года адвокатом Ш</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А.В. в Главное Управление МЧС России по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 от имени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Л.О. и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А.О. было подготовлено заявление о совершении должностными лицами нарушений норм и правил пожарной безопасности при тушении пожара.</w:t>
      </w:r>
    </w:p>
    <w:p w14:paraId="72CD99D0" w14:textId="6BB2DBEA"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color w:val="000000"/>
          <w:sz w:val="24"/>
          <w:szCs w:val="24"/>
        </w:rPr>
        <w:t xml:space="preserve">          11.11.2024 года адвокатом в СУ СК России по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 и Н</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автономному округу было подготовлено и подано заявление в электронном виде о возможных нарушениях, допущенных сотрудниками противопожарной службы при тушении 21.10.2024 года возгорания ТЦ</w:t>
      </w:r>
      <w:proofErr w:type="gramStart"/>
      <w:r w:rsidRPr="00087691">
        <w:rPr>
          <w:rFonts w:ascii="Times New Roman" w:eastAsia="Times New Roman" w:hAnsi="Times New Roman"/>
          <w:color w:val="000000"/>
          <w:sz w:val="24"/>
          <w:szCs w:val="24"/>
        </w:rPr>
        <w:t xml:space="preserve"> </w:t>
      </w:r>
      <w:r w:rsidR="00264D48">
        <w:rPr>
          <w:rFonts w:ascii="Times New Roman" w:eastAsia="Times New Roman" w:hAnsi="Times New Roman"/>
          <w:color w:val="000000"/>
          <w:sz w:val="24"/>
          <w:szCs w:val="24"/>
        </w:rPr>
        <w:t>….</w:t>
      </w:r>
      <w:proofErr w:type="gramEnd"/>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(номер обращения R29N3316).</w:t>
      </w:r>
      <w:bookmarkStart w:id="3" w:name="bookmark2"/>
      <w:bookmarkEnd w:id="3"/>
      <w:r w:rsidRPr="00087691">
        <w:rPr>
          <w:rFonts w:ascii="Times New Roman" w:hAnsi="Times New Roman"/>
          <w:sz w:val="24"/>
          <w:szCs w:val="24"/>
        </w:rPr>
        <w:t xml:space="preserve"> А</w:t>
      </w:r>
      <w:r w:rsidRPr="00087691">
        <w:rPr>
          <w:rFonts w:ascii="Times New Roman" w:eastAsia="Times New Roman" w:hAnsi="Times New Roman"/>
          <w:color w:val="000000"/>
          <w:sz w:val="24"/>
          <w:szCs w:val="24"/>
        </w:rPr>
        <w:t>двокатом по электронной почте была получена сопроводительная №216-35-24 на данное обращение, согласно которой обращение направлено для рассмотрения в Н</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межрайонный СО СУ СК РФ по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w:t>
      </w:r>
      <w:r w:rsidRPr="00087691">
        <w:rPr>
          <w:rFonts w:ascii="Times New Roman" w:hAnsi="Times New Roman"/>
          <w:sz w:val="24"/>
          <w:szCs w:val="24"/>
        </w:rPr>
        <w:t xml:space="preserve"> </w:t>
      </w:r>
      <w:r w:rsidRPr="00087691">
        <w:rPr>
          <w:rFonts w:ascii="Times New Roman" w:eastAsia="Times New Roman" w:hAnsi="Times New Roman"/>
          <w:color w:val="000000"/>
          <w:sz w:val="24"/>
          <w:szCs w:val="24"/>
        </w:rPr>
        <w:t>В ГУ МЧС России по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 также было подано заявление о совершении должностными лицами нарушений норм и правил пожарной безопасности при тушении пожара. Адвокатом велась переписка с данным органом, предоставлялись по их требованию дополнительные документы, фотографии и видеофайлы с места пожара.</w:t>
      </w:r>
    </w:p>
    <w:p w14:paraId="5492A710" w14:textId="2326731F" w:rsidR="00087691" w:rsidRPr="00087691" w:rsidRDefault="00087691" w:rsidP="00087691">
      <w:pPr>
        <w:pStyle w:val="afe"/>
        <w:jc w:val="both"/>
        <w:rPr>
          <w:rFonts w:ascii="Times New Roman" w:eastAsia="Times New Roman" w:hAnsi="Times New Roman"/>
          <w:color w:val="000000"/>
          <w:sz w:val="24"/>
          <w:szCs w:val="24"/>
        </w:rPr>
      </w:pPr>
      <w:bookmarkStart w:id="4" w:name="bookmark3"/>
      <w:bookmarkEnd w:id="4"/>
      <w:r w:rsidRPr="00087691">
        <w:rPr>
          <w:rFonts w:ascii="Times New Roman" w:eastAsia="Times New Roman" w:hAnsi="Times New Roman"/>
          <w:color w:val="000000"/>
          <w:sz w:val="24"/>
          <w:szCs w:val="24"/>
        </w:rPr>
        <w:t xml:space="preserve">          19.11.2024 г. адвокатом от имени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О.А. в прокуратуру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 и Н</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автономного округа была подготовлена и подана жалоба на действия должностных лиц.</w:t>
      </w:r>
      <w:r w:rsidRPr="00087691">
        <w:rPr>
          <w:rFonts w:ascii="Times New Roman" w:hAnsi="Times New Roman"/>
          <w:sz w:val="24"/>
          <w:szCs w:val="24"/>
        </w:rPr>
        <w:t xml:space="preserve"> </w:t>
      </w:r>
      <w:r w:rsidRPr="00087691">
        <w:rPr>
          <w:rFonts w:ascii="Times New Roman" w:eastAsia="Times New Roman" w:hAnsi="Times New Roman"/>
          <w:color w:val="000000"/>
          <w:sz w:val="24"/>
          <w:szCs w:val="24"/>
        </w:rPr>
        <w:t xml:space="preserve">В связи с тем, что в возбуждении уголовного дела 20.11.2024 г. адвокат по согласованию с заявителем обратился в ООО </w:t>
      </w:r>
      <w:proofErr w:type="gramStart"/>
      <w:r w:rsidRPr="00087691">
        <w:rPr>
          <w:rFonts w:ascii="Times New Roman" w:eastAsia="Times New Roman" w:hAnsi="Times New Roman"/>
          <w:color w:val="000000"/>
          <w:sz w:val="24"/>
          <w:szCs w:val="24"/>
        </w:rPr>
        <w:t>«</w:t>
      </w:r>
      <w:r w:rsidR="00264D48">
        <w:rPr>
          <w:rFonts w:ascii="Times New Roman" w:eastAsia="Times New Roman" w:hAnsi="Times New Roman"/>
          <w:color w:val="000000"/>
          <w:sz w:val="24"/>
          <w:szCs w:val="24"/>
        </w:rPr>
        <w:t>….</w:t>
      </w:r>
      <w:proofErr w:type="gramEnd"/>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для подготовки Рецензии на пожарно-техническую экспертизу ФГБУ СЭУ ФПС ИПЛ по А</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 области в рамках проверки по пожару (КРСП № 24 от 22.10.2024 г.). С доверителями </w:t>
      </w:r>
      <w:r w:rsidRPr="00087691">
        <w:rPr>
          <w:rFonts w:ascii="Times New Roman" w:eastAsia="Times New Roman" w:hAnsi="Times New Roman"/>
          <w:color w:val="000000"/>
          <w:sz w:val="24"/>
          <w:szCs w:val="24"/>
        </w:rPr>
        <w:lastRenderedPageBreak/>
        <w:t xml:space="preserve">неоднократно проводились совместные консультации по </w:t>
      </w:r>
      <w:proofErr w:type="spellStart"/>
      <w:r w:rsidRPr="00087691">
        <w:rPr>
          <w:rFonts w:ascii="Times New Roman" w:eastAsia="Times New Roman" w:hAnsi="Times New Roman"/>
          <w:color w:val="000000"/>
          <w:sz w:val="24"/>
          <w:szCs w:val="24"/>
        </w:rPr>
        <w:t>вкс</w:t>
      </w:r>
      <w:proofErr w:type="spellEnd"/>
      <w:r w:rsidRPr="00087691">
        <w:rPr>
          <w:rFonts w:ascii="Times New Roman" w:eastAsia="Times New Roman" w:hAnsi="Times New Roman"/>
          <w:color w:val="000000"/>
          <w:sz w:val="24"/>
          <w:szCs w:val="24"/>
        </w:rPr>
        <w:t>. 13.01.2025 г. адвокату на ознакомление экспертом была предоставлена рецензия (заключение № 1173С/23-И-24/НИЦ). По результатам выводов подготовленной рецензии, 20.02.2025 г. адвокатом от имени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Л.О. и Т</w:t>
      </w:r>
      <w:r w:rsidR="00264D48">
        <w:rPr>
          <w:rFonts w:ascii="Times New Roman" w:eastAsia="Times New Roman" w:hAnsi="Times New Roman"/>
          <w:color w:val="000000"/>
          <w:sz w:val="24"/>
          <w:szCs w:val="24"/>
        </w:rPr>
        <w:t>.</w:t>
      </w:r>
      <w:r w:rsidRPr="00087691">
        <w:rPr>
          <w:rFonts w:ascii="Times New Roman" w:eastAsia="Times New Roman" w:hAnsi="Times New Roman"/>
          <w:color w:val="000000"/>
          <w:sz w:val="24"/>
          <w:szCs w:val="24"/>
        </w:rPr>
        <w:t xml:space="preserve">А.О. подготовлено ходатайство о проведении по материалу проверки повторной экспертизы. </w:t>
      </w:r>
    </w:p>
    <w:p w14:paraId="191FFD3D" w14:textId="77777777"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color w:val="000000"/>
          <w:sz w:val="24"/>
          <w:szCs w:val="24"/>
        </w:rPr>
        <w:t xml:space="preserve">         В удовлетворении ходатайства было отказано. Адвокат разъяснил заявителю, что следующим этапом необходимо обжаловать данное постановление от 05.03.2025 г. непосредственно в суд, а также обжаловать в суд прочие отказы иных органов, сообщено, что стадия доследственной проверки была окончена. В дальнейшем заявитель отказалась от заключения дополнительного соглашения.</w:t>
      </w:r>
    </w:p>
    <w:p w14:paraId="7B42BA44" w14:textId="77777777" w:rsidR="00087691" w:rsidRPr="00087691" w:rsidRDefault="00087691" w:rsidP="00087691">
      <w:pPr>
        <w:pStyle w:val="afe"/>
        <w:jc w:val="both"/>
        <w:rPr>
          <w:rFonts w:ascii="Times New Roman" w:eastAsia="Times New Roman" w:hAnsi="Times New Roman"/>
          <w:color w:val="000000"/>
          <w:sz w:val="24"/>
          <w:szCs w:val="24"/>
        </w:rPr>
      </w:pPr>
      <w:r w:rsidRPr="00087691">
        <w:rPr>
          <w:rFonts w:ascii="Times New Roman" w:eastAsia="Times New Roman" w:hAnsi="Times New Roman"/>
          <w:color w:val="000000"/>
          <w:sz w:val="24"/>
          <w:szCs w:val="24"/>
        </w:rPr>
        <w:t xml:space="preserve">          Адвокатом подготовлен и направлен заявителю акт выполненных работ. Несогласие заявителя с указанным актом само по себе не может рассматриваться в качестве дисциплинарного проступка. Грубых и очевидных ошибок в действиях адвоката Комиссией не установлено.</w:t>
      </w:r>
    </w:p>
    <w:p w14:paraId="44ABC826" w14:textId="0614104D" w:rsidR="00581D79" w:rsidRDefault="00087691" w:rsidP="00087691">
      <w:pPr>
        <w:pStyle w:val="afe"/>
        <w:jc w:val="both"/>
        <w:rPr>
          <w:sz w:val="24"/>
          <w:szCs w:val="24"/>
        </w:rPr>
      </w:pPr>
      <w:r w:rsidRPr="00087691">
        <w:rPr>
          <w:rFonts w:ascii="Times New Roman" w:eastAsia="Times New Roman" w:hAnsi="Times New Roman"/>
          <w:color w:val="000000"/>
          <w:sz w:val="24"/>
          <w:szCs w:val="24"/>
        </w:rPr>
        <w:t xml:space="preserve">          Таким образом, поручение, предусмотренное соглашениями об оказании юридической помощи, выполнено адвокатом в полном объёме. Довод заявителя о том, что «раз не было возбуждено уголовное дело, то и защиты никакой не было» носит субъективный характер. Напротив, материалы адвокатского производства подтверждают, что в результате действий адвоката было отказано в возбуждении уголовного дела в отношении заявителя и членов её семьи.</w:t>
      </w:r>
    </w:p>
    <w:p w14:paraId="0D2A30F3" w14:textId="77777777" w:rsidR="00581D79" w:rsidRDefault="00581D79" w:rsidP="00581D79">
      <w:pPr>
        <w:ind w:firstLine="708"/>
        <w:jc w:val="both"/>
        <w:rPr>
          <w:sz w:val="24"/>
          <w:szCs w:val="24"/>
          <w:lang w:eastAsia="en-US"/>
        </w:rPr>
      </w:pPr>
      <w:r w:rsidRPr="00446718">
        <w:rPr>
          <w:sz w:val="24"/>
          <w:szCs w:val="24"/>
          <w:lang w:eastAsia="en-US"/>
        </w:rPr>
        <w:t xml:space="preserve">В связи с изложенным и на основании пп.9 п.3 ст.31 Федерального закона «Об адвокатской деятельности и адвокатуре в Российской Федерации», </w:t>
      </w:r>
      <w:r>
        <w:rPr>
          <w:color w:val="000000"/>
          <w:sz w:val="24"/>
          <w:szCs w:val="24"/>
        </w:rPr>
        <w:t xml:space="preserve">пп.2) п.1 ст.25 Кодекса профессиональной этики адвоката, </w:t>
      </w:r>
      <w:r w:rsidRPr="00446718">
        <w:rPr>
          <w:sz w:val="24"/>
          <w:szCs w:val="24"/>
          <w:lang w:eastAsia="en-US"/>
        </w:rPr>
        <w:t>Совет</w:t>
      </w:r>
    </w:p>
    <w:p w14:paraId="26A49745" w14:textId="77777777" w:rsidR="00581D79" w:rsidRPr="00446718" w:rsidRDefault="00581D79" w:rsidP="00581D79">
      <w:pPr>
        <w:ind w:firstLine="708"/>
        <w:jc w:val="both"/>
        <w:rPr>
          <w:sz w:val="24"/>
          <w:szCs w:val="24"/>
          <w:lang w:eastAsia="en-US"/>
        </w:rPr>
      </w:pPr>
    </w:p>
    <w:p w14:paraId="134C065D" w14:textId="77777777" w:rsidR="00581D79" w:rsidRPr="00446718" w:rsidRDefault="00581D79" w:rsidP="00581D79">
      <w:pPr>
        <w:ind w:firstLine="708"/>
        <w:jc w:val="center"/>
        <w:rPr>
          <w:b/>
          <w:bCs/>
          <w:sz w:val="24"/>
          <w:szCs w:val="24"/>
          <w:lang w:eastAsia="en-US"/>
        </w:rPr>
      </w:pPr>
      <w:r w:rsidRPr="00446718">
        <w:rPr>
          <w:b/>
          <w:bCs/>
          <w:sz w:val="24"/>
          <w:szCs w:val="24"/>
          <w:lang w:eastAsia="en-US"/>
        </w:rPr>
        <w:t>РЕШИЛ:</w:t>
      </w:r>
    </w:p>
    <w:p w14:paraId="669CDE85" w14:textId="77777777" w:rsidR="00581D79" w:rsidRPr="00446718" w:rsidRDefault="00581D79" w:rsidP="00581D79">
      <w:pPr>
        <w:ind w:firstLine="708"/>
        <w:jc w:val="both"/>
        <w:rPr>
          <w:sz w:val="24"/>
          <w:szCs w:val="24"/>
          <w:lang w:eastAsia="en-US"/>
        </w:rPr>
      </w:pPr>
    </w:p>
    <w:p w14:paraId="2B11921F" w14:textId="62CD18DA" w:rsidR="00043074" w:rsidRPr="004F09A4" w:rsidRDefault="00581D79" w:rsidP="00581D79">
      <w:pPr>
        <w:jc w:val="both"/>
        <w:rPr>
          <w:sz w:val="24"/>
          <w:szCs w:val="24"/>
        </w:rPr>
      </w:pPr>
      <w:r>
        <w:rPr>
          <w:sz w:val="24"/>
          <w:szCs w:val="24"/>
          <w:lang w:eastAsia="en-US"/>
        </w:rPr>
        <w:t xml:space="preserve">            </w:t>
      </w:r>
      <w:r w:rsidRPr="004F09A4">
        <w:rPr>
          <w:sz w:val="24"/>
          <w:szCs w:val="24"/>
          <w:lang w:eastAsia="en-US"/>
        </w:rPr>
        <w:t xml:space="preserve">прекратить дисциплинарное производство в отношении адвоката </w:t>
      </w:r>
      <w:r w:rsidR="00264D48">
        <w:rPr>
          <w:sz w:val="24"/>
          <w:szCs w:val="24"/>
        </w:rPr>
        <w:t>Ш.А.В.</w:t>
      </w:r>
      <w:r w:rsidR="00D75810" w:rsidRPr="00D75810">
        <w:rPr>
          <w:sz w:val="24"/>
          <w:szCs w:val="24"/>
        </w:rPr>
        <w:t>, имеющего регистрационный номер</w:t>
      </w:r>
      <w:proofErr w:type="gramStart"/>
      <w:r w:rsidR="00D75810" w:rsidRPr="00D75810">
        <w:rPr>
          <w:sz w:val="24"/>
          <w:szCs w:val="24"/>
        </w:rPr>
        <w:t xml:space="preserve"> </w:t>
      </w:r>
      <w:r w:rsidR="00264D48">
        <w:rPr>
          <w:sz w:val="24"/>
          <w:szCs w:val="24"/>
        </w:rPr>
        <w:t>….</w:t>
      </w:r>
      <w:proofErr w:type="gramEnd"/>
      <w:r w:rsidR="00264D48">
        <w:rPr>
          <w:sz w:val="24"/>
          <w:szCs w:val="24"/>
        </w:rPr>
        <w:t>.</w:t>
      </w:r>
      <w:r w:rsidR="00D75810" w:rsidRPr="00D75810">
        <w:rPr>
          <w:sz w:val="24"/>
          <w:szCs w:val="24"/>
        </w:rPr>
        <w:t xml:space="preserve"> в реестре адвокатов Московской области</w:t>
      </w:r>
      <w:r w:rsidRPr="004F09A4">
        <w:rPr>
          <w:sz w:val="24"/>
          <w:szCs w:val="24"/>
        </w:rPr>
        <w:t>,</w:t>
      </w:r>
      <w:r w:rsidRPr="004F09A4">
        <w:rPr>
          <w:sz w:val="24"/>
          <w:szCs w:val="24"/>
          <w:lang w:eastAsia="en-US"/>
        </w:rPr>
        <w:t xml:space="preserve"> 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w:t>
      </w:r>
      <w:r w:rsidR="00E07585" w:rsidRPr="004F09A4">
        <w:rPr>
          <w:sz w:val="24"/>
          <w:szCs w:val="24"/>
        </w:rPr>
        <w:t>.</w:t>
      </w:r>
    </w:p>
    <w:p w14:paraId="5C1F8820" w14:textId="77777777" w:rsidR="00043074" w:rsidRDefault="00043074" w:rsidP="00043074">
      <w:pPr>
        <w:jc w:val="both"/>
        <w:rPr>
          <w:sz w:val="24"/>
          <w:szCs w:val="24"/>
          <w:lang w:eastAsia="en-US"/>
        </w:rPr>
      </w:pPr>
    </w:p>
    <w:p w14:paraId="40B61DCC" w14:textId="77777777" w:rsidR="00043074" w:rsidRDefault="00043074" w:rsidP="00043074">
      <w:pPr>
        <w:ind w:firstLine="708"/>
        <w:jc w:val="both"/>
        <w:rPr>
          <w:sz w:val="24"/>
          <w:szCs w:val="24"/>
          <w:lang w:eastAsia="en-US"/>
        </w:rPr>
      </w:pPr>
    </w:p>
    <w:p w14:paraId="25A203B6" w14:textId="77777777" w:rsidR="00BE6873" w:rsidRPr="000A1010" w:rsidRDefault="00BE6873" w:rsidP="00BE6873">
      <w:pPr>
        <w:rPr>
          <w:color w:val="000000"/>
          <w:sz w:val="24"/>
          <w:szCs w:val="24"/>
        </w:rPr>
      </w:pPr>
      <w:r>
        <w:rPr>
          <w:sz w:val="24"/>
        </w:rPr>
        <w:t xml:space="preserve">               Президен</w:t>
      </w:r>
      <w:r w:rsidR="00581D79">
        <w:rPr>
          <w:sz w:val="24"/>
        </w:rPr>
        <w:t>т</w:t>
      </w:r>
      <w:r>
        <w:rPr>
          <w:sz w:val="24"/>
        </w:rPr>
        <w:t xml:space="preserve">                                                                                        </w:t>
      </w:r>
      <w:r w:rsidR="00581D79">
        <w:rPr>
          <w:sz w:val="24"/>
        </w:rPr>
        <w:t xml:space="preserve">       </w:t>
      </w:r>
      <w:r>
        <w:rPr>
          <w:sz w:val="24"/>
        </w:rPr>
        <w:t xml:space="preserve"> </w:t>
      </w:r>
      <w:r w:rsidR="00581D79">
        <w:rPr>
          <w:sz w:val="24"/>
        </w:rPr>
        <w:t>А.П.Галоганов</w:t>
      </w:r>
    </w:p>
    <w:p w14:paraId="53752679" w14:textId="77777777" w:rsidR="00741638" w:rsidRPr="00FA6F49" w:rsidRDefault="00741638" w:rsidP="00E75B09">
      <w:pPr>
        <w:rPr>
          <w:color w:val="000000"/>
          <w:sz w:val="24"/>
          <w:szCs w:val="24"/>
        </w:rPr>
      </w:pPr>
    </w:p>
    <w:sectPr w:rsidR="00741638" w:rsidRPr="00FA6F49"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19346" w14:textId="77777777" w:rsidR="006C41F6" w:rsidRDefault="006C41F6" w:rsidP="00C01A07">
      <w:r>
        <w:separator/>
      </w:r>
    </w:p>
  </w:endnote>
  <w:endnote w:type="continuationSeparator" w:id="0">
    <w:p w14:paraId="12BB7738" w14:textId="77777777" w:rsidR="006C41F6" w:rsidRDefault="006C41F6"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3207E" w14:textId="77777777" w:rsidR="006C41F6" w:rsidRDefault="006C41F6" w:rsidP="00C01A07">
      <w:r>
        <w:separator/>
      </w:r>
    </w:p>
  </w:footnote>
  <w:footnote w:type="continuationSeparator" w:id="0">
    <w:p w14:paraId="75EECE4D" w14:textId="77777777" w:rsidR="006C41F6" w:rsidRDefault="006C41F6"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379F40E2" w14:textId="77777777" w:rsidR="00005C7D" w:rsidRDefault="006B1844">
        <w:pPr>
          <w:pStyle w:val="af7"/>
          <w:jc w:val="right"/>
        </w:pPr>
        <w:r>
          <w:fldChar w:fldCharType="begin"/>
        </w:r>
        <w:r w:rsidR="00332DCE">
          <w:instrText>PAGE   \* MERGEFORMAT</w:instrText>
        </w:r>
        <w:r>
          <w:fldChar w:fldCharType="separate"/>
        </w:r>
        <w:r w:rsidR="00CF43A0">
          <w:rPr>
            <w:noProof/>
          </w:rPr>
          <w:t>2</w:t>
        </w:r>
        <w:r>
          <w:rPr>
            <w:noProof/>
          </w:rPr>
          <w:fldChar w:fldCharType="end"/>
        </w:r>
      </w:p>
    </w:sdtContent>
  </w:sdt>
  <w:p w14:paraId="7388FA69" w14:textId="77777777" w:rsidR="00005C7D" w:rsidRDefault="00005C7D">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8"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16433396">
    <w:abstractNumId w:val="2"/>
  </w:num>
  <w:num w:numId="2" w16cid:durableId="1335257722">
    <w:abstractNumId w:val="12"/>
  </w:num>
  <w:num w:numId="3" w16cid:durableId="1251235924">
    <w:abstractNumId w:val="13"/>
  </w:num>
  <w:num w:numId="4" w16cid:durableId="1703937394">
    <w:abstractNumId w:val="5"/>
  </w:num>
  <w:num w:numId="5" w16cid:durableId="1325939156">
    <w:abstractNumId w:val="8"/>
  </w:num>
  <w:num w:numId="6" w16cid:durableId="60687452">
    <w:abstractNumId w:val="4"/>
  </w:num>
  <w:num w:numId="7" w16cid:durableId="1893997511">
    <w:abstractNumId w:val="6"/>
  </w:num>
  <w:num w:numId="8" w16cid:durableId="920140473">
    <w:abstractNumId w:val="16"/>
  </w:num>
  <w:num w:numId="9" w16cid:durableId="728069232">
    <w:abstractNumId w:val="14"/>
  </w:num>
  <w:num w:numId="10" w16cid:durableId="894782673">
    <w:abstractNumId w:val="15"/>
  </w:num>
  <w:num w:numId="11" w16cid:durableId="1068504014">
    <w:abstractNumId w:val="9"/>
  </w:num>
  <w:num w:numId="12" w16cid:durableId="662903026">
    <w:abstractNumId w:val="17"/>
  </w:num>
  <w:num w:numId="13" w16cid:durableId="1112289097">
    <w:abstractNumId w:val="0"/>
  </w:num>
  <w:num w:numId="14" w16cid:durableId="722409477">
    <w:abstractNumId w:val="7"/>
  </w:num>
  <w:num w:numId="15" w16cid:durableId="151607533">
    <w:abstractNumId w:val="10"/>
  </w:num>
  <w:num w:numId="16" w16cid:durableId="253787078">
    <w:abstractNumId w:val="3"/>
  </w:num>
  <w:num w:numId="17" w16cid:durableId="66728149">
    <w:abstractNumId w:val="11"/>
  </w:num>
  <w:num w:numId="18" w16cid:durableId="15596321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6B76"/>
    <w:rsid w:val="00027976"/>
    <w:rsid w:val="00027B2C"/>
    <w:rsid w:val="00032194"/>
    <w:rsid w:val="0003375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87691"/>
    <w:rsid w:val="00090665"/>
    <w:rsid w:val="00091369"/>
    <w:rsid w:val="000913E5"/>
    <w:rsid w:val="00096730"/>
    <w:rsid w:val="00096BB2"/>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5BB"/>
    <w:rsid w:val="000D5F9C"/>
    <w:rsid w:val="000E1546"/>
    <w:rsid w:val="000E16B1"/>
    <w:rsid w:val="000E1CE3"/>
    <w:rsid w:val="000E443D"/>
    <w:rsid w:val="000E50D8"/>
    <w:rsid w:val="000E5465"/>
    <w:rsid w:val="000E6255"/>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61B"/>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3C65"/>
    <w:rsid w:val="001741FD"/>
    <w:rsid w:val="0017656C"/>
    <w:rsid w:val="00180E74"/>
    <w:rsid w:val="00181C53"/>
    <w:rsid w:val="0018311D"/>
    <w:rsid w:val="00186991"/>
    <w:rsid w:val="00187041"/>
    <w:rsid w:val="00187D1A"/>
    <w:rsid w:val="001A00A4"/>
    <w:rsid w:val="001A5074"/>
    <w:rsid w:val="001A78D8"/>
    <w:rsid w:val="001B0D1B"/>
    <w:rsid w:val="001B38B2"/>
    <w:rsid w:val="001B46C1"/>
    <w:rsid w:val="001B538E"/>
    <w:rsid w:val="001B72CE"/>
    <w:rsid w:val="001B788B"/>
    <w:rsid w:val="001C1204"/>
    <w:rsid w:val="001C3DEE"/>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6D4"/>
    <w:rsid w:val="001F2A4B"/>
    <w:rsid w:val="001F50B6"/>
    <w:rsid w:val="001F67CC"/>
    <w:rsid w:val="001F77A5"/>
    <w:rsid w:val="00201902"/>
    <w:rsid w:val="0020436A"/>
    <w:rsid w:val="002044C3"/>
    <w:rsid w:val="00207F99"/>
    <w:rsid w:val="002114DA"/>
    <w:rsid w:val="00213CCB"/>
    <w:rsid w:val="002158A6"/>
    <w:rsid w:val="00216A93"/>
    <w:rsid w:val="00222A68"/>
    <w:rsid w:val="002237B0"/>
    <w:rsid w:val="002242A6"/>
    <w:rsid w:val="002253DB"/>
    <w:rsid w:val="00225DCD"/>
    <w:rsid w:val="00227F9A"/>
    <w:rsid w:val="0023206A"/>
    <w:rsid w:val="00232951"/>
    <w:rsid w:val="00232C22"/>
    <w:rsid w:val="002424A0"/>
    <w:rsid w:val="00242DF0"/>
    <w:rsid w:val="00246A9A"/>
    <w:rsid w:val="0025258C"/>
    <w:rsid w:val="0025624E"/>
    <w:rsid w:val="00256F98"/>
    <w:rsid w:val="00260360"/>
    <w:rsid w:val="0026050D"/>
    <w:rsid w:val="002607DB"/>
    <w:rsid w:val="002624E9"/>
    <w:rsid w:val="00264D48"/>
    <w:rsid w:val="00267F6B"/>
    <w:rsid w:val="00267FDC"/>
    <w:rsid w:val="0027078C"/>
    <w:rsid w:val="0027179E"/>
    <w:rsid w:val="00271996"/>
    <w:rsid w:val="00272C58"/>
    <w:rsid w:val="002737FE"/>
    <w:rsid w:val="002804DB"/>
    <w:rsid w:val="0028326D"/>
    <w:rsid w:val="00283C01"/>
    <w:rsid w:val="002842A1"/>
    <w:rsid w:val="00285EAE"/>
    <w:rsid w:val="002863AF"/>
    <w:rsid w:val="00286859"/>
    <w:rsid w:val="00287CB1"/>
    <w:rsid w:val="00291D08"/>
    <w:rsid w:val="0029205E"/>
    <w:rsid w:val="00296413"/>
    <w:rsid w:val="0029729F"/>
    <w:rsid w:val="002A0ED7"/>
    <w:rsid w:val="002A1D44"/>
    <w:rsid w:val="002A2408"/>
    <w:rsid w:val="002A2495"/>
    <w:rsid w:val="002A5A94"/>
    <w:rsid w:val="002A6C39"/>
    <w:rsid w:val="002A6D57"/>
    <w:rsid w:val="002B09E1"/>
    <w:rsid w:val="002B179B"/>
    <w:rsid w:val="002B1D44"/>
    <w:rsid w:val="002B21FE"/>
    <w:rsid w:val="002B2E23"/>
    <w:rsid w:val="002B3988"/>
    <w:rsid w:val="002B501C"/>
    <w:rsid w:val="002B50C1"/>
    <w:rsid w:val="002C0DE7"/>
    <w:rsid w:val="002C1480"/>
    <w:rsid w:val="002C2109"/>
    <w:rsid w:val="002C28D7"/>
    <w:rsid w:val="002C36A5"/>
    <w:rsid w:val="002C47AF"/>
    <w:rsid w:val="002C6A51"/>
    <w:rsid w:val="002C7634"/>
    <w:rsid w:val="002C7EAC"/>
    <w:rsid w:val="002D0212"/>
    <w:rsid w:val="002D51A2"/>
    <w:rsid w:val="002D5768"/>
    <w:rsid w:val="002D6095"/>
    <w:rsid w:val="002D703A"/>
    <w:rsid w:val="002D7C00"/>
    <w:rsid w:val="002E1BC4"/>
    <w:rsid w:val="002E334A"/>
    <w:rsid w:val="002E54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764A"/>
    <w:rsid w:val="003309DE"/>
    <w:rsid w:val="00332DCE"/>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61A7"/>
    <w:rsid w:val="003E6356"/>
    <w:rsid w:val="003E6A0D"/>
    <w:rsid w:val="003E70C8"/>
    <w:rsid w:val="003F084F"/>
    <w:rsid w:val="003F3437"/>
    <w:rsid w:val="003F49FD"/>
    <w:rsid w:val="003F5CA5"/>
    <w:rsid w:val="003F6460"/>
    <w:rsid w:val="003F7000"/>
    <w:rsid w:val="003F78B8"/>
    <w:rsid w:val="004002C7"/>
    <w:rsid w:val="00400B57"/>
    <w:rsid w:val="004011CD"/>
    <w:rsid w:val="004012A9"/>
    <w:rsid w:val="00401C0D"/>
    <w:rsid w:val="00402D34"/>
    <w:rsid w:val="00403937"/>
    <w:rsid w:val="004048FA"/>
    <w:rsid w:val="00404C7B"/>
    <w:rsid w:val="00405B44"/>
    <w:rsid w:val="00406C83"/>
    <w:rsid w:val="00406E87"/>
    <w:rsid w:val="00407D42"/>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31F5A"/>
    <w:rsid w:val="00442B97"/>
    <w:rsid w:val="00442E76"/>
    <w:rsid w:val="00443549"/>
    <w:rsid w:val="004451CE"/>
    <w:rsid w:val="00446494"/>
    <w:rsid w:val="00446718"/>
    <w:rsid w:val="00446850"/>
    <w:rsid w:val="00446F33"/>
    <w:rsid w:val="00450CAA"/>
    <w:rsid w:val="00450D2B"/>
    <w:rsid w:val="00453CFD"/>
    <w:rsid w:val="0046111C"/>
    <w:rsid w:val="004614CD"/>
    <w:rsid w:val="00462C8C"/>
    <w:rsid w:val="004635C3"/>
    <w:rsid w:val="00463628"/>
    <w:rsid w:val="00466D01"/>
    <w:rsid w:val="0047050B"/>
    <w:rsid w:val="00474F22"/>
    <w:rsid w:val="00475A30"/>
    <w:rsid w:val="00475A8B"/>
    <w:rsid w:val="00481604"/>
    <w:rsid w:val="004836B3"/>
    <w:rsid w:val="00483832"/>
    <w:rsid w:val="00484ABE"/>
    <w:rsid w:val="004863BA"/>
    <w:rsid w:val="004907DB"/>
    <w:rsid w:val="004926A4"/>
    <w:rsid w:val="00492C19"/>
    <w:rsid w:val="00494F31"/>
    <w:rsid w:val="00495626"/>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7D8"/>
    <w:rsid w:val="004E781C"/>
    <w:rsid w:val="004E7B6B"/>
    <w:rsid w:val="004F09A4"/>
    <w:rsid w:val="004F6437"/>
    <w:rsid w:val="004F65D7"/>
    <w:rsid w:val="005000B7"/>
    <w:rsid w:val="005034A9"/>
    <w:rsid w:val="00503D98"/>
    <w:rsid w:val="00505865"/>
    <w:rsid w:val="0050629F"/>
    <w:rsid w:val="0050669B"/>
    <w:rsid w:val="00506B26"/>
    <w:rsid w:val="0050726B"/>
    <w:rsid w:val="005073C3"/>
    <w:rsid w:val="00507CAB"/>
    <w:rsid w:val="0051045B"/>
    <w:rsid w:val="00511041"/>
    <w:rsid w:val="00513089"/>
    <w:rsid w:val="00513D2F"/>
    <w:rsid w:val="0051407A"/>
    <w:rsid w:val="00514775"/>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296C"/>
    <w:rsid w:val="00563040"/>
    <w:rsid w:val="00563614"/>
    <w:rsid w:val="005659E9"/>
    <w:rsid w:val="005663B2"/>
    <w:rsid w:val="005742FC"/>
    <w:rsid w:val="00581D79"/>
    <w:rsid w:val="005834CA"/>
    <w:rsid w:val="00583CEB"/>
    <w:rsid w:val="005850FE"/>
    <w:rsid w:val="00585148"/>
    <w:rsid w:val="00585AC6"/>
    <w:rsid w:val="0059008B"/>
    <w:rsid w:val="0059091D"/>
    <w:rsid w:val="00594F75"/>
    <w:rsid w:val="005977A8"/>
    <w:rsid w:val="005A05AF"/>
    <w:rsid w:val="005A0B69"/>
    <w:rsid w:val="005A1825"/>
    <w:rsid w:val="005A2320"/>
    <w:rsid w:val="005A2F07"/>
    <w:rsid w:val="005A5F4F"/>
    <w:rsid w:val="005A618F"/>
    <w:rsid w:val="005A75CA"/>
    <w:rsid w:val="005B2F77"/>
    <w:rsid w:val="005B55E8"/>
    <w:rsid w:val="005B776D"/>
    <w:rsid w:val="005C0465"/>
    <w:rsid w:val="005C4672"/>
    <w:rsid w:val="005C4B39"/>
    <w:rsid w:val="005C61D3"/>
    <w:rsid w:val="005D075F"/>
    <w:rsid w:val="005D157E"/>
    <w:rsid w:val="005D2E9F"/>
    <w:rsid w:val="005D32B2"/>
    <w:rsid w:val="005D377E"/>
    <w:rsid w:val="005D49C1"/>
    <w:rsid w:val="005D4E2F"/>
    <w:rsid w:val="005D542F"/>
    <w:rsid w:val="005D698A"/>
    <w:rsid w:val="005D6ED4"/>
    <w:rsid w:val="005E1D64"/>
    <w:rsid w:val="005E2C5F"/>
    <w:rsid w:val="005E35D2"/>
    <w:rsid w:val="005E627C"/>
    <w:rsid w:val="005E6B27"/>
    <w:rsid w:val="005F06C0"/>
    <w:rsid w:val="005F13CE"/>
    <w:rsid w:val="005F5F25"/>
    <w:rsid w:val="005F67EA"/>
    <w:rsid w:val="005F6FA5"/>
    <w:rsid w:val="006005D7"/>
    <w:rsid w:val="0060106C"/>
    <w:rsid w:val="006021B5"/>
    <w:rsid w:val="00602DE5"/>
    <w:rsid w:val="00603FCA"/>
    <w:rsid w:val="00604192"/>
    <w:rsid w:val="00610105"/>
    <w:rsid w:val="006106D3"/>
    <w:rsid w:val="00612CCE"/>
    <w:rsid w:val="0061355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B23"/>
    <w:rsid w:val="00656FAB"/>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2876"/>
    <w:rsid w:val="00694461"/>
    <w:rsid w:val="006968D4"/>
    <w:rsid w:val="006A0C81"/>
    <w:rsid w:val="006A2B16"/>
    <w:rsid w:val="006A31D4"/>
    <w:rsid w:val="006A4EA5"/>
    <w:rsid w:val="006A4FC1"/>
    <w:rsid w:val="006A5BFB"/>
    <w:rsid w:val="006A5E33"/>
    <w:rsid w:val="006A6EAB"/>
    <w:rsid w:val="006B0EFD"/>
    <w:rsid w:val="006B1844"/>
    <w:rsid w:val="006B2C05"/>
    <w:rsid w:val="006B42B6"/>
    <w:rsid w:val="006B4C2F"/>
    <w:rsid w:val="006B5F11"/>
    <w:rsid w:val="006B78E2"/>
    <w:rsid w:val="006C41F6"/>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363B"/>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2EBB"/>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32545"/>
    <w:rsid w:val="00834921"/>
    <w:rsid w:val="00835F01"/>
    <w:rsid w:val="00836F8B"/>
    <w:rsid w:val="008409A9"/>
    <w:rsid w:val="0084120B"/>
    <w:rsid w:val="008419EA"/>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13BA"/>
    <w:rsid w:val="0087226C"/>
    <w:rsid w:val="00872DA2"/>
    <w:rsid w:val="00873D61"/>
    <w:rsid w:val="008742BC"/>
    <w:rsid w:val="0087496F"/>
    <w:rsid w:val="00877C80"/>
    <w:rsid w:val="00881F82"/>
    <w:rsid w:val="00882C42"/>
    <w:rsid w:val="00882D9C"/>
    <w:rsid w:val="008848F6"/>
    <w:rsid w:val="0088499A"/>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37D7"/>
    <w:rsid w:val="008B43BD"/>
    <w:rsid w:val="008B4788"/>
    <w:rsid w:val="008B5D62"/>
    <w:rsid w:val="008B743A"/>
    <w:rsid w:val="008C02E7"/>
    <w:rsid w:val="008C084D"/>
    <w:rsid w:val="008C0B74"/>
    <w:rsid w:val="008C342A"/>
    <w:rsid w:val="008C3A8A"/>
    <w:rsid w:val="008C3BF9"/>
    <w:rsid w:val="008C3EF4"/>
    <w:rsid w:val="008D13E1"/>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3FB2"/>
    <w:rsid w:val="008F43F3"/>
    <w:rsid w:val="008F6A2B"/>
    <w:rsid w:val="008F7C3F"/>
    <w:rsid w:val="00900C27"/>
    <w:rsid w:val="00901323"/>
    <w:rsid w:val="0090379F"/>
    <w:rsid w:val="00904ED0"/>
    <w:rsid w:val="00904EDC"/>
    <w:rsid w:val="009105C2"/>
    <w:rsid w:val="00912888"/>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E69"/>
    <w:rsid w:val="009A5EA0"/>
    <w:rsid w:val="009B249B"/>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281D"/>
    <w:rsid w:val="009E32ED"/>
    <w:rsid w:val="009E33DC"/>
    <w:rsid w:val="009E3A71"/>
    <w:rsid w:val="009E43BB"/>
    <w:rsid w:val="009E604B"/>
    <w:rsid w:val="009E6130"/>
    <w:rsid w:val="009E70E8"/>
    <w:rsid w:val="009F32E8"/>
    <w:rsid w:val="009F53D2"/>
    <w:rsid w:val="009F6D54"/>
    <w:rsid w:val="00A0092A"/>
    <w:rsid w:val="00A01291"/>
    <w:rsid w:val="00A02FAF"/>
    <w:rsid w:val="00A03BF8"/>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0710"/>
    <w:rsid w:val="00A51056"/>
    <w:rsid w:val="00A51772"/>
    <w:rsid w:val="00A568DE"/>
    <w:rsid w:val="00A57B1A"/>
    <w:rsid w:val="00A609BE"/>
    <w:rsid w:val="00A615B3"/>
    <w:rsid w:val="00A62FB2"/>
    <w:rsid w:val="00A638C4"/>
    <w:rsid w:val="00A63FB8"/>
    <w:rsid w:val="00A715B4"/>
    <w:rsid w:val="00A7189A"/>
    <w:rsid w:val="00A7363E"/>
    <w:rsid w:val="00A73CB6"/>
    <w:rsid w:val="00A73EDB"/>
    <w:rsid w:val="00A7415F"/>
    <w:rsid w:val="00A745FF"/>
    <w:rsid w:val="00A749F2"/>
    <w:rsid w:val="00A80785"/>
    <w:rsid w:val="00A82870"/>
    <w:rsid w:val="00A85345"/>
    <w:rsid w:val="00A85A87"/>
    <w:rsid w:val="00A86A93"/>
    <w:rsid w:val="00A91A72"/>
    <w:rsid w:val="00A95080"/>
    <w:rsid w:val="00A96040"/>
    <w:rsid w:val="00A96870"/>
    <w:rsid w:val="00A96B06"/>
    <w:rsid w:val="00A97B63"/>
    <w:rsid w:val="00AA19B8"/>
    <w:rsid w:val="00AA2500"/>
    <w:rsid w:val="00AA687A"/>
    <w:rsid w:val="00AA6B2C"/>
    <w:rsid w:val="00AA6CCA"/>
    <w:rsid w:val="00AA7601"/>
    <w:rsid w:val="00AB07AF"/>
    <w:rsid w:val="00AB0E90"/>
    <w:rsid w:val="00AB1961"/>
    <w:rsid w:val="00AB300F"/>
    <w:rsid w:val="00AB3F91"/>
    <w:rsid w:val="00AB4D3F"/>
    <w:rsid w:val="00AB66D5"/>
    <w:rsid w:val="00AB6858"/>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2202D"/>
    <w:rsid w:val="00B24672"/>
    <w:rsid w:val="00B32B0A"/>
    <w:rsid w:val="00B32C73"/>
    <w:rsid w:val="00B34D41"/>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EBB"/>
    <w:rsid w:val="00BA3F0D"/>
    <w:rsid w:val="00BA3FC3"/>
    <w:rsid w:val="00BA7B8C"/>
    <w:rsid w:val="00BB052B"/>
    <w:rsid w:val="00BB0E93"/>
    <w:rsid w:val="00BB17F9"/>
    <w:rsid w:val="00BB2F80"/>
    <w:rsid w:val="00BB432F"/>
    <w:rsid w:val="00BB5401"/>
    <w:rsid w:val="00BB7B8E"/>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3948"/>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14A0"/>
    <w:rsid w:val="00C73C3D"/>
    <w:rsid w:val="00C7790F"/>
    <w:rsid w:val="00C809C9"/>
    <w:rsid w:val="00C834CE"/>
    <w:rsid w:val="00C86237"/>
    <w:rsid w:val="00C8745E"/>
    <w:rsid w:val="00C90658"/>
    <w:rsid w:val="00C9179F"/>
    <w:rsid w:val="00C920AC"/>
    <w:rsid w:val="00C92630"/>
    <w:rsid w:val="00C938BF"/>
    <w:rsid w:val="00C93AA4"/>
    <w:rsid w:val="00C949A0"/>
    <w:rsid w:val="00C97CA0"/>
    <w:rsid w:val="00CA2685"/>
    <w:rsid w:val="00CA5E37"/>
    <w:rsid w:val="00CA64A0"/>
    <w:rsid w:val="00CB2703"/>
    <w:rsid w:val="00CB39CE"/>
    <w:rsid w:val="00CB7566"/>
    <w:rsid w:val="00CB77B0"/>
    <w:rsid w:val="00CB7F64"/>
    <w:rsid w:val="00CC203B"/>
    <w:rsid w:val="00CC3EE8"/>
    <w:rsid w:val="00CC4E79"/>
    <w:rsid w:val="00CD17E2"/>
    <w:rsid w:val="00CD1F51"/>
    <w:rsid w:val="00CD393E"/>
    <w:rsid w:val="00CD3B8A"/>
    <w:rsid w:val="00CD4803"/>
    <w:rsid w:val="00CD4CA6"/>
    <w:rsid w:val="00CE1059"/>
    <w:rsid w:val="00CE1806"/>
    <w:rsid w:val="00CE56BB"/>
    <w:rsid w:val="00CE56CC"/>
    <w:rsid w:val="00CE5DD5"/>
    <w:rsid w:val="00CE5FE0"/>
    <w:rsid w:val="00CF1F37"/>
    <w:rsid w:val="00CF324F"/>
    <w:rsid w:val="00CF352A"/>
    <w:rsid w:val="00CF43A0"/>
    <w:rsid w:val="00CF4ED2"/>
    <w:rsid w:val="00CF699C"/>
    <w:rsid w:val="00D02F38"/>
    <w:rsid w:val="00D03354"/>
    <w:rsid w:val="00D039F5"/>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4EB0"/>
    <w:rsid w:val="00D36110"/>
    <w:rsid w:val="00D378D0"/>
    <w:rsid w:val="00D40470"/>
    <w:rsid w:val="00D41FA8"/>
    <w:rsid w:val="00D42988"/>
    <w:rsid w:val="00D44859"/>
    <w:rsid w:val="00D47431"/>
    <w:rsid w:val="00D51FEA"/>
    <w:rsid w:val="00D52D62"/>
    <w:rsid w:val="00D57A42"/>
    <w:rsid w:val="00D60171"/>
    <w:rsid w:val="00D60A14"/>
    <w:rsid w:val="00D60EC4"/>
    <w:rsid w:val="00D616CC"/>
    <w:rsid w:val="00D63A6A"/>
    <w:rsid w:val="00D63CF9"/>
    <w:rsid w:val="00D6419B"/>
    <w:rsid w:val="00D64231"/>
    <w:rsid w:val="00D64291"/>
    <w:rsid w:val="00D65306"/>
    <w:rsid w:val="00D66DAD"/>
    <w:rsid w:val="00D722D4"/>
    <w:rsid w:val="00D7361D"/>
    <w:rsid w:val="00D74EE8"/>
    <w:rsid w:val="00D75810"/>
    <w:rsid w:val="00D83426"/>
    <w:rsid w:val="00D8397D"/>
    <w:rsid w:val="00D83CA7"/>
    <w:rsid w:val="00D87AC9"/>
    <w:rsid w:val="00D903D4"/>
    <w:rsid w:val="00D90671"/>
    <w:rsid w:val="00D91831"/>
    <w:rsid w:val="00D926C3"/>
    <w:rsid w:val="00D9301A"/>
    <w:rsid w:val="00D94D6B"/>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0C5"/>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7585"/>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093F"/>
    <w:rsid w:val="00E52041"/>
    <w:rsid w:val="00E52443"/>
    <w:rsid w:val="00E54B40"/>
    <w:rsid w:val="00E56DC6"/>
    <w:rsid w:val="00E61FF9"/>
    <w:rsid w:val="00E64161"/>
    <w:rsid w:val="00E644A9"/>
    <w:rsid w:val="00E652BF"/>
    <w:rsid w:val="00E665E4"/>
    <w:rsid w:val="00E71C31"/>
    <w:rsid w:val="00E725EF"/>
    <w:rsid w:val="00E73834"/>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207D"/>
    <w:rsid w:val="00EA6BCE"/>
    <w:rsid w:val="00EA77A8"/>
    <w:rsid w:val="00EA7EE5"/>
    <w:rsid w:val="00EB0541"/>
    <w:rsid w:val="00EB091D"/>
    <w:rsid w:val="00EB0BCF"/>
    <w:rsid w:val="00EB0D68"/>
    <w:rsid w:val="00EB10C3"/>
    <w:rsid w:val="00EB1534"/>
    <w:rsid w:val="00EB198A"/>
    <w:rsid w:val="00EB463F"/>
    <w:rsid w:val="00EB749B"/>
    <w:rsid w:val="00EB7D31"/>
    <w:rsid w:val="00EC4E71"/>
    <w:rsid w:val="00EC64E6"/>
    <w:rsid w:val="00EC7753"/>
    <w:rsid w:val="00ED3028"/>
    <w:rsid w:val="00ED317E"/>
    <w:rsid w:val="00ED4E2D"/>
    <w:rsid w:val="00ED690B"/>
    <w:rsid w:val="00ED7344"/>
    <w:rsid w:val="00ED772B"/>
    <w:rsid w:val="00ED7871"/>
    <w:rsid w:val="00EE18E8"/>
    <w:rsid w:val="00EE4FA4"/>
    <w:rsid w:val="00EE5CAF"/>
    <w:rsid w:val="00EE72C4"/>
    <w:rsid w:val="00EE7EC6"/>
    <w:rsid w:val="00EF060C"/>
    <w:rsid w:val="00EF4C37"/>
    <w:rsid w:val="00F001E4"/>
    <w:rsid w:val="00F014A0"/>
    <w:rsid w:val="00F054FE"/>
    <w:rsid w:val="00F05A81"/>
    <w:rsid w:val="00F06D92"/>
    <w:rsid w:val="00F079B2"/>
    <w:rsid w:val="00F07C10"/>
    <w:rsid w:val="00F127ED"/>
    <w:rsid w:val="00F13022"/>
    <w:rsid w:val="00F1391E"/>
    <w:rsid w:val="00F15AF8"/>
    <w:rsid w:val="00F179F0"/>
    <w:rsid w:val="00F2202A"/>
    <w:rsid w:val="00F22A2E"/>
    <w:rsid w:val="00F23AD4"/>
    <w:rsid w:val="00F25D7A"/>
    <w:rsid w:val="00F27552"/>
    <w:rsid w:val="00F31D9C"/>
    <w:rsid w:val="00F334BB"/>
    <w:rsid w:val="00F371FA"/>
    <w:rsid w:val="00F37384"/>
    <w:rsid w:val="00F37C94"/>
    <w:rsid w:val="00F40075"/>
    <w:rsid w:val="00F41D49"/>
    <w:rsid w:val="00F422C5"/>
    <w:rsid w:val="00F447B2"/>
    <w:rsid w:val="00F45A89"/>
    <w:rsid w:val="00F52599"/>
    <w:rsid w:val="00F52CE1"/>
    <w:rsid w:val="00F549DE"/>
    <w:rsid w:val="00F55F07"/>
    <w:rsid w:val="00F607DE"/>
    <w:rsid w:val="00F626B2"/>
    <w:rsid w:val="00F63291"/>
    <w:rsid w:val="00F66252"/>
    <w:rsid w:val="00F6752C"/>
    <w:rsid w:val="00F67AB7"/>
    <w:rsid w:val="00F7009F"/>
    <w:rsid w:val="00F71C57"/>
    <w:rsid w:val="00F73B0B"/>
    <w:rsid w:val="00F75C6B"/>
    <w:rsid w:val="00F75E58"/>
    <w:rsid w:val="00F7777F"/>
    <w:rsid w:val="00F803B1"/>
    <w:rsid w:val="00F81941"/>
    <w:rsid w:val="00F82065"/>
    <w:rsid w:val="00F82122"/>
    <w:rsid w:val="00F84993"/>
    <w:rsid w:val="00F84BE0"/>
    <w:rsid w:val="00F86454"/>
    <w:rsid w:val="00F86C15"/>
    <w:rsid w:val="00F90BB5"/>
    <w:rsid w:val="00F9615A"/>
    <w:rsid w:val="00F96E89"/>
    <w:rsid w:val="00F97380"/>
    <w:rsid w:val="00F9762E"/>
    <w:rsid w:val="00F97D7D"/>
    <w:rsid w:val="00FA1C35"/>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ADE84"/>
  <w15:docId w15:val="{F68D4976-5EF9-41DA-9A75-A2E4E50B9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afd">
    <w:basedOn w:val="a"/>
    <w:next w:val="aa"/>
    <w:rsid w:val="00B10F61"/>
    <w:rPr>
      <w:sz w:val="24"/>
    </w:rPr>
  </w:style>
  <w:style w:type="paragraph" w:styleId="afe">
    <w:name w:val="No Spacing"/>
    <w:qFormat/>
    <w:rsid w:val="004926A4"/>
    <w:rPr>
      <w:sz w:val="22"/>
      <w:szCs w:val="22"/>
      <w:lang w:eastAsia="en-US"/>
    </w:rPr>
  </w:style>
  <w:style w:type="paragraph" w:customStyle="1" w:styleId="aff">
    <w:basedOn w:val="a"/>
    <w:next w:val="aa"/>
    <w:rsid w:val="001C3DE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C93D3-04BD-4B62-BE1A-684EC5900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1436</Words>
  <Characters>8187</Characters>
  <Application>Microsoft Office Word</Application>
  <DocSecurity>0</DocSecurity>
  <Lines>68</Lines>
  <Paragraphs>19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2025-09-22T07:58:00Z</cp:lastPrinted>
  <dcterms:created xsi:type="dcterms:W3CDTF">2025-09-22T07:58:00Z</dcterms:created>
  <dcterms:modified xsi:type="dcterms:W3CDTF">2025-11-19T06:37:00Z</dcterms:modified>
</cp:coreProperties>
</file>