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1F4F7C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</w:t>
      </w:r>
      <w:r w:rsidR="0080331A">
        <w:rPr>
          <w:b/>
          <w:caps/>
          <w:sz w:val="24"/>
          <w:szCs w:val="24"/>
        </w:rPr>
        <w:t>5</w:t>
      </w:r>
      <w:r w:rsidR="0027535E">
        <w:rPr>
          <w:b/>
          <w:caps/>
          <w:sz w:val="24"/>
          <w:szCs w:val="24"/>
        </w:rPr>
        <w:t>/25-</w:t>
      </w:r>
      <w:r w:rsidR="00D50B9D">
        <w:rPr>
          <w:b/>
          <w:caps/>
          <w:sz w:val="24"/>
          <w:szCs w:val="24"/>
        </w:rPr>
        <w:t>0</w:t>
      </w:r>
      <w:r w:rsidR="0080331A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0331A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62DADD1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0331A">
        <w:rPr>
          <w:b/>
          <w:sz w:val="24"/>
          <w:szCs w:val="24"/>
        </w:rPr>
        <w:t>03-07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0AA5594E" w:rsidR="008A79AF" w:rsidRPr="00ED7344" w:rsidRDefault="0016760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Г.Р.Р.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505B273A" w:rsidR="00857859" w:rsidRPr="00E42B00" w:rsidRDefault="008818A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818A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818A5">
        <w:rPr>
          <w:sz w:val="24"/>
          <w:szCs w:val="24"/>
        </w:rPr>
        <w:t>: Архангельский М.В.,</w:t>
      </w:r>
      <w:r w:rsidR="00C40B4D">
        <w:rPr>
          <w:sz w:val="24"/>
          <w:szCs w:val="24"/>
        </w:rPr>
        <w:t xml:space="preserve"> </w:t>
      </w:r>
      <w:r w:rsidRPr="008818A5">
        <w:rPr>
          <w:sz w:val="24"/>
          <w:szCs w:val="24"/>
        </w:rPr>
        <w:t xml:space="preserve">Галоганов А.П., Гонопольский Р.М., </w:t>
      </w:r>
      <w:r w:rsidR="0080331A">
        <w:rPr>
          <w:sz w:val="24"/>
          <w:szCs w:val="24"/>
        </w:rPr>
        <w:t xml:space="preserve">Ильичев П.А., </w:t>
      </w:r>
      <w:r w:rsidRPr="008818A5">
        <w:rPr>
          <w:sz w:val="24"/>
          <w:szCs w:val="24"/>
        </w:rPr>
        <w:t>Ковалева Т.М.,</w:t>
      </w:r>
      <w:r w:rsidR="0080331A">
        <w:rPr>
          <w:sz w:val="24"/>
          <w:szCs w:val="24"/>
        </w:rPr>
        <w:t xml:space="preserve"> Лукин А.В.,</w:t>
      </w:r>
      <w:r w:rsidRPr="008818A5">
        <w:rPr>
          <w:sz w:val="24"/>
          <w:szCs w:val="24"/>
        </w:rPr>
        <w:t xml:space="preserve">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7B133C2F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4634F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0331A">
        <w:rPr>
          <w:sz w:val="24"/>
          <w:szCs w:val="24"/>
        </w:rPr>
        <w:t>03-07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05D98B2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0331A" w:rsidRPr="0080331A">
        <w:rPr>
          <w:sz w:val="24"/>
          <w:szCs w:val="24"/>
        </w:rPr>
        <w:t>23.06.2025г. в Адвокатскую палату Московской области поступило обращение судьи М</w:t>
      </w:r>
      <w:r w:rsidR="00167600">
        <w:rPr>
          <w:sz w:val="24"/>
          <w:szCs w:val="24"/>
        </w:rPr>
        <w:t>.</w:t>
      </w:r>
      <w:r w:rsidR="0080331A" w:rsidRPr="0080331A">
        <w:rPr>
          <w:sz w:val="24"/>
          <w:szCs w:val="24"/>
        </w:rPr>
        <w:t xml:space="preserve"> областного суда С</w:t>
      </w:r>
      <w:r w:rsidR="00167600">
        <w:rPr>
          <w:sz w:val="24"/>
          <w:szCs w:val="24"/>
        </w:rPr>
        <w:t>.</w:t>
      </w:r>
      <w:r w:rsidR="0080331A" w:rsidRPr="0080331A">
        <w:rPr>
          <w:sz w:val="24"/>
          <w:szCs w:val="24"/>
        </w:rPr>
        <w:t xml:space="preserve">Л.И. в отношении адвоката </w:t>
      </w:r>
      <w:r w:rsidR="00167600">
        <w:rPr>
          <w:sz w:val="24"/>
          <w:szCs w:val="24"/>
        </w:rPr>
        <w:t>Г.Р.Р.</w:t>
      </w:r>
      <w:r w:rsidR="0080331A" w:rsidRPr="0080331A">
        <w:rPr>
          <w:sz w:val="24"/>
          <w:szCs w:val="24"/>
        </w:rPr>
        <w:t>, имеющего регистрационный номер</w:t>
      </w:r>
      <w:proofErr w:type="gramStart"/>
      <w:r w:rsidR="0080331A" w:rsidRPr="0080331A">
        <w:rPr>
          <w:sz w:val="24"/>
          <w:szCs w:val="24"/>
        </w:rPr>
        <w:t xml:space="preserve"> </w:t>
      </w:r>
      <w:r w:rsidR="00167600">
        <w:rPr>
          <w:sz w:val="24"/>
          <w:szCs w:val="24"/>
        </w:rPr>
        <w:t>….</w:t>
      </w:r>
      <w:proofErr w:type="gramEnd"/>
      <w:r w:rsidR="00167600">
        <w:rPr>
          <w:sz w:val="24"/>
          <w:szCs w:val="24"/>
        </w:rPr>
        <w:t>.</w:t>
      </w:r>
      <w:r w:rsidR="0080331A" w:rsidRPr="0080331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7600">
        <w:rPr>
          <w:sz w:val="24"/>
          <w:szCs w:val="24"/>
        </w:rPr>
        <w:t>…..</w:t>
      </w:r>
    </w:p>
    <w:p w14:paraId="6AFBD95F" w14:textId="3D5595FB" w:rsidR="00E44D3C" w:rsidRPr="00E44D3C" w:rsidRDefault="00FE2CF2" w:rsidP="007958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0331A" w:rsidRPr="0080331A">
        <w:rPr>
          <w:sz w:val="24"/>
          <w:szCs w:val="24"/>
        </w:rPr>
        <w:t>адвокат, являясь защитником по уголовному делу по обвинению Ф</w:t>
      </w:r>
      <w:r w:rsidR="00167600">
        <w:rPr>
          <w:sz w:val="24"/>
          <w:szCs w:val="24"/>
        </w:rPr>
        <w:t>.</w:t>
      </w:r>
      <w:r w:rsidR="0080331A" w:rsidRPr="0080331A">
        <w:rPr>
          <w:sz w:val="24"/>
          <w:szCs w:val="24"/>
        </w:rPr>
        <w:t>А.Р., не явился без уважительных причин в судебное заседание, назначенное на 19.06.2025 г</w:t>
      </w:r>
      <w:r w:rsidR="00E44D3C" w:rsidRPr="00E44D3C">
        <w:rPr>
          <w:sz w:val="24"/>
          <w:szCs w:val="24"/>
        </w:rPr>
        <w:t>.</w:t>
      </w:r>
    </w:p>
    <w:p w14:paraId="6A7989A1" w14:textId="7EA0DCC8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331A">
        <w:rPr>
          <w:sz w:val="24"/>
          <w:szCs w:val="24"/>
        </w:rPr>
        <w:t>27.06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70B173FF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331A">
        <w:rPr>
          <w:sz w:val="24"/>
          <w:szCs w:val="24"/>
        </w:rPr>
        <w:t>03</w:t>
      </w:r>
      <w:r w:rsidR="0023509E">
        <w:rPr>
          <w:sz w:val="24"/>
          <w:szCs w:val="24"/>
        </w:rPr>
        <w:t>.07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7958F5">
        <w:rPr>
          <w:sz w:val="24"/>
          <w:szCs w:val="24"/>
        </w:rPr>
        <w:t>2</w:t>
      </w:r>
      <w:r w:rsidR="0080331A">
        <w:rPr>
          <w:sz w:val="24"/>
          <w:szCs w:val="24"/>
        </w:rPr>
        <w:t>332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7958F5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0331A">
        <w:rPr>
          <w:sz w:val="24"/>
          <w:szCs w:val="24"/>
        </w:rPr>
        <w:t>, в которых он возражает против доводов обращения</w:t>
      </w:r>
      <w:r w:rsidR="008F297E">
        <w:rPr>
          <w:sz w:val="24"/>
          <w:szCs w:val="24"/>
        </w:rPr>
        <w:t>.</w:t>
      </w:r>
    </w:p>
    <w:p w14:paraId="5C5A28A7" w14:textId="63DADA55" w:rsidR="0080331A" w:rsidRDefault="0080331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29.07.2025г.</w:t>
      </w:r>
      <w:r w:rsidR="00E0377A">
        <w:rPr>
          <w:sz w:val="24"/>
          <w:szCs w:val="24"/>
        </w:rPr>
        <w:t xml:space="preserve"> и 21.08.2025г.</w:t>
      </w:r>
      <w:r>
        <w:rPr>
          <w:sz w:val="24"/>
          <w:szCs w:val="24"/>
        </w:rPr>
        <w:t xml:space="preserve"> рассмотрение дисциплинарного производства Квалификационной комиссией было отложено.</w:t>
      </w:r>
    </w:p>
    <w:p w14:paraId="63DD3A35" w14:textId="41B07B2E" w:rsidR="00E0377A" w:rsidRDefault="00E0377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01.09.2025г. и 08.09.2025г. от заявителя поступили дополнительные документы.</w:t>
      </w:r>
    </w:p>
    <w:p w14:paraId="5A52CD3F" w14:textId="04CFC1D9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377A">
        <w:rPr>
          <w:sz w:val="24"/>
          <w:szCs w:val="24"/>
        </w:rPr>
        <w:t>25.09</w:t>
      </w:r>
      <w:r>
        <w:rPr>
          <w:sz w:val="24"/>
          <w:szCs w:val="24"/>
        </w:rPr>
        <w:t xml:space="preserve">.2025г. заявитель в заседание Квалификационной комиссии </w:t>
      </w:r>
      <w:r w:rsidR="007958F5">
        <w:rPr>
          <w:sz w:val="24"/>
          <w:szCs w:val="24"/>
        </w:rPr>
        <w:t>не явилась, уведомлена</w:t>
      </w:r>
      <w:r w:rsidR="00C00DB5">
        <w:rPr>
          <w:sz w:val="24"/>
          <w:szCs w:val="24"/>
        </w:rPr>
        <w:t xml:space="preserve">. </w:t>
      </w:r>
    </w:p>
    <w:p w14:paraId="038A06EF" w14:textId="5471C018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377A">
        <w:rPr>
          <w:sz w:val="24"/>
          <w:szCs w:val="24"/>
        </w:rPr>
        <w:t>25.09</w:t>
      </w:r>
      <w:r>
        <w:rPr>
          <w:sz w:val="24"/>
          <w:szCs w:val="24"/>
        </w:rPr>
        <w:t xml:space="preserve">.2025г. адвокат в заседание Квалификационной комиссии </w:t>
      </w:r>
      <w:r w:rsidR="00E0377A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7C6A9D27" w14:textId="12F09497" w:rsidR="0055195B" w:rsidRPr="00E0377A" w:rsidRDefault="00E0377A" w:rsidP="00E037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25.09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E0377A">
        <w:rPr>
          <w:sz w:val="24"/>
          <w:szCs w:val="24"/>
        </w:rPr>
        <w:t xml:space="preserve">о наличии в действиях (бездействии) адвоката </w:t>
      </w:r>
      <w:r w:rsidR="00167600">
        <w:rPr>
          <w:sz w:val="24"/>
          <w:szCs w:val="24"/>
        </w:rPr>
        <w:t>Г.Р.Р.</w:t>
      </w:r>
      <w:r w:rsidRPr="00E0377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14 Кодекса профессиональной этики адвоката, которые выразились в том, что адвокат не уведомил заблаговременно суд о невозможности своей явки по уважительной причине в судебное заседание Мособлсуда по уголовному делу в отношении Ф</w:t>
      </w:r>
      <w:r w:rsidR="00167600">
        <w:rPr>
          <w:sz w:val="24"/>
          <w:szCs w:val="24"/>
        </w:rPr>
        <w:t>.</w:t>
      </w:r>
      <w:r w:rsidRPr="00E0377A">
        <w:rPr>
          <w:sz w:val="24"/>
          <w:szCs w:val="24"/>
        </w:rPr>
        <w:t>А.Р. и др., назначенное на 19.06.2025г</w:t>
      </w:r>
      <w:r w:rsidR="007E56CB" w:rsidRPr="007958F5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5DBD2C2F" w:rsidR="000B0788" w:rsidRDefault="00022B7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E0377A">
        <w:rPr>
          <w:szCs w:val="24"/>
          <w:lang w:eastAsia="en-US"/>
        </w:rPr>
        <w:t>16.10.2025г. от адвоката поступили возражения на</w:t>
      </w:r>
      <w:r w:rsidR="00B1597A">
        <w:rPr>
          <w:szCs w:val="24"/>
          <w:lang w:eastAsia="en-US"/>
        </w:rPr>
        <w:t xml:space="preserve"> заключение Квалификационной комиссии</w:t>
      </w:r>
      <w:r w:rsidR="00E0377A">
        <w:rPr>
          <w:szCs w:val="24"/>
          <w:lang w:eastAsia="en-US"/>
        </w:rPr>
        <w:t>.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331707D7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7958F5">
        <w:rPr>
          <w:sz w:val="24"/>
          <w:szCs w:val="24"/>
          <w:lang w:eastAsia="en-US"/>
        </w:rPr>
        <w:t>не явилась, уведомлена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16283386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4634F">
        <w:rPr>
          <w:sz w:val="24"/>
          <w:szCs w:val="24"/>
          <w:lang w:eastAsia="en-US"/>
        </w:rPr>
        <w:t xml:space="preserve">не </w:t>
      </w:r>
      <w:r w:rsidR="00E0377A">
        <w:rPr>
          <w:sz w:val="24"/>
          <w:szCs w:val="24"/>
          <w:lang w:eastAsia="en-US"/>
        </w:rPr>
        <w:t xml:space="preserve">явился, </w:t>
      </w:r>
      <w:r w:rsidR="00E4634F">
        <w:rPr>
          <w:sz w:val="24"/>
          <w:szCs w:val="24"/>
          <w:lang w:eastAsia="en-US"/>
        </w:rPr>
        <w:t>уведомлен</w:t>
      </w:r>
      <w:r w:rsidR="00F12314">
        <w:rPr>
          <w:sz w:val="24"/>
          <w:szCs w:val="24"/>
          <w:lang w:eastAsia="en-US"/>
        </w:rPr>
        <w:t xml:space="preserve">. 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61F4B99" w14:textId="02BFB393" w:rsidR="00AD5821" w:rsidRPr="00AD5821" w:rsidRDefault="00AD5821" w:rsidP="00AD5821">
      <w:pPr>
        <w:ind w:firstLine="708"/>
        <w:jc w:val="both"/>
        <w:rPr>
          <w:sz w:val="24"/>
          <w:szCs w:val="24"/>
          <w:lang w:eastAsia="en-US"/>
        </w:rPr>
      </w:pPr>
      <w:r w:rsidRPr="00AD5821">
        <w:rPr>
          <w:sz w:val="24"/>
          <w:szCs w:val="24"/>
          <w:lang w:eastAsia="en-US"/>
        </w:rPr>
        <w:lastRenderedPageBreak/>
        <w:t>По настоящему дисциплинарному производству установлено, что адвокат Г</w:t>
      </w:r>
      <w:r w:rsidR="00167600">
        <w:rPr>
          <w:sz w:val="24"/>
          <w:szCs w:val="24"/>
          <w:lang w:eastAsia="en-US"/>
        </w:rPr>
        <w:t>.</w:t>
      </w:r>
      <w:r w:rsidRPr="00AD5821">
        <w:rPr>
          <w:sz w:val="24"/>
          <w:szCs w:val="24"/>
          <w:lang w:eastAsia="en-US"/>
        </w:rPr>
        <w:t>Р.Р., осуществляя защиту подсудимого по уголовному делу Ф</w:t>
      </w:r>
      <w:r w:rsidR="00167600">
        <w:rPr>
          <w:sz w:val="24"/>
          <w:szCs w:val="24"/>
          <w:lang w:eastAsia="en-US"/>
        </w:rPr>
        <w:t>.</w:t>
      </w:r>
      <w:r w:rsidRPr="00AD5821">
        <w:rPr>
          <w:sz w:val="24"/>
          <w:szCs w:val="24"/>
          <w:lang w:eastAsia="en-US"/>
        </w:rPr>
        <w:t>А.Р., не явился в судебное заседание М</w:t>
      </w:r>
      <w:r w:rsidR="00167600">
        <w:rPr>
          <w:sz w:val="24"/>
          <w:szCs w:val="24"/>
          <w:lang w:eastAsia="en-US"/>
        </w:rPr>
        <w:t>.</w:t>
      </w:r>
      <w:r w:rsidRPr="00AD5821">
        <w:rPr>
          <w:sz w:val="24"/>
          <w:szCs w:val="24"/>
          <w:lang w:eastAsia="en-US"/>
        </w:rPr>
        <w:t>, назначенное на 19.06.2025 г.</w:t>
      </w:r>
    </w:p>
    <w:p w14:paraId="59A42211" w14:textId="77777777" w:rsidR="00AD5821" w:rsidRPr="00AD5821" w:rsidRDefault="00AD5821" w:rsidP="00AD5821">
      <w:pPr>
        <w:ind w:firstLine="708"/>
        <w:jc w:val="both"/>
        <w:rPr>
          <w:sz w:val="24"/>
          <w:szCs w:val="24"/>
          <w:lang w:eastAsia="en-US"/>
        </w:rPr>
      </w:pPr>
      <w:r w:rsidRPr="00AD5821">
        <w:rPr>
          <w:sz w:val="24"/>
          <w:szCs w:val="24"/>
          <w:lang w:eastAsia="en-US"/>
        </w:rPr>
        <w:t>В соответствии с п.1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8BBDF30" w14:textId="77777777" w:rsidR="00AD5821" w:rsidRPr="00AD5821" w:rsidRDefault="00AD5821" w:rsidP="00AD5821">
      <w:pPr>
        <w:ind w:firstLine="708"/>
        <w:jc w:val="both"/>
        <w:rPr>
          <w:sz w:val="24"/>
          <w:szCs w:val="24"/>
          <w:lang w:eastAsia="en-US"/>
        </w:rPr>
      </w:pPr>
      <w:r w:rsidRPr="00AD5821">
        <w:rPr>
          <w:sz w:val="24"/>
          <w:szCs w:val="24"/>
          <w:lang w:eastAsia="en-US"/>
        </w:rPr>
        <w:t xml:space="preserve"> Адвокатом в последующем 23.06.2025 г. был представлен в суд больничный лист от 19.06.2025 г., подтверждающий наличие уважительной причины у адвоката для неявки в судебное заседание.</w:t>
      </w:r>
    </w:p>
    <w:p w14:paraId="2A6DF554" w14:textId="10D87860" w:rsidR="00AD5821" w:rsidRPr="00AD5821" w:rsidRDefault="00AD5821" w:rsidP="00AD5821">
      <w:pPr>
        <w:ind w:firstLine="708"/>
        <w:jc w:val="both"/>
        <w:rPr>
          <w:sz w:val="24"/>
          <w:szCs w:val="24"/>
          <w:lang w:eastAsia="en-US"/>
        </w:rPr>
      </w:pPr>
      <w:r w:rsidRPr="00AD5821">
        <w:rPr>
          <w:sz w:val="24"/>
          <w:szCs w:val="24"/>
          <w:lang w:eastAsia="en-US"/>
        </w:rPr>
        <w:t>Вместе с тем Совет не может признать надлежащим исполнение адвокатом обязанности заблаговременного уведомления суда о невозможности своей явки, поскольку адвокат информировал об указанном обстоятельстве только представителя Совета АПМО в М</w:t>
      </w:r>
      <w:r w:rsidR="00167600">
        <w:rPr>
          <w:sz w:val="24"/>
          <w:szCs w:val="24"/>
          <w:lang w:eastAsia="en-US"/>
        </w:rPr>
        <w:t>.</w:t>
      </w:r>
      <w:r w:rsidRPr="00AD5821">
        <w:rPr>
          <w:sz w:val="24"/>
          <w:szCs w:val="24"/>
          <w:lang w:eastAsia="en-US"/>
        </w:rPr>
        <w:t xml:space="preserve"> А</w:t>
      </w:r>
      <w:r w:rsidR="00167600">
        <w:rPr>
          <w:sz w:val="24"/>
          <w:szCs w:val="24"/>
          <w:lang w:eastAsia="en-US"/>
        </w:rPr>
        <w:t>.</w:t>
      </w:r>
      <w:r w:rsidRPr="00AD5821">
        <w:rPr>
          <w:sz w:val="24"/>
          <w:szCs w:val="24"/>
          <w:lang w:eastAsia="en-US"/>
        </w:rPr>
        <w:t>А.В. в электронной переписке от 19.06.2025 г., тогда как в ст. 14 КПЭА содержится прямое требование об уведомлении адвокатом именно суда, рассматривающего дело.</w:t>
      </w:r>
    </w:p>
    <w:p w14:paraId="57695687" w14:textId="574D5C85" w:rsidR="00AD5821" w:rsidRPr="00AD5821" w:rsidRDefault="00AD5821" w:rsidP="00AD5821">
      <w:pPr>
        <w:ind w:firstLine="708"/>
        <w:jc w:val="both"/>
        <w:rPr>
          <w:sz w:val="24"/>
          <w:szCs w:val="24"/>
          <w:lang w:eastAsia="en-US"/>
        </w:rPr>
      </w:pPr>
      <w:r w:rsidRPr="00AD5821">
        <w:rPr>
          <w:sz w:val="24"/>
          <w:szCs w:val="24"/>
          <w:lang w:eastAsia="en-US"/>
        </w:rPr>
        <w:t>Совет обращает внимание, что адвокатом представлена электронная переписка с помощником судьи, датированная 23.06.2025 г., что подтверждает наличие у адвоката фактической возможности известить помощника судьи о своей неявки в электронной переписке именно перед судебным заседанием 19.06.2025 г.</w:t>
      </w:r>
    </w:p>
    <w:p w14:paraId="7F297007" w14:textId="0A76135F" w:rsidR="00AD5821" w:rsidRPr="00AD5821" w:rsidRDefault="00AD5821" w:rsidP="00AD5821">
      <w:pPr>
        <w:ind w:firstLine="708"/>
        <w:jc w:val="both"/>
        <w:rPr>
          <w:sz w:val="24"/>
          <w:szCs w:val="24"/>
          <w:lang w:eastAsia="en-US"/>
        </w:rPr>
      </w:pPr>
      <w:r w:rsidRPr="00AD5821">
        <w:rPr>
          <w:sz w:val="24"/>
          <w:szCs w:val="24"/>
          <w:lang w:eastAsia="en-US"/>
        </w:rPr>
        <w:t>Совет учитывает также, что в переписке с представителем Совета АПМО А</w:t>
      </w:r>
      <w:r w:rsidR="00167600">
        <w:rPr>
          <w:sz w:val="24"/>
          <w:szCs w:val="24"/>
          <w:lang w:eastAsia="en-US"/>
        </w:rPr>
        <w:t>.</w:t>
      </w:r>
      <w:r w:rsidRPr="00AD5821">
        <w:rPr>
          <w:sz w:val="24"/>
          <w:szCs w:val="24"/>
          <w:lang w:eastAsia="en-US"/>
        </w:rPr>
        <w:t>А.В. от 19.06.2025 г. адвокат в числе прочего указывает, что «…документы представлю, помощников предупредил». Из контекста сообщения следует, что речь идет именно об уведомлении адвокатом помощника судьи, чего фактически выполнено адвокатом не было.</w:t>
      </w:r>
    </w:p>
    <w:p w14:paraId="73BBA776" w14:textId="31B5C11C" w:rsidR="00AD5821" w:rsidRPr="00AD5821" w:rsidRDefault="00AD5821" w:rsidP="00AD5821">
      <w:pPr>
        <w:ind w:firstLine="708"/>
        <w:jc w:val="both"/>
        <w:rPr>
          <w:sz w:val="24"/>
          <w:szCs w:val="24"/>
          <w:lang w:eastAsia="en-US"/>
        </w:rPr>
      </w:pPr>
      <w:r w:rsidRPr="00AD5821">
        <w:rPr>
          <w:sz w:val="24"/>
          <w:szCs w:val="24"/>
          <w:lang w:eastAsia="en-US"/>
        </w:rPr>
        <w:t>Таким образом, Совет приходит к выводу, что доводы обращения в части ненадлежащего уведомления суда адвокатом о своей неявки являются обоснованными.</w:t>
      </w:r>
    </w:p>
    <w:p w14:paraId="5172C4E5" w14:textId="24BE2AA9" w:rsidR="009E2982" w:rsidRDefault="009E2982" w:rsidP="00AD582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7553252D" w:rsidR="009E2982" w:rsidRPr="00FC63FF" w:rsidRDefault="009E2982" w:rsidP="00E0377A">
      <w:pPr>
        <w:pStyle w:val="af5"/>
        <w:numPr>
          <w:ilvl w:val="0"/>
          <w:numId w:val="40"/>
        </w:num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 w:rsidRPr="007958F5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7958F5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E0377A" w:rsidRPr="00E0377A">
        <w:rPr>
          <w:sz w:val="24"/>
          <w:szCs w:val="24"/>
        </w:rPr>
        <w:t>п. 1 ст. 14 Кодекса профессиональной этики адвоката, которые выразились в том, что адвокат не уведомил заблаговременно суд о невозможности своей явки по уважительной причине в судебное заседание М</w:t>
      </w:r>
      <w:r w:rsidR="00167600">
        <w:rPr>
          <w:sz w:val="24"/>
          <w:szCs w:val="24"/>
        </w:rPr>
        <w:t>.</w:t>
      </w:r>
      <w:r w:rsidR="00E0377A" w:rsidRPr="00E0377A">
        <w:rPr>
          <w:sz w:val="24"/>
          <w:szCs w:val="24"/>
        </w:rPr>
        <w:t xml:space="preserve"> по уголовному делу в отношении Ф</w:t>
      </w:r>
      <w:r w:rsidR="00167600">
        <w:rPr>
          <w:sz w:val="24"/>
          <w:szCs w:val="24"/>
        </w:rPr>
        <w:t>.</w:t>
      </w:r>
      <w:r w:rsidR="00E0377A" w:rsidRPr="00E0377A">
        <w:rPr>
          <w:sz w:val="24"/>
          <w:szCs w:val="24"/>
        </w:rPr>
        <w:t>А.Р. и др., назначенное на 19.06.2025 г</w:t>
      </w:r>
      <w:r w:rsidRPr="00FC63FF">
        <w:rPr>
          <w:sz w:val="24"/>
          <w:szCs w:val="24"/>
          <w:lang w:eastAsia="en-US"/>
        </w:rPr>
        <w:t>.</w:t>
      </w:r>
    </w:p>
    <w:p w14:paraId="77C5FEBA" w14:textId="6E3762C9" w:rsidR="009E2982" w:rsidRPr="007958F5" w:rsidRDefault="009E2982" w:rsidP="007958F5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7958F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4634F">
        <w:rPr>
          <w:sz w:val="24"/>
          <w:szCs w:val="24"/>
        </w:rPr>
        <w:t>замечания</w:t>
      </w:r>
      <w:r w:rsidRPr="007958F5">
        <w:rPr>
          <w:sz w:val="24"/>
          <w:szCs w:val="24"/>
        </w:rPr>
        <w:t xml:space="preserve"> в отношении адвоката </w:t>
      </w:r>
      <w:r w:rsidR="00167600">
        <w:rPr>
          <w:sz w:val="24"/>
          <w:szCs w:val="24"/>
        </w:rPr>
        <w:t>Г.Р.Р.</w:t>
      </w:r>
      <w:r w:rsidR="00E0377A" w:rsidRPr="0080331A">
        <w:rPr>
          <w:sz w:val="24"/>
          <w:szCs w:val="24"/>
        </w:rPr>
        <w:t>, имеющего регистрационный номер</w:t>
      </w:r>
      <w:proofErr w:type="gramStart"/>
      <w:r w:rsidR="00E0377A" w:rsidRPr="0080331A">
        <w:rPr>
          <w:sz w:val="24"/>
          <w:szCs w:val="24"/>
        </w:rPr>
        <w:t xml:space="preserve"> </w:t>
      </w:r>
      <w:r w:rsidR="00167600">
        <w:rPr>
          <w:sz w:val="24"/>
          <w:szCs w:val="24"/>
        </w:rPr>
        <w:t>….</w:t>
      </w:r>
      <w:proofErr w:type="gramEnd"/>
      <w:r w:rsidR="00167600">
        <w:rPr>
          <w:sz w:val="24"/>
          <w:szCs w:val="24"/>
        </w:rPr>
        <w:t>.</w:t>
      </w:r>
      <w:r w:rsidR="00E0377A" w:rsidRPr="0080331A">
        <w:rPr>
          <w:sz w:val="24"/>
          <w:szCs w:val="24"/>
        </w:rPr>
        <w:t xml:space="preserve"> в реестре адвокатов Московской области</w:t>
      </w:r>
      <w:r w:rsidRPr="007958F5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0A8454B" w14:textId="376F3784" w:rsidR="00741638" w:rsidRPr="00FA6F49" w:rsidRDefault="009E2982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B0A8" w14:textId="77777777" w:rsidR="00590A0E" w:rsidRDefault="00590A0E" w:rsidP="00C01A07">
      <w:r>
        <w:separator/>
      </w:r>
    </w:p>
  </w:endnote>
  <w:endnote w:type="continuationSeparator" w:id="0">
    <w:p w14:paraId="76E0D29B" w14:textId="77777777" w:rsidR="00590A0E" w:rsidRDefault="00590A0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53F5" w14:textId="77777777" w:rsidR="00590A0E" w:rsidRDefault="00590A0E" w:rsidP="00C01A07">
      <w:r>
        <w:separator/>
      </w:r>
    </w:p>
  </w:footnote>
  <w:footnote w:type="continuationSeparator" w:id="0">
    <w:p w14:paraId="4C96B5AD" w14:textId="77777777" w:rsidR="00590A0E" w:rsidRDefault="00590A0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AD58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A0582"/>
    <w:multiLevelType w:val="hybridMultilevel"/>
    <w:tmpl w:val="08503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16746"/>
    <w:multiLevelType w:val="hybridMultilevel"/>
    <w:tmpl w:val="8B666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B46EB"/>
    <w:multiLevelType w:val="hybridMultilevel"/>
    <w:tmpl w:val="B8E4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F672A"/>
    <w:multiLevelType w:val="hybridMultilevel"/>
    <w:tmpl w:val="1C6E2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73E4E"/>
    <w:multiLevelType w:val="hybridMultilevel"/>
    <w:tmpl w:val="C8865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93005">
    <w:abstractNumId w:val="10"/>
  </w:num>
  <w:num w:numId="2" w16cid:durableId="1475102004">
    <w:abstractNumId w:val="31"/>
  </w:num>
  <w:num w:numId="3" w16cid:durableId="2048799676">
    <w:abstractNumId w:val="32"/>
  </w:num>
  <w:num w:numId="4" w16cid:durableId="121928979">
    <w:abstractNumId w:val="13"/>
  </w:num>
  <w:num w:numId="5" w16cid:durableId="590546234">
    <w:abstractNumId w:val="23"/>
  </w:num>
  <w:num w:numId="6" w16cid:durableId="160629595">
    <w:abstractNumId w:val="12"/>
  </w:num>
  <w:num w:numId="7" w16cid:durableId="1901750388">
    <w:abstractNumId w:val="15"/>
  </w:num>
  <w:num w:numId="8" w16cid:durableId="368184677">
    <w:abstractNumId w:val="39"/>
  </w:num>
  <w:num w:numId="9" w16cid:durableId="679814162">
    <w:abstractNumId w:val="36"/>
  </w:num>
  <w:num w:numId="10" w16cid:durableId="1846897031">
    <w:abstractNumId w:val="37"/>
  </w:num>
  <w:num w:numId="11" w16cid:durableId="388579487">
    <w:abstractNumId w:val="26"/>
  </w:num>
  <w:num w:numId="12" w16cid:durableId="1170412552">
    <w:abstractNumId w:val="40"/>
  </w:num>
  <w:num w:numId="13" w16cid:durableId="737216113">
    <w:abstractNumId w:val="4"/>
  </w:num>
  <w:num w:numId="14" w16cid:durableId="1377704439">
    <w:abstractNumId w:val="19"/>
  </w:num>
  <w:num w:numId="15" w16cid:durableId="561987050">
    <w:abstractNumId w:val="29"/>
  </w:num>
  <w:num w:numId="16" w16cid:durableId="590310082">
    <w:abstractNumId w:val="11"/>
  </w:num>
  <w:num w:numId="17" w16cid:durableId="768622807">
    <w:abstractNumId w:val="30"/>
  </w:num>
  <w:num w:numId="18" w16cid:durableId="1037969283">
    <w:abstractNumId w:val="7"/>
  </w:num>
  <w:num w:numId="19" w16cid:durableId="1213690828">
    <w:abstractNumId w:val="25"/>
  </w:num>
  <w:num w:numId="20" w16cid:durableId="807169991">
    <w:abstractNumId w:val="3"/>
  </w:num>
  <w:num w:numId="21" w16cid:durableId="1627465839">
    <w:abstractNumId w:val="6"/>
  </w:num>
  <w:num w:numId="22" w16cid:durableId="797145096">
    <w:abstractNumId w:val="20"/>
  </w:num>
  <w:num w:numId="23" w16cid:durableId="1396776905">
    <w:abstractNumId w:val="0"/>
  </w:num>
  <w:num w:numId="24" w16cid:durableId="1994917380">
    <w:abstractNumId w:val="22"/>
  </w:num>
  <w:num w:numId="25" w16cid:durableId="1558976675">
    <w:abstractNumId w:val="17"/>
  </w:num>
  <w:num w:numId="26" w16cid:durableId="2032142716">
    <w:abstractNumId w:val="16"/>
  </w:num>
  <w:num w:numId="27" w16cid:durableId="1589462161">
    <w:abstractNumId w:val="1"/>
  </w:num>
  <w:num w:numId="28" w16cid:durableId="453331427">
    <w:abstractNumId w:val="24"/>
  </w:num>
  <w:num w:numId="29" w16cid:durableId="1033119034">
    <w:abstractNumId w:val="8"/>
  </w:num>
  <w:num w:numId="30" w16cid:durableId="1085538601">
    <w:abstractNumId w:val="28"/>
  </w:num>
  <w:num w:numId="31" w16cid:durableId="1939871345">
    <w:abstractNumId w:val="38"/>
  </w:num>
  <w:num w:numId="32" w16cid:durableId="36780301">
    <w:abstractNumId w:val="21"/>
  </w:num>
  <w:num w:numId="33" w16cid:durableId="279730608">
    <w:abstractNumId w:val="5"/>
  </w:num>
  <w:num w:numId="34" w16cid:durableId="1097798616">
    <w:abstractNumId w:val="18"/>
  </w:num>
  <w:num w:numId="35" w16cid:durableId="581376638">
    <w:abstractNumId w:val="2"/>
  </w:num>
  <w:num w:numId="36" w16cid:durableId="533348436">
    <w:abstractNumId w:val="41"/>
  </w:num>
  <w:num w:numId="37" w16cid:durableId="1380587379">
    <w:abstractNumId w:val="27"/>
  </w:num>
  <w:num w:numId="38" w16cid:durableId="1867324137">
    <w:abstractNumId w:val="34"/>
  </w:num>
  <w:num w:numId="39" w16cid:durableId="1196579800">
    <w:abstractNumId w:val="14"/>
  </w:num>
  <w:num w:numId="40" w16cid:durableId="1651012693">
    <w:abstractNumId w:val="9"/>
  </w:num>
  <w:num w:numId="41" w16cid:durableId="1555122573">
    <w:abstractNumId w:val="33"/>
  </w:num>
  <w:num w:numId="42" w16cid:durableId="298345595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67600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77242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0750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0A0E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58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5CF2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58F5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331A"/>
    <w:rsid w:val="0081097A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5821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377A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46A"/>
    <w:rsid w:val="00E448FD"/>
    <w:rsid w:val="00E44D3C"/>
    <w:rsid w:val="00E4606B"/>
    <w:rsid w:val="00E4634F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47A4B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3FF"/>
    <w:rsid w:val="00FC6A9E"/>
    <w:rsid w:val="00FD3496"/>
    <w:rsid w:val="00FD54A1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944C27A9-DC68-41BF-9D61-F6D725DC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34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F735-2F59-42EC-9A32-B2F6C091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2025-12-03T09:15:00Z</cp:lastPrinted>
  <dcterms:created xsi:type="dcterms:W3CDTF">2025-12-03T09:15:00Z</dcterms:created>
  <dcterms:modified xsi:type="dcterms:W3CDTF">2026-03-13T12:53:00Z</dcterms:modified>
</cp:coreProperties>
</file>