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5E32C2" w:rsidRDefault="00AF3F93" w:rsidP="00E3428A">
      <w:pPr>
        <w:tabs>
          <w:tab w:val="left" w:pos="709"/>
        </w:tabs>
        <w:ind w:firstLine="709"/>
        <w:jc w:val="center"/>
        <w:rPr>
          <w:b/>
          <w:caps/>
          <w:u w:val="single"/>
        </w:rPr>
      </w:pPr>
      <w:r w:rsidRPr="005E32C2">
        <w:rPr>
          <w:b/>
          <w:caps/>
          <w:u w:val="single"/>
        </w:rPr>
        <w:t>адвокатская палата московской области</w:t>
      </w:r>
    </w:p>
    <w:p w14:paraId="676C4228" w14:textId="77777777" w:rsidR="00AF3F93" w:rsidRPr="005E32C2" w:rsidRDefault="00AF3F93" w:rsidP="00E3428A">
      <w:pPr>
        <w:tabs>
          <w:tab w:val="left" w:pos="709"/>
        </w:tabs>
        <w:ind w:firstLine="709"/>
        <w:jc w:val="center"/>
        <w:rPr>
          <w:b/>
          <w:caps/>
          <w:u w:val="single"/>
        </w:rPr>
      </w:pPr>
    </w:p>
    <w:p w14:paraId="3F32DDAF" w14:textId="7A9C9198" w:rsidR="00654B23" w:rsidRPr="005E32C2" w:rsidRDefault="00654B23" w:rsidP="00E3428A">
      <w:pPr>
        <w:keepNext/>
        <w:ind w:firstLine="709"/>
        <w:jc w:val="center"/>
        <w:rPr>
          <w:b/>
        </w:rPr>
      </w:pPr>
      <w:r w:rsidRPr="005E32C2">
        <w:rPr>
          <w:b/>
          <w:caps/>
        </w:rPr>
        <w:t xml:space="preserve">Решение </w:t>
      </w:r>
      <w:r w:rsidRPr="005E32C2">
        <w:rPr>
          <w:b/>
        </w:rPr>
        <w:t>СОВЕТА</w:t>
      </w:r>
    </w:p>
    <w:p w14:paraId="1D6F64A8" w14:textId="06479C44" w:rsidR="008A79AF" w:rsidRPr="005E32C2" w:rsidRDefault="00E32BE5" w:rsidP="00E3428A">
      <w:pPr>
        <w:ind w:firstLine="709"/>
        <w:jc w:val="center"/>
        <w:rPr>
          <w:b/>
        </w:rPr>
      </w:pPr>
      <w:r w:rsidRPr="005E32C2">
        <w:rPr>
          <w:b/>
          <w:caps/>
        </w:rPr>
        <w:t>№</w:t>
      </w:r>
      <w:r w:rsidR="002C28D7" w:rsidRPr="005E32C2">
        <w:rPr>
          <w:b/>
          <w:caps/>
        </w:rPr>
        <w:t xml:space="preserve"> </w:t>
      </w:r>
      <w:r w:rsidR="00C12949" w:rsidRPr="005E32C2">
        <w:rPr>
          <w:b/>
          <w:caps/>
        </w:rPr>
        <w:t>01</w:t>
      </w:r>
      <w:r w:rsidR="0027535E" w:rsidRPr="005E32C2">
        <w:rPr>
          <w:b/>
          <w:caps/>
        </w:rPr>
        <w:t>/25-</w:t>
      </w:r>
      <w:r w:rsidR="00C12949" w:rsidRPr="005E32C2">
        <w:rPr>
          <w:b/>
          <w:caps/>
        </w:rPr>
        <w:t>01</w:t>
      </w:r>
      <w:r w:rsidR="00011397" w:rsidRPr="005E32C2">
        <w:rPr>
          <w:b/>
          <w:caps/>
        </w:rPr>
        <w:t xml:space="preserve"> </w:t>
      </w:r>
      <w:r w:rsidR="008A79AF" w:rsidRPr="005E32C2">
        <w:rPr>
          <w:b/>
        </w:rPr>
        <w:t xml:space="preserve">от </w:t>
      </w:r>
      <w:r w:rsidR="00C12949" w:rsidRPr="005E32C2">
        <w:rPr>
          <w:b/>
        </w:rPr>
        <w:t>28 января 2026</w:t>
      </w:r>
      <w:r w:rsidR="00EB1534" w:rsidRPr="005E32C2">
        <w:rPr>
          <w:b/>
        </w:rPr>
        <w:t xml:space="preserve"> </w:t>
      </w:r>
      <w:r w:rsidR="008A79AF" w:rsidRPr="005E32C2">
        <w:rPr>
          <w:b/>
        </w:rPr>
        <w:t>г.</w:t>
      </w:r>
    </w:p>
    <w:p w14:paraId="557551F4" w14:textId="77777777" w:rsidR="008A79AF" w:rsidRPr="005E32C2" w:rsidRDefault="008A79AF" w:rsidP="00E3428A">
      <w:pPr>
        <w:ind w:firstLine="709"/>
        <w:jc w:val="center"/>
      </w:pPr>
    </w:p>
    <w:p w14:paraId="10D5DE14" w14:textId="638A711F" w:rsidR="008A79AF" w:rsidRPr="005E32C2" w:rsidRDefault="00103CB5" w:rsidP="00E3428A">
      <w:pPr>
        <w:ind w:firstLine="709"/>
        <w:jc w:val="center"/>
        <w:rPr>
          <w:b/>
        </w:rPr>
      </w:pPr>
      <w:r w:rsidRPr="005E32C2">
        <w:rPr>
          <w:b/>
        </w:rPr>
        <w:t>О</w:t>
      </w:r>
      <w:r w:rsidR="008A79AF" w:rsidRPr="005E32C2">
        <w:rPr>
          <w:b/>
        </w:rPr>
        <w:t xml:space="preserve"> дисциплинарном производстве</w:t>
      </w:r>
      <w:r w:rsidRPr="005E32C2">
        <w:rPr>
          <w:b/>
        </w:rPr>
        <w:t xml:space="preserve"> № </w:t>
      </w:r>
      <w:r w:rsidR="0025556E" w:rsidRPr="005E32C2">
        <w:rPr>
          <w:b/>
        </w:rPr>
        <w:t>2</w:t>
      </w:r>
      <w:r w:rsidR="002727CE" w:rsidRPr="005E32C2">
        <w:rPr>
          <w:b/>
        </w:rPr>
        <w:t>3</w:t>
      </w:r>
      <w:r w:rsidR="0025556E" w:rsidRPr="005E32C2">
        <w:rPr>
          <w:b/>
        </w:rPr>
        <w:t>-10</w:t>
      </w:r>
      <w:r w:rsidR="0027535E" w:rsidRPr="005E32C2">
        <w:rPr>
          <w:b/>
        </w:rPr>
        <w:t>/25</w:t>
      </w:r>
      <w:r w:rsidR="008A79AF" w:rsidRPr="005E32C2">
        <w:rPr>
          <w:b/>
        </w:rPr>
        <w:t xml:space="preserve"> в отношении адвоката</w:t>
      </w:r>
    </w:p>
    <w:p w14:paraId="77B54FF9" w14:textId="739CA037" w:rsidR="008A79AF" w:rsidRPr="005E32C2" w:rsidRDefault="00852F53" w:rsidP="00E3428A">
      <w:pPr>
        <w:ind w:firstLine="709"/>
        <w:jc w:val="center"/>
        <w:rPr>
          <w:b/>
          <w:bCs/>
        </w:rPr>
      </w:pPr>
      <w:r>
        <w:rPr>
          <w:b/>
        </w:rPr>
        <w:t>Б.Р.В.</w:t>
      </w:r>
    </w:p>
    <w:p w14:paraId="01C9F1D5" w14:textId="77777777" w:rsidR="008A79AF" w:rsidRPr="005E32C2" w:rsidRDefault="008A79AF" w:rsidP="00AE6C60">
      <w:pPr>
        <w:ind w:firstLine="709"/>
        <w:jc w:val="both"/>
        <w:rPr>
          <w:b/>
        </w:rPr>
      </w:pPr>
    </w:p>
    <w:p w14:paraId="3B4F1AEC" w14:textId="54F54065" w:rsidR="00857859" w:rsidRPr="005E32C2" w:rsidRDefault="0025556E" w:rsidP="00AE6C60">
      <w:pPr>
        <w:ind w:firstLine="709"/>
        <w:jc w:val="both"/>
      </w:pPr>
      <w:bookmarkStart w:id="0" w:name="_Hlk536610596"/>
      <w:bookmarkStart w:id="1" w:name="_Hlk536610482"/>
      <w:r w:rsidRPr="005E32C2"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5E32C2">
        <w:t xml:space="preserve"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</w:t>
      </w:r>
      <w:r w:rsidR="00C12949" w:rsidRPr="005E32C2">
        <w:t>Макаренко Н.Н</w:t>
      </w:r>
      <w:r w:rsidR="000E6255" w:rsidRPr="005E32C2">
        <w:t>.</w:t>
      </w:r>
    </w:p>
    <w:p w14:paraId="64C89F75" w14:textId="77777777" w:rsidR="008A79AF" w:rsidRPr="005E32C2" w:rsidRDefault="008A79AF" w:rsidP="00AE6C60">
      <w:pPr>
        <w:ind w:firstLine="709"/>
        <w:jc w:val="both"/>
      </w:pPr>
      <w:r w:rsidRPr="005E32C2">
        <w:t>Кворум имеется, заседание считается правомочным.</w:t>
      </w:r>
    </w:p>
    <w:p w14:paraId="7F9A4688" w14:textId="4BE3CC24" w:rsidR="008A79AF" w:rsidRPr="005E32C2" w:rsidRDefault="008A79AF" w:rsidP="00AE6C60">
      <w:pPr>
        <w:ind w:firstLine="709"/>
        <w:jc w:val="both"/>
      </w:pPr>
      <w:r w:rsidRPr="005E32C2">
        <w:t>Совет</w:t>
      </w:r>
      <w:r w:rsidR="00425ABE" w:rsidRPr="005E32C2">
        <w:t xml:space="preserve">, </w:t>
      </w:r>
      <w:r w:rsidR="00870D49" w:rsidRPr="005E32C2">
        <w:t xml:space="preserve">при участии </w:t>
      </w:r>
      <w:r w:rsidR="00E94F19" w:rsidRPr="005E32C2">
        <w:t>адвоката</w:t>
      </w:r>
      <w:r w:rsidR="007657EB" w:rsidRPr="005E32C2">
        <w:t>,</w:t>
      </w:r>
      <w:r w:rsidR="00775134" w:rsidRPr="005E32C2">
        <w:t xml:space="preserve"> </w:t>
      </w:r>
      <w:r w:rsidRPr="005E32C2">
        <w:t>рассмотрев в закрытом заседании дисциплинарное производство</w:t>
      </w:r>
      <w:r w:rsidR="00103CB5" w:rsidRPr="005E32C2">
        <w:t xml:space="preserve"> № </w:t>
      </w:r>
      <w:r w:rsidR="0025556E" w:rsidRPr="005E32C2">
        <w:t>2</w:t>
      </w:r>
      <w:r w:rsidR="002727CE" w:rsidRPr="005E32C2">
        <w:t>3</w:t>
      </w:r>
      <w:r w:rsidR="0025556E" w:rsidRPr="005E32C2">
        <w:t>-10</w:t>
      </w:r>
      <w:r w:rsidR="0027535E" w:rsidRPr="005E32C2">
        <w:t>/25</w:t>
      </w:r>
      <w:r w:rsidRPr="005E32C2">
        <w:t>,</w:t>
      </w:r>
    </w:p>
    <w:p w14:paraId="5C90D959" w14:textId="77777777" w:rsidR="008A79AF" w:rsidRPr="005E32C2" w:rsidRDefault="008A79AF" w:rsidP="00AE6C60">
      <w:pPr>
        <w:ind w:firstLine="709"/>
        <w:jc w:val="both"/>
      </w:pPr>
    </w:p>
    <w:p w14:paraId="3BEF149B" w14:textId="77777777" w:rsidR="000C6D4C" w:rsidRPr="005E32C2" w:rsidRDefault="000C6D4C" w:rsidP="00E3428A">
      <w:pPr>
        <w:ind w:firstLine="709"/>
        <w:jc w:val="center"/>
        <w:rPr>
          <w:b/>
        </w:rPr>
      </w:pPr>
      <w:r w:rsidRPr="005E32C2">
        <w:rPr>
          <w:b/>
        </w:rPr>
        <w:t>УСТАНОВИЛ:</w:t>
      </w:r>
    </w:p>
    <w:p w14:paraId="5DF66003" w14:textId="77777777" w:rsidR="00A749F2" w:rsidRPr="005E32C2" w:rsidRDefault="00A749F2" w:rsidP="00AE6C60">
      <w:pPr>
        <w:ind w:firstLine="709"/>
        <w:jc w:val="both"/>
        <w:rPr>
          <w:b/>
        </w:rPr>
      </w:pPr>
    </w:p>
    <w:p w14:paraId="4FCE4DE6" w14:textId="6F9AF4D7" w:rsidR="00DA47A2" w:rsidRPr="005E32C2" w:rsidRDefault="002727CE" w:rsidP="00AE6C60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5E32C2">
        <w:rPr>
          <w:sz w:val="24"/>
          <w:szCs w:val="24"/>
        </w:rPr>
        <w:t xml:space="preserve">26.09.2025 г. в Адвокатскую палату Московской области поступила жалоба доверителей </w:t>
      </w:r>
      <w:r w:rsidR="00852F53">
        <w:rPr>
          <w:sz w:val="24"/>
          <w:szCs w:val="24"/>
        </w:rPr>
        <w:t>К.Е.Л.</w:t>
      </w:r>
      <w:r w:rsidRPr="005E32C2">
        <w:rPr>
          <w:sz w:val="24"/>
          <w:szCs w:val="24"/>
        </w:rPr>
        <w:t xml:space="preserve"> и </w:t>
      </w:r>
      <w:r w:rsidR="00852F53">
        <w:rPr>
          <w:sz w:val="24"/>
          <w:szCs w:val="24"/>
        </w:rPr>
        <w:t>К.И.В.</w:t>
      </w:r>
      <w:r w:rsidRPr="005E32C2">
        <w:rPr>
          <w:sz w:val="24"/>
          <w:szCs w:val="24"/>
        </w:rPr>
        <w:t xml:space="preserve"> в отношении адвоката </w:t>
      </w:r>
      <w:r w:rsidR="00852F53">
        <w:rPr>
          <w:sz w:val="24"/>
          <w:szCs w:val="24"/>
        </w:rPr>
        <w:t>Б.Р.В.</w:t>
      </w:r>
      <w:r w:rsidRPr="005E32C2">
        <w:rPr>
          <w:sz w:val="24"/>
          <w:szCs w:val="24"/>
        </w:rPr>
        <w:t>, имеющего регистрационный номер</w:t>
      </w:r>
      <w:proofErr w:type="gramStart"/>
      <w:r w:rsidRPr="005E32C2">
        <w:rPr>
          <w:sz w:val="24"/>
          <w:szCs w:val="24"/>
        </w:rPr>
        <w:t xml:space="preserve"> </w:t>
      </w:r>
      <w:r w:rsidR="00852F53">
        <w:rPr>
          <w:sz w:val="24"/>
          <w:szCs w:val="24"/>
        </w:rPr>
        <w:t>….</w:t>
      </w:r>
      <w:proofErr w:type="gramEnd"/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2F53">
        <w:rPr>
          <w:sz w:val="24"/>
          <w:szCs w:val="24"/>
        </w:rPr>
        <w:t>…..</w:t>
      </w:r>
    </w:p>
    <w:p w14:paraId="6AFBD95F" w14:textId="4261A2EE" w:rsidR="00E44D3C" w:rsidRPr="005E32C2" w:rsidRDefault="001626AD" w:rsidP="00AE6C60">
      <w:pPr>
        <w:ind w:firstLine="709"/>
        <w:jc w:val="both"/>
      </w:pPr>
      <w:r w:rsidRPr="005E32C2">
        <w:t>По утверждению заявител</w:t>
      </w:r>
      <w:r w:rsidR="002727CE" w:rsidRPr="005E32C2">
        <w:t>ей</w:t>
      </w:r>
      <w:r w:rsidR="00354638" w:rsidRPr="005E32C2">
        <w:t>,</w:t>
      </w:r>
      <w:r w:rsidR="00447BB3" w:rsidRPr="005E32C2">
        <w:t xml:space="preserve"> </w:t>
      </w:r>
      <w:r w:rsidR="002727CE" w:rsidRPr="005E32C2">
        <w:t>адвокат не выдал им их экземпляры соглашений, не предоставил финансовых документов, подтверждающих выплату вознаграждения, вел себя пассивно при исполнении поручения по защите К</w:t>
      </w:r>
      <w:r w:rsidR="00852F53">
        <w:t>.</w:t>
      </w:r>
      <w:r w:rsidR="002727CE" w:rsidRPr="005E32C2">
        <w:t>Д.И</w:t>
      </w:r>
      <w:r w:rsidR="00E44D3C" w:rsidRPr="005E32C2">
        <w:t>.</w:t>
      </w:r>
    </w:p>
    <w:p w14:paraId="5B2781D3" w14:textId="3AB0988D" w:rsidR="009A0238" w:rsidRPr="005E32C2" w:rsidRDefault="0037018C" w:rsidP="00AE6C60">
      <w:pPr>
        <w:ind w:right="20" w:firstLine="709"/>
        <w:jc w:val="both"/>
      </w:pPr>
      <w:r w:rsidRPr="005E32C2">
        <w:t>02</w:t>
      </w:r>
      <w:r w:rsidR="0025556E" w:rsidRPr="005E32C2">
        <w:t>.10</w:t>
      </w:r>
      <w:r w:rsidR="008F297E" w:rsidRPr="005E32C2">
        <w:t>.2025</w:t>
      </w:r>
      <w:r w:rsidR="00B80D7F" w:rsidRPr="005E32C2"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5E32C2">
        <w:t>.</w:t>
      </w:r>
    </w:p>
    <w:p w14:paraId="7FCF1288" w14:textId="1678FDE3" w:rsidR="00500832" w:rsidRPr="005E32C2" w:rsidRDefault="0025556E" w:rsidP="00AE6C60">
      <w:pPr>
        <w:ind w:firstLine="709"/>
        <w:jc w:val="both"/>
      </w:pPr>
      <w:r w:rsidRPr="005E32C2">
        <w:t>07.10</w:t>
      </w:r>
      <w:r w:rsidR="0027535E" w:rsidRPr="005E32C2">
        <w:t>.2025</w:t>
      </w:r>
      <w:r w:rsidR="00355CA0" w:rsidRPr="005E32C2">
        <w:t xml:space="preserve">г. адвокату был направлен Запрос Ответственного секретаря </w:t>
      </w:r>
      <w:r w:rsidR="0032559E" w:rsidRPr="005E32C2">
        <w:t>К</w:t>
      </w:r>
      <w:r w:rsidR="00355CA0" w:rsidRPr="005E32C2">
        <w:t xml:space="preserve">валификационной комиссии № </w:t>
      </w:r>
      <w:r w:rsidR="002727CE" w:rsidRPr="005E32C2">
        <w:t>3313</w:t>
      </w:r>
      <w:r w:rsidR="00355CA0" w:rsidRPr="005E32C2">
        <w:t xml:space="preserve"> о представлении объяснений по доводам </w:t>
      </w:r>
      <w:r w:rsidR="0060780B" w:rsidRPr="005E32C2">
        <w:t>жалобы</w:t>
      </w:r>
      <w:r w:rsidR="00355CA0" w:rsidRPr="005E32C2">
        <w:t xml:space="preserve">, </w:t>
      </w:r>
      <w:r w:rsidR="000C4C40" w:rsidRPr="005E32C2">
        <w:t>в ответ на который адвокатом представлены объяснения</w:t>
      </w:r>
      <w:r w:rsidR="008D3AE9" w:rsidRPr="005E32C2">
        <w:t>, в которых он возражает против доводов жалобы</w:t>
      </w:r>
      <w:r w:rsidR="008F297E" w:rsidRPr="005E32C2">
        <w:t>.</w:t>
      </w:r>
    </w:p>
    <w:p w14:paraId="55712BCF" w14:textId="4EC92ABA" w:rsidR="00F51983" w:rsidRPr="005E32C2" w:rsidRDefault="0025556E" w:rsidP="00AE6C60">
      <w:pPr>
        <w:ind w:firstLine="709"/>
        <w:jc w:val="both"/>
      </w:pPr>
      <w:r w:rsidRPr="005E32C2">
        <w:t>28.10</w:t>
      </w:r>
      <w:r w:rsidR="00F51983" w:rsidRPr="005E32C2">
        <w:t xml:space="preserve">.2025г. </w:t>
      </w:r>
      <w:r w:rsidR="00454C97" w:rsidRPr="005E32C2">
        <w:t>заявител</w:t>
      </w:r>
      <w:r w:rsidR="002727CE" w:rsidRPr="005E32C2">
        <w:t>и</w:t>
      </w:r>
      <w:r w:rsidRPr="005E32C2">
        <w:t xml:space="preserve"> </w:t>
      </w:r>
      <w:r w:rsidR="00A52038" w:rsidRPr="005E32C2">
        <w:t>в</w:t>
      </w:r>
      <w:r w:rsidR="00454C97" w:rsidRPr="005E32C2">
        <w:t xml:space="preserve"> заседание Квалификационной комиссии </w:t>
      </w:r>
      <w:r w:rsidR="002727CE" w:rsidRPr="005E32C2">
        <w:t>не явились, уведомлены</w:t>
      </w:r>
      <w:r w:rsidR="00F51983" w:rsidRPr="005E32C2">
        <w:t xml:space="preserve">. </w:t>
      </w:r>
    </w:p>
    <w:p w14:paraId="7E8CFED1" w14:textId="42C305FA" w:rsidR="002A1A6A" w:rsidRPr="005E32C2" w:rsidRDefault="00A52038" w:rsidP="00AE6C60">
      <w:pPr>
        <w:ind w:firstLine="709"/>
        <w:jc w:val="both"/>
      </w:pPr>
      <w:r w:rsidRPr="005E32C2">
        <w:t>28.10</w:t>
      </w:r>
      <w:r w:rsidR="00454C97" w:rsidRPr="005E32C2">
        <w:t>.2025г</w:t>
      </w:r>
      <w:r w:rsidR="002A1A6A" w:rsidRPr="005E32C2">
        <w:t>.</w:t>
      </w:r>
      <w:r w:rsidR="00454C97" w:rsidRPr="005E32C2">
        <w:t xml:space="preserve"> адвокат в заседание Квалификационной комиссии </w:t>
      </w:r>
      <w:r w:rsidR="002727CE" w:rsidRPr="005E32C2">
        <w:t>явился, поддержал доводы письменных объяснений</w:t>
      </w:r>
      <w:r w:rsidR="00454C97" w:rsidRPr="005E32C2">
        <w:t>.</w:t>
      </w:r>
    </w:p>
    <w:p w14:paraId="7C6A9D27" w14:textId="37AFC3FE" w:rsidR="0055195B" w:rsidRPr="005E32C2" w:rsidRDefault="00A52038" w:rsidP="00AE6C60">
      <w:pPr>
        <w:ind w:firstLine="709"/>
        <w:jc w:val="both"/>
      </w:pPr>
      <w:r w:rsidRPr="005E32C2">
        <w:t>28.10</w:t>
      </w:r>
      <w:r w:rsidR="007C4723" w:rsidRPr="005E32C2">
        <w:t>.</w:t>
      </w:r>
      <w:r w:rsidR="00C4035B" w:rsidRPr="005E32C2">
        <w:t>2025</w:t>
      </w:r>
      <w:r w:rsidR="00425ABE" w:rsidRPr="005E32C2">
        <w:t xml:space="preserve">г. </w:t>
      </w:r>
      <w:r w:rsidR="0032559E" w:rsidRPr="005E32C2">
        <w:t>К</w:t>
      </w:r>
      <w:r w:rsidR="00425ABE" w:rsidRPr="005E32C2">
        <w:t xml:space="preserve">валификационная комиссия дала заключение </w:t>
      </w:r>
      <w:bookmarkStart w:id="2" w:name="_Hlk59626894"/>
      <w:r w:rsidR="002727CE" w:rsidRPr="005E32C2">
        <w:t xml:space="preserve">о наличии в действиях (бездействии) адвоката </w:t>
      </w:r>
      <w:r w:rsidR="00852F53">
        <w:t>Б.Р.В.</w:t>
      </w:r>
      <w:r w:rsidR="002727CE" w:rsidRPr="005E32C2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доверителями К</w:t>
      </w:r>
      <w:r w:rsidR="00852F53">
        <w:t>.</w:t>
      </w:r>
      <w:r w:rsidR="002727CE" w:rsidRPr="005E32C2">
        <w:t>Е.Л. и К</w:t>
      </w:r>
      <w:r w:rsidR="00852F53">
        <w:t>.</w:t>
      </w:r>
      <w:r w:rsidR="002727CE" w:rsidRPr="005E32C2">
        <w:t>И.В., которые выразились в том, что адвокат получал в период с 15.11.2024 г. по 18.03.2025 г. денежные средства от заявителей за оказание юридической помощи по уголовному делу К</w:t>
      </w:r>
      <w:r w:rsidR="00852F53">
        <w:t>.</w:t>
      </w:r>
      <w:r w:rsidR="002727CE" w:rsidRPr="005E32C2">
        <w:t>Д.И. на личные банковские карты и несвоевременно внес полученные денежные средства в кассу адвокатского образования</w:t>
      </w:r>
      <w:r w:rsidR="007E56CB" w:rsidRPr="005E32C2">
        <w:t>.</w:t>
      </w:r>
      <w:bookmarkEnd w:id="2"/>
    </w:p>
    <w:p w14:paraId="200B64FC" w14:textId="00E3EB35" w:rsidR="000B0788" w:rsidRPr="005E32C2" w:rsidRDefault="002727CE" w:rsidP="00AE6C60">
      <w:pPr>
        <w:pStyle w:val="aa"/>
        <w:ind w:firstLine="709"/>
        <w:jc w:val="both"/>
        <w:rPr>
          <w:szCs w:val="24"/>
          <w:lang w:eastAsia="en-US"/>
        </w:rPr>
      </w:pPr>
      <w:r w:rsidRPr="005E32C2">
        <w:rPr>
          <w:szCs w:val="24"/>
          <w:lang w:eastAsia="en-US"/>
        </w:rPr>
        <w:t>От адвоката несогласие с</w:t>
      </w:r>
      <w:r w:rsidR="0037018C" w:rsidRPr="005E32C2">
        <w:rPr>
          <w:szCs w:val="24"/>
          <w:lang w:eastAsia="en-US"/>
        </w:rPr>
        <w:t xml:space="preserve"> </w:t>
      </w:r>
      <w:r w:rsidR="00B1597A" w:rsidRPr="005E32C2">
        <w:rPr>
          <w:szCs w:val="24"/>
          <w:lang w:eastAsia="en-US"/>
        </w:rPr>
        <w:t>заключени</w:t>
      </w:r>
      <w:r w:rsidRPr="005E32C2">
        <w:rPr>
          <w:szCs w:val="24"/>
          <w:lang w:eastAsia="en-US"/>
        </w:rPr>
        <w:t>ем</w:t>
      </w:r>
      <w:r w:rsidR="00B1597A" w:rsidRPr="005E32C2">
        <w:rPr>
          <w:szCs w:val="24"/>
          <w:lang w:eastAsia="en-US"/>
        </w:rPr>
        <w:t xml:space="preserve"> Квалификационной комиссии</w:t>
      </w:r>
      <w:r w:rsidRPr="005E32C2">
        <w:rPr>
          <w:szCs w:val="24"/>
          <w:lang w:eastAsia="en-US"/>
        </w:rPr>
        <w:t xml:space="preserve"> не поступило</w:t>
      </w:r>
      <w:r w:rsidR="00B1597A" w:rsidRPr="005E32C2">
        <w:rPr>
          <w:szCs w:val="24"/>
          <w:lang w:eastAsia="en-US"/>
        </w:rPr>
        <w:t xml:space="preserve">. </w:t>
      </w:r>
    </w:p>
    <w:p w14:paraId="1BDD4CC3" w14:textId="044F5122" w:rsidR="00E94F19" w:rsidRPr="005E32C2" w:rsidRDefault="00E94F19" w:rsidP="00AE6C60">
      <w:pPr>
        <w:pStyle w:val="aa"/>
        <w:ind w:firstLine="709"/>
        <w:jc w:val="both"/>
        <w:rPr>
          <w:szCs w:val="24"/>
          <w:lang w:eastAsia="en-US"/>
        </w:rPr>
      </w:pPr>
      <w:r w:rsidRPr="005E32C2">
        <w:rPr>
          <w:szCs w:val="24"/>
          <w:lang w:eastAsia="en-US"/>
        </w:rPr>
        <w:t>17.12.2025г. от представителя заявителя К</w:t>
      </w:r>
      <w:r w:rsidR="00852F53">
        <w:rPr>
          <w:szCs w:val="24"/>
          <w:lang w:eastAsia="en-US"/>
        </w:rPr>
        <w:t>.</w:t>
      </w:r>
      <w:r w:rsidRPr="005E32C2">
        <w:rPr>
          <w:szCs w:val="24"/>
          <w:lang w:eastAsia="en-US"/>
        </w:rPr>
        <w:t>И.В. – С</w:t>
      </w:r>
      <w:r w:rsidR="00852F53">
        <w:rPr>
          <w:szCs w:val="24"/>
          <w:lang w:eastAsia="en-US"/>
        </w:rPr>
        <w:t>.</w:t>
      </w:r>
      <w:r w:rsidRPr="005E32C2">
        <w:rPr>
          <w:szCs w:val="24"/>
          <w:lang w:eastAsia="en-US"/>
        </w:rPr>
        <w:t xml:space="preserve">В.В. – потсупило ходатайство об отложении дисциплинарного разбирательства. </w:t>
      </w:r>
    </w:p>
    <w:p w14:paraId="2D0FB970" w14:textId="6D4EB2AF" w:rsidR="009E2982" w:rsidRPr="005E32C2" w:rsidRDefault="00C12949" w:rsidP="00AE6C60">
      <w:pPr>
        <w:ind w:firstLine="709"/>
        <w:jc w:val="both"/>
        <w:rPr>
          <w:lang w:eastAsia="en-US"/>
        </w:rPr>
      </w:pPr>
      <w:r w:rsidRPr="005E32C2">
        <w:rPr>
          <w:lang w:eastAsia="en-US"/>
        </w:rPr>
        <w:t>17.12.2025г. з</w:t>
      </w:r>
      <w:r w:rsidR="009E2982" w:rsidRPr="005E32C2">
        <w:rPr>
          <w:lang w:eastAsia="en-US"/>
        </w:rPr>
        <w:t>аявител</w:t>
      </w:r>
      <w:r w:rsidR="002727CE" w:rsidRPr="005E32C2">
        <w:rPr>
          <w:lang w:eastAsia="en-US"/>
        </w:rPr>
        <w:t>и</w:t>
      </w:r>
      <w:r w:rsidR="00256A2B" w:rsidRPr="005E32C2">
        <w:rPr>
          <w:lang w:eastAsia="en-US"/>
        </w:rPr>
        <w:t xml:space="preserve"> </w:t>
      </w:r>
      <w:r w:rsidR="009E2982" w:rsidRPr="005E32C2">
        <w:rPr>
          <w:lang w:eastAsia="en-US"/>
        </w:rPr>
        <w:t xml:space="preserve">в заседание Совета </w:t>
      </w:r>
      <w:r w:rsidR="00E94F19" w:rsidRPr="005E32C2">
        <w:rPr>
          <w:lang w:eastAsia="en-US"/>
        </w:rPr>
        <w:t xml:space="preserve">не </w:t>
      </w:r>
      <w:r w:rsidR="00E40102" w:rsidRPr="005E32C2">
        <w:rPr>
          <w:lang w:eastAsia="en-US"/>
        </w:rPr>
        <w:t>яви</w:t>
      </w:r>
      <w:r w:rsidR="0037018C" w:rsidRPr="005E32C2">
        <w:rPr>
          <w:lang w:eastAsia="en-US"/>
        </w:rPr>
        <w:t>л</w:t>
      </w:r>
      <w:r w:rsidR="002727CE" w:rsidRPr="005E32C2">
        <w:rPr>
          <w:lang w:eastAsia="en-US"/>
        </w:rPr>
        <w:t>и</w:t>
      </w:r>
      <w:r w:rsidR="0037018C" w:rsidRPr="005E32C2">
        <w:rPr>
          <w:lang w:eastAsia="en-US"/>
        </w:rPr>
        <w:t>сь</w:t>
      </w:r>
      <w:r w:rsidR="00E40102" w:rsidRPr="005E32C2">
        <w:rPr>
          <w:lang w:eastAsia="en-US"/>
        </w:rPr>
        <w:t xml:space="preserve">, </w:t>
      </w:r>
      <w:r w:rsidR="00E94F19" w:rsidRPr="005E32C2">
        <w:rPr>
          <w:lang w:eastAsia="en-US"/>
        </w:rPr>
        <w:t>уведомлены</w:t>
      </w:r>
      <w:r w:rsidR="004679F2" w:rsidRPr="005E32C2">
        <w:rPr>
          <w:lang w:eastAsia="en-US"/>
        </w:rPr>
        <w:t xml:space="preserve">. </w:t>
      </w:r>
    </w:p>
    <w:p w14:paraId="4F49CB8A" w14:textId="0263D02F" w:rsidR="009E2982" w:rsidRPr="005E32C2" w:rsidRDefault="00C12949" w:rsidP="00AE6C60">
      <w:pPr>
        <w:ind w:firstLine="709"/>
        <w:jc w:val="both"/>
        <w:rPr>
          <w:lang w:eastAsia="en-US"/>
        </w:rPr>
      </w:pPr>
      <w:r w:rsidRPr="005E32C2">
        <w:t>17.12.2025г. а</w:t>
      </w:r>
      <w:r w:rsidR="009E2982" w:rsidRPr="005E32C2">
        <w:rPr>
          <w:lang w:eastAsia="en-US"/>
        </w:rPr>
        <w:t>двокат в заседание Совета</w:t>
      </w:r>
      <w:r w:rsidR="00447BB3" w:rsidRPr="005E32C2">
        <w:rPr>
          <w:lang w:eastAsia="en-US"/>
        </w:rPr>
        <w:t xml:space="preserve"> </w:t>
      </w:r>
      <w:r w:rsidR="00022B70" w:rsidRPr="005E32C2">
        <w:rPr>
          <w:lang w:eastAsia="en-US"/>
        </w:rPr>
        <w:t>явил</w:t>
      </w:r>
      <w:r w:rsidR="00E40102" w:rsidRPr="005E32C2">
        <w:rPr>
          <w:lang w:eastAsia="en-US"/>
        </w:rPr>
        <w:t>ся</w:t>
      </w:r>
      <w:r w:rsidR="00F12314" w:rsidRPr="005E32C2">
        <w:rPr>
          <w:lang w:eastAsia="en-US"/>
        </w:rPr>
        <w:t xml:space="preserve">. </w:t>
      </w:r>
    </w:p>
    <w:p w14:paraId="5004E689" w14:textId="74F0E2C3" w:rsidR="004351D9" w:rsidRPr="005E32C2" w:rsidRDefault="00C12949" w:rsidP="00AE6C60">
      <w:pPr>
        <w:ind w:firstLine="709"/>
        <w:jc w:val="both"/>
        <w:rPr>
          <w:lang w:eastAsia="en-US"/>
        </w:rPr>
      </w:pPr>
      <w:r w:rsidRPr="005E32C2">
        <w:rPr>
          <w:lang w:eastAsia="en-US"/>
        </w:rPr>
        <w:t xml:space="preserve">17.12.2025г. Совет решением № 16/25-04 удовлетворил </w:t>
      </w:r>
      <w:r w:rsidR="004351D9" w:rsidRPr="005E32C2">
        <w:rPr>
          <w:lang w:eastAsia="en-US"/>
        </w:rPr>
        <w:t>ходатайство представителя заявителя К</w:t>
      </w:r>
      <w:r w:rsidR="00852F53">
        <w:rPr>
          <w:lang w:eastAsia="en-US"/>
        </w:rPr>
        <w:t>.</w:t>
      </w:r>
      <w:r w:rsidR="004351D9" w:rsidRPr="005E32C2">
        <w:rPr>
          <w:lang w:eastAsia="en-US"/>
        </w:rPr>
        <w:t>В.И. – С</w:t>
      </w:r>
      <w:r w:rsidR="00852F53">
        <w:rPr>
          <w:lang w:eastAsia="en-US"/>
        </w:rPr>
        <w:t>.</w:t>
      </w:r>
      <w:r w:rsidR="004351D9" w:rsidRPr="005E32C2">
        <w:rPr>
          <w:lang w:eastAsia="en-US"/>
        </w:rPr>
        <w:t>В.В. - и отложи</w:t>
      </w:r>
      <w:r w:rsidRPr="005E32C2">
        <w:rPr>
          <w:lang w:eastAsia="en-US"/>
        </w:rPr>
        <w:t>л</w:t>
      </w:r>
      <w:r w:rsidR="004351D9" w:rsidRPr="005E32C2">
        <w:rPr>
          <w:lang w:eastAsia="en-US"/>
        </w:rPr>
        <w:t xml:space="preserve"> рассмотрение дисциплинарного производства, </w:t>
      </w:r>
      <w:r w:rsidR="004351D9" w:rsidRPr="005E32C2">
        <w:rPr>
          <w:lang w:eastAsia="en-US"/>
        </w:rPr>
        <w:lastRenderedPageBreak/>
        <w:t>предоставив заявителям</w:t>
      </w:r>
      <w:r w:rsidR="00361836" w:rsidRPr="005E32C2">
        <w:rPr>
          <w:lang w:eastAsia="en-US"/>
        </w:rPr>
        <w:t xml:space="preserve"> (их представителю)</w:t>
      </w:r>
      <w:r w:rsidR="004351D9" w:rsidRPr="005E32C2">
        <w:rPr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14:paraId="472C3FEA" w14:textId="774ED36F" w:rsidR="00457246" w:rsidRPr="005E32C2" w:rsidRDefault="00457246" w:rsidP="00AE6C60">
      <w:pPr>
        <w:ind w:firstLine="709"/>
        <w:jc w:val="both"/>
        <w:rPr>
          <w:lang w:eastAsia="en-US"/>
        </w:rPr>
      </w:pPr>
      <w:r w:rsidRPr="005E32C2">
        <w:rPr>
          <w:lang w:eastAsia="en-US"/>
        </w:rPr>
        <w:t xml:space="preserve">Заявители в заседание Совета </w:t>
      </w:r>
      <w:r w:rsidR="00F26188" w:rsidRPr="005E32C2">
        <w:rPr>
          <w:lang w:eastAsia="en-US"/>
        </w:rPr>
        <w:t xml:space="preserve">не </w:t>
      </w:r>
      <w:r w:rsidRPr="005E32C2">
        <w:rPr>
          <w:lang w:eastAsia="en-US"/>
        </w:rPr>
        <w:t xml:space="preserve">явились, уведомлены. </w:t>
      </w:r>
    </w:p>
    <w:p w14:paraId="079CDEB6" w14:textId="77777777" w:rsidR="00457246" w:rsidRPr="005E32C2" w:rsidRDefault="00457246" w:rsidP="00AE6C60">
      <w:pPr>
        <w:ind w:firstLine="709"/>
        <w:jc w:val="both"/>
        <w:rPr>
          <w:lang w:eastAsia="en-US"/>
        </w:rPr>
      </w:pPr>
      <w:r w:rsidRPr="005E32C2">
        <w:t>А</w:t>
      </w:r>
      <w:r w:rsidRPr="005E32C2">
        <w:rPr>
          <w:lang w:eastAsia="en-US"/>
        </w:rPr>
        <w:t xml:space="preserve">двокат в заседание Совета явился, согласился с заключением Квалификационной комиссии. </w:t>
      </w:r>
    </w:p>
    <w:p w14:paraId="38FC4676" w14:textId="77777777" w:rsidR="00457246" w:rsidRPr="005E32C2" w:rsidRDefault="00457246" w:rsidP="00AE6C60">
      <w:pPr>
        <w:ind w:firstLine="709"/>
        <w:jc w:val="both"/>
        <w:rPr>
          <w:lang w:eastAsia="en-US"/>
        </w:rPr>
      </w:pPr>
      <w:r w:rsidRPr="005E32C2">
        <w:rPr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958C440" w14:textId="77777777" w:rsidR="001C281F" w:rsidRPr="005E32C2" w:rsidRDefault="001C281F" w:rsidP="00AE6C60">
      <w:pPr>
        <w:ind w:firstLine="709"/>
        <w:jc w:val="both"/>
      </w:pPr>
      <w:r w:rsidRPr="005E32C2">
        <w:t xml:space="preserve">Согласно </w:t>
      </w:r>
      <w:proofErr w:type="spellStart"/>
      <w:r w:rsidRPr="005E32C2">
        <w:t>п.п</w:t>
      </w:r>
      <w:proofErr w:type="spellEnd"/>
      <w:r w:rsidRPr="005E32C2">
        <w:t xml:space="preserve">. 1 п. 1 ст. 7 ФЗ «Об адвокатской деятельности и адвокатуре в РФ», п. 1 ст. 8 </w:t>
      </w:r>
      <w:bookmarkStart w:id="3" w:name="_Hlk194421579"/>
      <w:r w:rsidRPr="005E32C2">
        <w:t xml:space="preserve">Кодекса профессиональной этики адвоката </w:t>
      </w:r>
      <w:bookmarkEnd w:id="3"/>
      <w:r w:rsidRPr="005E32C2"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7D0AF295" w14:textId="2DE3570C" w:rsidR="001C281F" w:rsidRPr="005E32C2" w:rsidRDefault="001C281F" w:rsidP="00AE6C60">
      <w:pPr>
        <w:ind w:firstLine="709"/>
        <w:jc w:val="both"/>
      </w:pPr>
      <w:r w:rsidRPr="005E32C2">
        <w:t>В жалобе заявител</w:t>
      </w:r>
      <w:r w:rsidR="00F26188" w:rsidRPr="005E32C2">
        <w:t>и</w:t>
      </w:r>
      <w:r w:rsidRPr="005E32C2">
        <w:t xml:space="preserve"> выдвига</w:t>
      </w:r>
      <w:r w:rsidR="00F26188" w:rsidRPr="005E32C2">
        <w:t>ю</w:t>
      </w:r>
      <w:r w:rsidRPr="005E32C2">
        <w:t>т следующие дисциплинарные обвинения:</w:t>
      </w:r>
    </w:p>
    <w:p w14:paraId="280942FB" w14:textId="77777777" w:rsidR="001C281F" w:rsidRPr="005E32C2" w:rsidRDefault="001C281F" w:rsidP="00AE6C60">
      <w:pPr>
        <w:ind w:firstLine="709"/>
        <w:jc w:val="both"/>
        <w:rPr>
          <w:lang w:eastAsia="ar-SA"/>
        </w:rPr>
      </w:pPr>
      <w:r w:rsidRPr="005E32C2">
        <w:t xml:space="preserve">-  адвокат </w:t>
      </w:r>
      <w:r w:rsidRPr="005E32C2">
        <w:rPr>
          <w:lang w:eastAsia="ar-SA"/>
        </w:rPr>
        <w:t>не выдал доверителям их экземпляры соглашений;</w:t>
      </w:r>
    </w:p>
    <w:p w14:paraId="065B4C9C" w14:textId="77777777" w:rsidR="001C281F" w:rsidRPr="005E32C2" w:rsidRDefault="001C281F" w:rsidP="00AE6C60">
      <w:pPr>
        <w:ind w:firstLine="709"/>
        <w:jc w:val="both"/>
        <w:rPr>
          <w:lang w:eastAsia="ar-SA"/>
        </w:rPr>
      </w:pPr>
      <w:r w:rsidRPr="005E32C2">
        <w:rPr>
          <w:lang w:eastAsia="ar-SA"/>
        </w:rPr>
        <w:t>- не предоставил финансовых документов, подтверждающих выплату вознаграждения;</w:t>
      </w:r>
    </w:p>
    <w:p w14:paraId="7796C3B3" w14:textId="0304C843" w:rsidR="001C281F" w:rsidRPr="005E32C2" w:rsidRDefault="001C281F" w:rsidP="00AE6C60">
      <w:pPr>
        <w:ind w:firstLine="709"/>
        <w:jc w:val="both"/>
        <w:rPr>
          <w:lang w:eastAsia="ar-SA"/>
        </w:rPr>
      </w:pPr>
      <w:r w:rsidRPr="005E32C2">
        <w:rPr>
          <w:lang w:eastAsia="ar-SA"/>
        </w:rPr>
        <w:t>- вел себя пассивно при исполнении поручения по защите К</w:t>
      </w:r>
      <w:r w:rsidR="00852F53">
        <w:rPr>
          <w:lang w:eastAsia="ar-SA"/>
        </w:rPr>
        <w:t>.</w:t>
      </w:r>
      <w:r w:rsidRPr="005E32C2">
        <w:rPr>
          <w:lang w:eastAsia="ar-SA"/>
        </w:rPr>
        <w:t>Д.И.</w:t>
      </w:r>
    </w:p>
    <w:p w14:paraId="1354DE40" w14:textId="2A74B52D" w:rsidR="001C281F" w:rsidRPr="005E32C2" w:rsidRDefault="001C281F" w:rsidP="00AE6C60">
      <w:pPr>
        <w:ind w:firstLine="709"/>
        <w:jc w:val="both"/>
      </w:pPr>
      <w:r w:rsidRPr="005E32C2">
        <w:t>По настоящему дисциплинарному производству Комиссией установлено, что 19.11.2024 г. между адвокатом и доверителем К</w:t>
      </w:r>
      <w:r w:rsidR="00852F53">
        <w:t>.</w:t>
      </w:r>
      <w:r w:rsidRPr="005E32C2">
        <w:t>И.В. было заключено соглашение № 306/24-13 на осуществление защиты по уголовному делу на предварительном следствии в СО СК по г. П</w:t>
      </w:r>
      <w:r w:rsidR="00852F53">
        <w:t>.</w:t>
      </w:r>
      <w:r w:rsidRPr="005E32C2">
        <w:t xml:space="preserve"> М</w:t>
      </w:r>
      <w:r w:rsidR="00852F53">
        <w:t>.</w:t>
      </w:r>
      <w:r w:rsidRPr="005E32C2">
        <w:t xml:space="preserve"> области К</w:t>
      </w:r>
      <w:r w:rsidR="00852F53">
        <w:t>.</w:t>
      </w:r>
      <w:r w:rsidRPr="005E32C2">
        <w:t>Д.И., обвиняемого в совершении преступления, предусмотренного п. «б» ч.4 ст. 132 УК РФ. Стоимость юридической помощи установлена в размере фиксированной суммы 150 000 рублей.</w:t>
      </w:r>
    </w:p>
    <w:p w14:paraId="39DF0136" w14:textId="5B4CA344" w:rsidR="001C281F" w:rsidRPr="005E32C2" w:rsidRDefault="001C281F" w:rsidP="00AE6C60">
      <w:pPr>
        <w:ind w:firstLine="709"/>
        <w:jc w:val="both"/>
      </w:pPr>
      <w:r w:rsidRPr="005E32C2">
        <w:t>31.01.2025 г. адвокатом было заключено соглашение № 201/25-13 с доверителем К</w:t>
      </w:r>
      <w:r w:rsidR="00852F53">
        <w:t>.</w:t>
      </w:r>
      <w:r w:rsidRPr="005E32C2">
        <w:t>Е.Л. на осуществление защиты по уголовному делу в суде первой инстанции (И</w:t>
      </w:r>
      <w:r w:rsidR="00852F53">
        <w:t>.</w:t>
      </w:r>
      <w:r w:rsidRPr="005E32C2">
        <w:t xml:space="preserve"> городской суд М</w:t>
      </w:r>
      <w:r w:rsidR="00852F53">
        <w:t>.</w:t>
      </w:r>
      <w:r w:rsidRPr="005E32C2">
        <w:t xml:space="preserve"> области) К</w:t>
      </w:r>
      <w:r w:rsidR="00852F53">
        <w:t>.</w:t>
      </w:r>
      <w:r w:rsidRPr="005E32C2">
        <w:t>Д.И., стоимость юридической помощи составила 200 000 рублей.</w:t>
      </w:r>
    </w:p>
    <w:p w14:paraId="3B3E44CB" w14:textId="6EA2B53B" w:rsidR="001C281F" w:rsidRPr="005E32C2" w:rsidRDefault="001C281F" w:rsidP="00AE6C60">
      <w:pPr>
        <w:ind w:firstLine="709"/>
        <w:jc w:val="both"/>
      </w:pPr>
      <w:r w:rsidRPr="005E32C2">
        <w:t xml:space="preserve">Довод жалобы, что адвокат </w:t>
      </w:r>
      <w:r w:rsidRPr="005E32C2">
        <w:rPr>
          <w:lang w:eastAsia="ar-SA"/>
        </w:rPr>
        <w:t xml:space="preserve">не выдал доверителям их экземпляры соглашений, опровергается материалами дисциплинарного производства, поскольку в пункте 6 каждого из заключенных соглашений </w:t>
      </w:r>
      <w:r w:rsidR="00F26188" w:rsidRPr="005E32C2">
        <w:rPr>
          <w:lang w:eastAsia="ar-SA"/>
        </w:rPr>
        <w:t>указано</w:t>
      </w:r>
      <w:r w:rsidRPr="005E32C2">
        <w:rPr>
          <w:lang w:eastAsia="ar-SA"/>
        </w:rPr>
        <w:t>: «</w:t>
      </w:r>
      <w:r w:rsidRPr="005E32C2">
        <w:rPr>
          <w:i/>
          <w:iCs/>
        </w:rPr>
        <w:t>Настоящий договор составлен на русском языке в двух экземплярах по одному для каждой из сторон. Оба экземпляра идентичны и имеют одинаковую юридическую силу. Один из экземпляров хранится в делах адвокатского образования, другой передается на руки Доверителю</w:t>
      </w:r>
      <w:r w:rsidRPr="005E32C2">
        <w:rPr>
          <w:lang w:eastAsia="ar-SA"/>
        </w:rPr>
        <w:t>». Подписи доверителей К</w:t>
      </w:r>
      <w:r w:rsidR="00852F53">
        <w:rPr>
          <w:lang w:eastAsia="ar-SA"/>
        </w:rPr>
        <w:t>.</w:t>
      </w:r>
      <w:r w:rsidRPr="005E32C2">
        <w:rPr>
          <w:lang w:eastAsia="ar-SA"/>
        </w:rPr>
        <w:t>И.В. и К</w:t>
      </w:r>
      <w:r w:rsidR="00852F53">
        <w:rPr>
          <w:lang w:eastAsia="ar-SA"/>
        </w:rPr>
        <w:t>.</w:t>
      </w:r>
      <w:r w:rsidRPr="005E32C2">
        <w:rPr>
          <w:lang w:eastAsia="ar-SA"/>
        </w:rPr>
        <w:t>Е.Л. при этом проставлены как отдельно в указанном выше пункте 6 соглашений, так и в соглашениях в целом. При таких обстоятельствах не имеется оснований для вывода, что экземпляры соглашений адвокатом не были выданы доверителям</w:t>
      </w:r>
      <w:r w:rsidR="00E120AE" w:rsidRPr="005E32C2">
        <w:rPr>
          <w:lang w:eastAsia="ar-SA"/>
        </w:rPr>
        <w:t>, что справедливо отмечено Комиссией</w:t>
      </w:r>
      <w:r w:rsidRPr="005E32C2">
        <w:rPr>
          <w:lang w:eastAsia="ar-SA"/>
        </w:rPr>
        <w:t>.</w:t>
      </w:r>
    </w:p>
    <w:p w14:paraId="5EE1E0DB" w14:textId="7DC63BCE" w:rsidR="001C281F" w:rsidRPr="005E32C2" w:rsidRDefault="001C281F" w:rsidP="00AE6C60">
      <w:pPr>
        <w:ind w:firstLine="709"/>
        <w:jc w:val="both"/>
        <w:rPr>
          <w:lang w:eastAsia="ar-SA"/>
        </w:rPr>
      </w:pPr>
      <w:r w:rsidRPr="005E32C2">
        <w:rPr>
          <w:lang w:eastAsia="ar-SA"/>
        </w:rPr>
        <w:t>Таким образом, указанный довод жалобы не находит подтверждения в материалах дисциплинарного производства.</w:t>
      </w:r>
    </w:p>
    <w:p w14:paraId="09862155" w14:textId="67B31926" w:rsidR="001C281F" w:rsidRPr="005E32C2" w:rsidRDefault="001C281F" w:rsidP="00AE6C60">
      <w:pPr>
        <w:ind w:firstLine="709"/>
        <w:jc w:val="both"/>
        <w:rPr>
          <w:lang w:eastAsia="ar-SA"/>
        </w:rPr>
      </w:pPr>
      <w:r w:rsidRPr="005E32C2">
        <w:rPr>
          <w:lang w:eastAsia="ar-SA"/>
        </w:rPr>
        <w:t>Относительно довода жалобы о пассивном поведении адвоката при исполнении поручения по защите К</w:t>
      </w:r>
      <w:r w:rsidR="00852F53">
        <w:rPr>
          <w:lang w:eastAsia="ar-SA"/>
        </w:rPr>
        <w:t>.</w:t>
      </w:r>
      <w:r w:rsidRPr="005E32C2">
        <w:rPr>
          <w:lang w:eastAsia="ar-SA"/>
        </w:rPr>
        <w:t xml:space="preserve">Д.И. (заявители, в частности, подробно указывают, что адвокат </w:t>
      </w:r>
      <w:r w:rsidRPr="005E32C2">
        <w:t>не разъяснял К</w:t>
      </w:r>
      <w:r w:rsidR="00852F53">
        <w:t>.</w:t>
      </w:r>
      <w:r w:rsidRPr="005E32C2">
        <w:t>Д.И. процедуру выполнения следственных и процессуальных действий, а также судебных заседаний, не согласовывал с ним позицию по делу и тактику защиты, в связи с чем К</w:t>
      </w:r>
      <w:r w:rsidR="00852F53">
        <w:t>.</w:t>
      </w:r>
      <w:r w:rsidRPr="005E32C2">
        <w:t>Д.И. был лишен возможности защищаться, своевременно заявлять ходатайства и давать пояснения;</w:t>
      </w:r>
      <w:r w:rsidRPr="005E32C2">
        <w:rPr>
          <w:lang w:eastAsia="ar-SA"/>
        </w:rPr>
        <w:t xml:space="preserve"> </w:t>
      </w:r>
      <w:r w:rsidRPr="005E32C2">
        <w:t>в разрез с позицией подзащитного не заявлял и не настаивал на обстоятельствах оказания на К</w:t>
      </w:r>
      <w:r w:rsidR="00852F53">
        <w:t>.</w:t>
      </w:r>
      <w:r w:rsidRPr="005E32C2">
        <w:t>Д.И. физического и психического воздействия со стороны сотрудников правоохранительных органов при задержании, отобрании чистосердечного признания, объяснения и производстве 05.11.2024 следственных и процессуальных действий;</w:t>
      </w:r>
      <w:r w:rsidRPr="005E32C2">
        <w:rPr>
          <w:lang w:eastAsia="ar-SA"/>
        </w:rPr>
        <w:t xml:space="preserve"> </w:t>
      </w:r>
      <w:r w:rsidRPr="005E32C2">
        <w:t>несмотря на требование подзащитного и доверителей, не обжаловал решения судов о продлении меры пресечения, избранной в отношении К</w:t>
      </w:r>
      <w:r w:rsidR="00852F53">
        <w:t>.</w:t>
      </w:r>
      <w:r w:rsidRPr="005E32C2">
        <w:t>Д.И.;</w:t>
      </w:r>
      <w:r w:rsidRPr="005E32C2">
        <w:rPr>
          <w:lang w:eastAsia="ar-SA"/>
        </w:rPr>
        <w:t xml:space="preserve"> </w:t>
      </w:r>
      <w:r w:rsidRPr="005E32C2">
        <w:t>не указывал замечания на протоколы следственных действий, составленных с нарушением требований закона;</w:t>
      </w:r>
      <w:r w:rsidRPr="005E32C2">
        <w:rPr>
          <w:lang w:eastAsia="ar-SA"/>
        </w:rPr>
        <w:t xml:space="preserve"> </w:t>
      </w:r>
      <w:r w:rsidRPr="005E32C2">
        <w:t>не заявлял об исключении доказательств, которые являлись недопустимыми;</w:t>
      </w:r>
      <w:r w:rsidRPr="005E32C2">
        <w:rPr>
          <w:lang w:eastAsia="ar-SA"/>
        </w:rPr>
        <w:t xml:space="preserve"> </w:t>
      </w:r>
      <w:r w:rsidRPr="005E32C2">
        <w:t xml:space="preserve">после ознакомления с </w:t>
      </w:r>
      <w:r w:rsidRPr="005E32C2">
        <w:lastRenderedPageBreak/>
        <w:t xml:space="preserve">материалами уголовного дела не заявил об отсутствии в них вещественных доказательств - диска с видеозвукозаписью; не заявил об ознакомлении с вещественными доказательствами в рамках выполнения требований статьи 217 УПК РФ, </w:t>
      </w:r>
      <w:r w:rsidRPr="005E32C2">
        <w:rPr>
          <w:lang w:eastAsia="ar-SA"/>
        </w:rPr>
        <w:t xml:space="preserve">необходимо отметить следующее. </w:t>
      </w:r>
      <w:r w:rsidR="00207230" w:rsidRPr="005E32C2">
        <w:rPr>
          <w:lang w:eastAsia="ar-SA"/>
        </w:rPr>
        <w:t>Данные жалобы исходят от К</w:t>
      </w:r>
      <w:r w:rsidR="00852F53">
        <w:rPr>
          <w:lang w:eastAsia="ar-SA"/>
        </w:rPr>
        <w:t>.</w:t>
      </w:r>
      <w:r w:rsidR="00207230" w:rsidRPr="005E32C2">
        <w:rPr>
          <w:lang w:eastAsia="ar-SA"/>
        </w:rPr>
        <w:t>И.В. и К</w:t>
      </w:r>
      <w:r w:rsidR="00852F53">
        <w:rPr>
          <w:lang w:eastAsia="ar-SA"/>
        </w:rPr>
        <w:t>.</w:t>
      </w:r>
      <w:r w:rsidR="00207230" w:rsidRPr="005E32C2">
        <w:rPr>
          <w:lang w:eastAsia="ar-SA"/>
        </w:rPr>
        <w:t>Е.Л., которым непосредственно юридическая помощь не оказывалась, соглашение было заключено на защиту К</w:t>
      </w:r>
      <w:r w:rsidR="00852F53">
        <w:rPr>
          <w:lang w:eastAsia="ar-SA"/>
        </w:rPr>
        <w:t>.</w:t>
      </w:r>
      <w:r w:rsidR="00207230" w:rsidRPr="005E32C2">
        <w:rPr>
          <w:lang w:eastAsia="ar-SA"/>
        </w:rPr>
        <w:t xml:space="preserve">Д.И. </w:t>
      </w:r>
      <w:r w:rsidR="00207230" w:rsidRPr="005E32C2">
        <w:t>Жалоб от подзащитного К</w:t>
      </w:r>
      <w:r w:rsidR="00852F53">
        <w:t>.</w:t>
      </w:r>
      <w:r w:rsidR="00207230" w:rsidRPr="005E32C2">
        <w:t>Д.И., на момент дисциплинарного разбирательства не поступало.</w:t>
      </w:r>
    </w:p>
    <w:p w14:paraId="14DC94ED" w14:textId="7D15953B" w:rsidR="001C281F" w:rsidRPr="005E32C2" w:rsidRDefault="002B190B" w:rsidP="00AE6C60">
      <w:pPr>
        <w:pStyle w:val="99"/>
        <w:shd w:val="clear" w:color="auto" w:fill="auto"/>
        <w:spacing w:before="0" w:line="24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5E32C2">
        <w:rPr>
          <w:rFonts w:ascii="Times New Roman" w:hAnsi="Times New Roman"/>
          <w:sz w:val="24"/>
          <w:szCs w:val="24"/>
        </w:rPr>
        <w:t xml:space="preserve">При таких обстоятельствах Квалификационная комиссия обоснованно воздержалась от оценки объема и качества оказанной адвокатом юридической помощи, поскольку соответствующие вопросы в рамках дисциплинарного производства могут ставиться только подзащитным, а не лицом, заключившим соглашение об оказании юридической помощи, что </w:t>
      </w:r>
      <w:r w:rsidR="00E120AE" w:rsidRPr="005E32C2">
        <w:rPr>
          <w:rFonts w:ascii="Times New Roman" w:hAnsi="Times New Roman"/>
          <w:sz w:val="24"/>
          <w:szCs w:val="24"/>
        </w:rPr>
        <w:t>правильно</w:t>
      </w:r>
      <w:r w:rsidRPr="005E32C2">
        <w:rPr>
          <w:rFonts w:ascii="Times New Roman" w:hAnsi="Times New Roman"/>
          <w:sz w:val="24"/>
          <w:szCs w:val="24"/>
        </w:rPr>
        <w:t xml:space="preserve"> отражено в заключении Комиссии в соответствии с п. 4 ст. 23 КПЭА, очерчивающей пределы дисциплинарного разбирательства. </w:t>
      </w:r>
    </w:p>
    <w:p w14:paraId="6D4A0815" w14:textId="442FE8F7" w:rsidR="001C281F" w:rsidRPr="005E32C2" w:rsidRDefault="001C281F" w:rsidP="00AE6C60">
      <w:pPr>
        <w:ind w:firstLine="709"/>
        <w:jc w:val="both"/>
        <w:rPr>
          <w:lang w:eastAsia="ar-SA"/>
        </w:rPr>
      </w:pPr>
      <w:r w:rsidRPr="005E32C2">
        <w:rPr>
          <w:lang w:eastAsia="ar-SA"/>
        </w:rPr>
        <w:t>В части довода жалобы о том, что адвокат не предоставил</w:t>
      </w:r>
      <w:r w:rsidR="005E32C2" w:rsidRPr="005E32C2">
        <w:rPr>
          <w:lang w:eastAsia="ar-SA"/>
        </w:rPr>
        <w:t xml:space="preserve"> доверителям</w:t>
      </w:r>
      <w:r w:rsidRPr="005E32C2">
        <w:rPr>
          <w:lang w:eastAsia="ar-SA"/>
        </w:rPr>
        <w:t xml:space="preserve"> финансовых документов, подтверждающих выплату вознаграждения, из материалов дисциплинарного производства установлено, что заявителями К</w:t>
      </w:r>
      <w:r w:rsidR="00852F53">
        <w:rPr>
          <w:lang w:eastAsia="ar-SA"/>
        </w:rPr>
        <w:t>.</w:t>
      </w:r>
      <w:r w:rsidRPr="005E32C2">
        <w:rPr>
          <w:lang w:eastAsia="ar-SA"/>
        </w:rPr>
        <w:t>И.В. и К</w:t>
      </w:r>
      <w:r w:rsidR="00852F53">
        <w:rPr>
          <w:lang w:eastAsia="ar-SA"/>
        </w:rPr>
        <w:t>.</w:t>
      </w:r>
      <w:r w:rsidRPr="005E32C2">
        <w:rPr>
          <w:lang w:eastAsia="ar-SA"/>
        </w:rPr>
        <w:t xml:space="preserve">Е.Л. по соглашениям были переведены оплаты на личные банковские карты адвоката несколькими переводами от 15.11.2024, 29.11.2024, 17.12.2024, 16.01.2025, 30.01.2025, 13.02.2025, 18.03.2024 г. </w:t>
      </w:r>
      <w:r w:rsidR="00207230" w:rsidRPr="005E32C2">
        <w:rPr>
          <w:lang w:eastAsia="ar-SA"/>
        </w:rPr>
        <w:t>С</w:t>
      </w:r>
      <w:r w:rsidRPr="005E32C2">
        <w:rPr>
          <w:lang w:eastAsia="ar-SA"/>
        </w:rPr>
        <w:t>огласно п. 3.8 соглашений, доверитель поручает адвокату внести денежные средства в кассу адвокатского образования.</w:t>
      </w:r>
    </w:p>
    <w:p w14:paraId="2A1E2F35" w14:textId="2E614495" w:rsidR="001C281F" w:rsidRPr="005E32C2" w:rsidRDefault="001C281F" w:rsidP="00AE6C60">
      <w:pPr>
        <w:ind w:firstLine="709"/>
        <w:jc w:val="both"/>
        <w:rPr>
          <w:rFonts w:eastAsia="Calibri"/>
        </w:rPr>
      </w:pPr>
      <w:bookmarkStart w:id="4" w:name="_Hlk149933806"/>
      <w:r w:rsidRPr="005E32C2">
        <w:t xml:space="preserve">В силу п. 6 ст. 25 </w:t>
      </w:r>
      <w:bookmarkStart w:id="5" w:name="_Hlk213407198"/>
      <w:r w:rsidRPr="005E32C2">
        <w:t xml:space="preserve">ФЗ «Об адвокатской деятельности и адвокатуре в РФ», </w:t>
      </w:r>
      <w:bookmarkEnd w:id="5"/>
      <w:r w:rsidRPr="005E32C2">
        <w:rPr>
          <w:rFonts w:eastAsia="Calibri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305BF38" w14:textId="4A1761CC" w:rsidR="001C281F" w:rsidRPr="005E32C2" w:rsidRDefault="001C281F" w:rsidP="00AE6C60">
      <w:pPr>
        <w:ind w:firstLine="709"/>
        <w:jc w:val="both"/>
      </w:pPr>
      <w:r w:rsidRPr="005E32C2">
        <w:rPr>
          <w:rFonts w:eastAsia="Calibri"/>
        </w:rPr>
        <w:t xml:space="preserve">Несмотря на то, что п. 6 ст. 25 </w:t>
      </w:r>
      <w:r w:rsidRPr="005E32C2">
        <w:t xml:space="preserve">ФЗ «Об адвокатской деятельности и адвокатуре в РФ» не устанавливает срока внесения адвокатом денежных средств в кассу или расчетный счет адвокатского образования, данный срок презюмируется как разумный. </w:t>
      </w:r>
    </w:p>
    <w:p w14:paraId="1E7118EA" w14:textId="67FAFC05" w:rsidR="001C568E" w:rsidRPr="005E32C2" w:rsidRDefault="001C568E" w:rsidP="00AE6C60">
      <w:pPr>
        <w:ind w:firstLine="709"/>
        <w:jc w:val="both"/>
        <w:rPr>
          <w:color w:val="000000"/>
        </w:rPr>
      </w:pPr>
      <w:bookmarkStart w:id="6" w:name="_Hlk213407377"/>
      <w:r w:rsidRPr="005E32C2">
        <w:rPr>
          <w:color w:val="000000"/>
        </w:rPr>
        <w:t>Совет, оценивая представленные в материалы дисциплинарного производства доказательства финансовых расчетов между адвокатом и доверителем, учитывает, что адвокатом представлены квитанции от 16 января 2025 года на сумму 150 000 рублей и от 18 марта 2025 года на сумму 200 000 рублей, подтверждающие внесение части полученных денежных средств в кассу адвокатского образования. Совет соглашается с выводом Квалификационной комиссии о том, что адвокат обязан обеспечивать отдельное и своевременное документирование каждого факта получения денежных средств от доверителя, поскольку надлежащее финансовое оформление является необходимым элементом прозрачности адвокатской деятельности, учета вознаграждения и расходов, а также гарантией доверия к адвокату и адвокатуре.</w:t>
      </w:r>
    </w:p>
    <w:p w14:paraId="73D57C68" w14:textId="77777777" w:rsidR="001C568E" w:rsidRPr="005E32C2" w:rsidRDefault="001C568E" w:rsidP="00AE6C60">
      <w:pPr>
        <w:ind w:firstLine="709"/>
        <w:jc w:val="both"/>
        <w:rPr>
          <w:color w:val="000000"/>
        </w:rPr>
      </w:pPr>
      <w:r w:rsidRPr="005E32C2">
        <w:rPr>
          <w:color w:val="000000"/>
        </w:rPr>
        <w:t>Вместе с тем Совет учитывает, что положения пункта 6 статьи 25 Федерального закона «Об адвокатской деятельности и адвокатуре в Российской Федерации», устанавливая обязанность внесения вознаграждения и компенсации расходов в кассу либо на расчетный счет адвокатского образования, не содержат императивного указания на конкретный срок такого внесения, исходя из чего соответствующий срок подлежит оценке с позиции разумности и конкретных обстоятельств дела. В рассматриваемой ситуации материалы дисциплинарного производства не свидетельствуют о намеренном сокрытии адвокатом полученных денежных средств, их присвоении либо уклонении от учета доходов адвокатского образования; напротив, факт последующего внесения денежных средств в кассу подтвержден документально.</w:t>
      </w:r>
    </w:p>
    <w:p w14:paraId="601292D9" w14:textId="1684FAF7" w:rsidR="001C568E" w:rsidRPr="005E32C2" w:rsidRDefault="001C568E" w:rsidP="00AE6C60">
      <w:pPr>
        <w:ind w:firstLine="709"/>
        <w:jc w:val="both"/>
        <w:rPr>
          <w:color w:val="000000"/>
        </w:rPr>
      </w:pPr>
      <w:r w:rsidRPr="005E32C2">
        <w:rPr>
          <w:color w:val="000000"/>
        </w:rPr>
        <w:t xml:space="preserve">Совет также принимает во внимание отсутствие доказательств причинения доверителю имущественного ущерба либо утраты им права на компенсацию судебных расходов вследствие допущенных адвокатом нарушений порядка оформления расчетов, равно как и отсутствие сведений о корыстной направленности действий адвоката. Допущенные отступления от надлежащего порядка финансового документирования, хотя и не </w:t>
      </w:r>
      <w:r w:rsidRPr="005E32C2">
        <w:rPr>
          <w:color w:val="000000"/>
        </w:rPr>
        <w:lastRenderedPageBreak/>
        <w:t>соответствуют требуемому уровню профессиональной осмотрительности, носили формальный характер и не повлекли существенных негативных последствий для доверителя либо адвокатского образования.</w:t>
      </w:r>
    </w:p>
    <w:p w14:paraId="43986C6B" w14:textId="22A3353E" w:rsidR="001C568E" w:rsidRPr="005E32C2" w:rsidRDefault="001C568E" w:rsidP="00AE6C60">
      <w:pPr>
        <w:ind w:firstLine="709"/>
        <w:jc w:val="both"/>
        <w:rPr>
          <w:color w:val="000000"/>
        </w:rPr>
      </w:pPr>
      <w:r w:rsidRPr="005E32C2">
        <w:rPr>
          <w:color w:val="000000"/>
        </w:rPr>
        <w:t>С учетом изложенного Совет приходит к выводу, что выявленные недостатки в оформлении денежных операций свидетельствуют о нарушении адвокатом требований профессиональной аккуратности и финансовой дисциплины, однако</w:t>
      </w:r>
      <w:r w:rsidR="00446D25">
        <w:rPr>
          <w:color w:val="000000"/>
        </w:rPr>
        <w:t xml:space="preserve"> в настоящем случае</w:t>
      </w:r>
      <w:r w:rsidRPr="005E32C2">
        <w:rPr>
          <w:color w:val="000000"/>
        </w:rPr>
        <w:t xml:space="preserve"> по своему характеру и последствиям</w:t>
      </w:r>
      <w:r w:rsidR="00852F53">
        <w:rPr>
          <w:color w:val="000000"/>
        </w:rPr>
        <w:t>,</w:t>
      </w:r>
      <w:r w:rsidRPr="005E32C2">
        <w:rPr>
          <w:color w:val="000000"/>
        </w:rPr>
        <w:t xml:space="preserve"> не </w:t>
      </w:r>
      <w:r w:rsidR="00446D25">
        <w:rPr>
          <w:color w:val="000000"/>
        </w:rPr>
        <w:t xml:space="preserve">требующим </w:t>
      </w:r>
      <w:r w:rsidRPr="005E32C2">
        <w:rPr>
          <w:color w:val="000000"/>
        </w:rPr>
        <w:t>применения мер дисциплинарной ответственности. В соответствии с принципами справедливости и соразмерности дисциплинарного реагирования, а также исходя из назначения дисциплинарного производства как инструмента поддержания профессиональных стандартов, Совет признает данные нарушения малозначительными и не влекущими необходимости применения дисциплинарного взыскания.</w:t>
      </w:r>
    </w:p>
    <w:p w14:paraId="498419B1" w14:textId="77777777" w:rsidR="001C568E" w:rsidRPr="005E32C2" w:rsidRDefault="001C568E" w:rsidP="00AE6C60">
      <w:pPr>
        <w:ind w:firstLine="709"/>
        <w:jc w:val="both"/>
        <w:rPr>
          <w:color w:val="000000"/>
        </w:rPr>
      </w:pPr>
      <w:r w:rsidRPr="005E32C2">
        <w:rPr>
          <w:color w:val="000000"/>
        </w:rPr>
        <w:t>В этой связи дисциплинарное производство в указанной части подлежит прекращению вследствие малозначительности допущенного адвокатом проступка.</w:t>
      </w:r>
    </w:p>
    <w:p w14:paraId="5931ECE8" w14:textId="74482F09" w:rsidR="00207230" w:rsidRPr="005E32C2" w:rsidRDefault="001C281F" w:rsidP="00AE6C60">
      <w:pPr>
        <w:snapToGrid w:val="0"/>
        <w:ind w:firstLine="708"/>
        <w:jc w:val="both"/>
      </w:pPr>
      <w:r w:rsidRPr="005E32C2">
        <w:rPr>
          <w:shd w:val="clear" w:color="auto" w:fill="FFFFFF"/>
        </w:rPr>
        <w:t>В отношении требования заявителей обязать адвоката Б</w:t>
      </w:r>
      <w:r w:rsidR="00852F53">
        <w:rPr>
          <w:shd w:val="clear" w:color="auto" w:fill="FFFFFF"/>
        </w:rPr>
        <w:t>.</w:t>
      </w:r>
      <w:r w:rsidRPr="005E32C2">
        <w:rPr>
          <w:shd w:val="clear" w:color="auto" w:fill="FFFFFF"/>
        </w:rPr>
        <w:t xml:space="preserve">Р.В. возвратить денежные средства доверителям Совет повторяет разъяснения Комиссии, что </w:t>
      </w:r>
      <w:r w:rsidRPr="005E32C2">
        <w:t xml:space="preserve">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</w:t>
      </w:r>
      <w:r w:rsidR="001274EB" w:rsidRPr="005E32C2">
        <w:t>Имущественные споры между доверителями и адвокатами, в том числе о возврате уплаченного вознаграждения полностью или в части</w:t>
      </w:r>
      <w:r w:rsidRPr="005E32C2">
        <w:t xml:space="preserve">, подлежат разрешению </w:t>
      </w:r>
      <w:r w:rsidR="00207230" w:rsidRPr="005E32C2">
        <w:t>путем переговоров либо судом в порядке гражданского судопроизводства</w:t>
      </w:r>
      <w:r w:rsidRPr="005E32C2">
        <w:t xml:space="preserve">, и находятся вне пределов компетенции </w:t>
      </w:r>
      <w:r w:rsidR="00207230" w:rsidRPr="005E32C2">
        <w:t>дисциплинарных органов адвокатского самоуправления</w:t>
      </w:r>
      <w:r w:rsidRPr="005E32C2">
        <w:t>.</w:t>
      </w:r>
      <w:r w:rsidR="00207230" w:rsidRPr="005E32C2">
        <w:t xml:space="preserve"> </w:t>
      </w:r>
    </w:p>
    <w:bookmarkEnd w:id="4"/>
    <w:bookmarkEnd w:id="6"/>
    <w:p w14:paraId="7FC7C8ED" w14:textId="2B7BAD25" w:rsidR="00A43755" w:rsidRPr="005E32C2" w:rsidRDefault="001C281F" w:rsidP="00E3428A">
      <w:pPr>
        <w:pStyle w:val="p1"/>
        <w:ind w:firstLine="708"/>
        <w:jc w:val="both"/>
        <w:rPr>
          <w:sz w:val="24"/>
          <w:szCs w:val="24"/>
        </w:rPr>
      </w:pPr>
      <w:r w:rsidRPr="005E32C2">
        <w:rPr>
          <w:sz w:val="24"/>
          <w:szCs w:val="24"/>
        </w:rPr>
        <w:t>На основании изложенного, оценив собранные доказательства, Совет, соглашаясь с Комиссией приходит к выводу о наличии в действиях адвоката Б</w:t>
      </w:r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>Р.В.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доверителями К</w:t>
      </w:r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>Е.Л. и К</w:t>
      </w:r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>И.В.</w:t>
      </w:r>
      <w:r w:rsidR="00A43755" w:rsidRPr="005E32C2">
        <w:rPr>
          <w:sz w:val="24"/>
          <w:szCs w:val="24"/>
        </w:rPr>
        <w:t>, однако полагает, что нарушени</w:t>
      </w:r>
      <w:r w:rsidR="00AE6C60" w:rsidRPr="005E32C2">
        <w:rPr>
          <w:sz w:val="24"/>
          <w:szCs w:val="24"/>
        </w:rPr>
        <w:t>е</w:t>
      </w:r>
      <w:r w:rsidR="00A43755" w:rsidRPr="005E32C2">
        <w:rPr>
          <w:sz w:val="24"/>
          <w:szCs w:val="24"/>
        </w:rPr>
        <w:t xml:space="preserve"> носят формальный характер и в силу малозначительности</w:t>
      </w:r>
      <w:r w:rsidR="00AE6C60" w:rsidRPr="005E32C2">
        <w:rPr>
          <w:sz w:val="24"/>
          <w:szCs w:val="24"/>
        </w:rPr>
        <w:t xml:space="preserve"> не порочит честь и достоинство адвоката Б</w:t>
      </w:r>
      <w:r w:rsidR="00852F53">
        <w:rPr>
          <w:sz w:val="24"/>
          <w:szCs w:val="24"/>
        </w:rPr>
        <w:t>.</w:t>
      </w:r>
      <w:r w:rsidR="00AE6C60" w:rsidRPr="005E32C2">
        <w:rPr>
          <w:sz w:val="24"/>
          <w:szCs w:val="24"/>
        </w:rPr>
        <w:t>Р.В.,</w:t>
      </w:r>
      <w:r w:rsidR="00A43755" w:rsidRPr="005E32C2">
        <w:rPr>
          <w:sz w:val="24"/>
          <w:szCs w:val="24"/>
        </w:rPr>
        <w:t xml:space="preserve"> не </w:t>
      </w:r>
      <w:r w:rsidR="00AE6C60" w:rsidRPr="005E32C2">
        <w:rPr>
          <w:sz w:val="24"/>
          <w:szCs w:val="24"/>
        </w:rPr>
        <w:t>у</w:t>
      </w:r>
      <w:r w:rsidR="00A43755" w:rsidRPr="005E32C2">
        <w:rPr>
          <w:sz w:val="24"/>
          <w:szCs w:val="24"/>
        </w:rPr>
        <w:t>маляет авторитет адвокатуры и не причинило какого-либо вреда</w:t>
      </w:r>
      <w:r w:rsidR="00AE6C60" w:rsidRPr="005E32C2">
        <w:rPr>
          <w:sz w:val="24"/>
          <w:szCs w:val="24"/>
        </w:rPr>
        <w:t xml:space="preserve"> д</w:t>
      </w:r>
      <w:r w:rsidR="00A43755" w:rsidRPr="005E32C2">
        <w:rPr>
          <w:sz w:val="24"/>
          <w:szCs w:val="24"/>
        </w:rPr>
        <w:t>оверителю</w:t>
      </w:r>
      <w:r w:rsidR="00AE6C60" w:rsidRPr="005E32C2">
        <w:rPr>
          <w:sz w:val="24"/>
          <w:szCs w:val="24"/>
        </w:rPr>
        <w:t xml:space="preserve"> или адвокатской палате</w:t>
      </w:r>
      <w:r w:rsidR="00A43755" w:rsidRPr="005E32C2">
        <w:rPr>
          <w:sz w:val="24"/>
          <w:szCs w:val="24"/>
        </w:rPr>
        <w:t>.</w:t>
      </w:r>
    </w:p>
    <w:p w14:paraId="7F52BA88" w14:textId="04F56291" w:rsidR="00AE6C60" w:rsidRPr="005E32C2" w:rsidRDefault="00AE6C60" w:rsidP="00AE6C60">
      <w:pPr>
        <w:pStyle w:val="p1"/>
        <w:ind w:firstLine="708"/>
        <w:jc w:val="both"/>
        <w:rPr>
          <w:sz w:val="24"/>
          <w:szCs w:val="24"/>
        </w:rPr>
      </w:pPr>
      <w:r w:rsidRPr="005E32C2">
        <w:rPr>
          <w:sz w:val="24"/>
          <w:szCs w:val="24"/>
        </w:rPr>
        <w:t>Пункт 2 ст. 18 Кодекса профессиональной этики адвоката предусматривает, что не может повлечь применение мер дисциплинарной ответственности действие (бездействие) адвоката, формально содержащее признаки нарушения требований законодательства об адвокатской деятельности и адвокатуре и настоящего Кодекса, однако в силу малозначительности не порочащее честь и достоинство адвоката, не умаляющее авторитет адвокатуры и не причинившее существенного вреда  доверителю или адвокатской палате.</w:t>
      </w:r>
    </w:p>
    <w:p w14:paraId="5C5D5530" w14:textId="3BC48605" w:rsidR="00457246" w:rsidRPr="005E32C2" w:rsidRDefault="001274EB" w:rsidP="00AE6C60">
      <w:pPr>
        <w:ind w:firstLine="709"/>
        <w:jc w:val="both"/>
        <w:rPr>
          <w:lang w:eastAsia="en-US"/>
        </w:rPr>
      </w:pPr>
      <w:r w:rsidRPr="005E32C2">
        <w:rPr>
          <w:lang w:eastAsia="en-US"/>
        </w:rPr>
        <w:t xml:space="preserve">При таких обстоятельствах </w:t>
      </w:r>
      <w:r w:rsidR="00457246" w:rsidRPr="005E32C2">
        <w:rPr>
          <w:lang w:eastAsia="en-US"/>
        </w:rPr>
        <w:t xml:space="preserve">Совет </w:t>
      </w:r>
      <w:r w:rsidR="00AE6C60" w:rsidRPr="005E32C2">
        <w:rPr>
          <w:lang w:eastAsia="en-US"/>
        </w:rPr>
        <w:t>приходит к выводу о необходимости</w:t>
      </w:r>
      <w:r w:rsidR="00457246" w:rsidRPr="005E32C2">
        <w:rPr>
          <w:lang w:eastAsia="en-US"/>
        </w:rPr>
        <w:t xml:space="preserve"> прекра</w:t>
      </w:r>
      <w:r w:rsidR="00AE6C60" w:rsidRPr="005E32C2">
        <w:rPr>
          <w:lang w:eastAsia="en-US"/>
        </w:rPr>
        <w:t>щения</w:t>
      </w:r>
      <w:r w:rsidR="00457246" w:rsidRPr="005E32C2">
        <w:rPr>
          <w:lang w:eastAsia="en-US"/>
        </w:rPr>
        <w:t xml:space="preserve"> дисциплинарно</w:t>
      </w:r>
      <w:r w:rsidR="00AE6C60" w:rsidRPr="005E32C2">
        <w:rPr>
          <w:lang w:eastAsia="en-US"/>
        </w:rPr>
        <w:t>го</w:t>
      </w:r>
      <w:r w:rsidR="00457246" w:rsidRPr="005E32C2">
        <w:rPr>
          <w:lang w:eastAsia="en-US"/>
        </w:rPr>
        <w:t xml:space="preserve"> производств</w:t>
      </w:r>
      <w:r w:rsidR="00AE6C60" w:rsidRPr="005E32C2">
        <w:rPr>
          <w:lang w:eastAsia="en-US"/>
        </w:rPr>
        <w:t>а</w:t>
      </w:r>
      <w:r w:rsidR="00457246" w:rsidRPr="005E32C2">
        <w:rPr>
          <w:lang w:eastAsia="en-US"/>
        </w:rPr>
        <w:t xml:space="preserve"> в отношении адвоката Б</w:t>
      </w:r>
      <w:r w:rsidR="00852F53">
        <w:rPr>
          <w:lang w:eastAsia="en-US"/>
        </w:rPr>
        <w:t>.</w:t>
      </w:r>
      <w:r w:rsidR="00457246" w:rsidRPr="005E32C2">
        <w:rPr>
          <w:lang w:eastAsia="en-US"/>
        </w:rPr>
        <w:t>Р.В. вследствие малозначительности совершенного адвокатом проступка.</w:t>
      </w:r>
    </w:p>
    <w:p w14:paraId="1029669A" w14:textId="77777777" w:rsidR="00457246" w:rsidRPr="005E32C2" w:rsidRDefault="00457246" w:rsidP="00AE6C60">
      <w:pPr>
        <w:ind w:firstLine="709"/>
        <w:jc w:val="both"/>
        <w:rPr>
          <w:lang w:eastAsia="en-US"/>
        </w:rPr>
      </w:pPr>
      <w:r w:rsidRPr="005E32C2">
        <w:rPr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F51EE3A" w14:textId="77777777" w:rsidR="00457246" w:rsidRPr="005E32C2" w:rsidRDefault="00457246" w:rsidP="00AE6C60">
      <w:pPr>
        <w:ind w:firstLine="709"/>
        <w:jc w:val="both"/>
        <w:rPr>
          <w:lang w:eastAsia="en-US"/>
        </w:rPr>
      </w:pPr>
    </w:p>
    <w:p w14:paraId="252CD71A" w14:textId="77777777" w:rsidR="00457246" w:rsidRPr="005E32C2" w:rsidRDefault="00457246" w:rsidP="00AE6C60">
      <w:pPr>
        <w:ind w:firstLine="709"/>
        <w:jc w:val="both"/>
        <w:rPr>
          <w:b/>
          <w:bCs/>
          <w:lang w:eastAsia="en-US"/>
        </w:rPr>
      </w:pPr>
    </w:p>
    <w:p w14:paraId="4444C47B" w14:textId="77777777" w:rsidR="00457246" w:rsidRPr="005E32C2" w:rsidRDefault="00457246" w:rsidP="00AE6C60">
      <w:pPr>
        <w:ind w:firstLine="709"/>
        <w:jc w:val="center"/>
        <w:rPr>
          <w:b/>
          <w:bCs/>
          <w:lang w:eastAsia="en-US"/>
        </w:rPr>
      </w:pPr>
      <w:r w:rsidRPr="005E32C2">
        <w:rPr>
          <w:b/>
          <w:bCs/>
          <w:lang w:eastAsia="en-US"/>
        </w:rPr>
        <w:t>РЕШИЛ:</w:t>
      </w:r>
    </w:p>
    <w:p w14:paraId="1D3279D4" w14:textId="77777777" w:rsidR="00457246" w:rsidRPr="005E32C2" w:rsidRDefault="00457246" w:rsidP="00AE6C60">
      <w:pPr>
        <w:ind w:firstLine="709"/>
        <w:jc w:val="both"/>
        <w:rPr>
          <w:lang w:eastAsia="en-US"/>
        </w:rPr>
      </w:pPr>
    </w:p>
    <w:p w14:paraId="52A317B1" w14:textId="5DC4B3ED" w:rsidR="005E32C2" w:rsidRPr="005E32C2" w:rsidRDefault="00457246" w:rsidP="005E32C2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5E32C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5E32C2">
        <w:rPr>
          <w:sz w:val="24"/>
          <w:szCs w:val="24"/>
        </w:rPr>
        <w:t>п. 1 ст. 7, п.6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доверителями К</w:t>
      </w:r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>Е.Л. и К</w:t>
      </w:r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 xml:space="preserve">И.В., которые выразились в том, что адвокат получал в период с 15.11.2024 г. по 18.03.2025 г. денежные средства от заявителей за оказание юридической помощи по уголовному </w:t>
      </w:r>
      <w:r w:rsidRPr="005E32C2">
        <w:rPr>
          <w:sz w:val="24"/>
          <w:szCs w:val="24"/>
        </w:rPr>
        <w:lastRenderedPageBreak/>
        <w:t>делу К</w:t>
      </w:r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>Д.И. на личные банковские карты и несвоевременно внес полученные денежные средства в кассу адвокатского образования</w:t>
      </w:r>
      <w:r w:rsidRPr="005E32C2">
        <w:rPr>
          <w:sz w:val="24"/>
          <w:szCs w:val="24"/>
          <w:lang w:eastAsia="en-US"/>
        </w:rPr>
        <w:t>.</w:t>
      </w:r>
    </w:p>
    <w:p w14:paraId="77C5FEBA" w14:textId="29316256" w:rsidR="009E2982" w:rsidRPr="005E32C2" w:rsidRDefault="00457246" w:rsidP="005E32C2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5E32C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52F53">
        <w:rPr>
          <w:sz w:val="24"/>
          <w:szCs w:val="24"/>
        </w:rPr>
        <w:t>Б.Р.В.</w:t>
      </w:r>
      <w:r w:rsidRPr="005E32C2">
        <w:rPr>
          <w:sz w:val="24"/>
          <w:szCs w:val="24"/>
        </w:rPr>
        <w:t>, имеющего регистрационный номер</w:t>
      </w:r>
      <w:proofErr w:type="gramStart"/>
      <w:r w:rsidRPr="005E32C2">
        <w:rPr>
          <w:sz w:val="24"/>
          <w:szCs w:val="24"/>
        </w:rPr>
        <w:t xml:space="preserve"> </w:t>
      </w:r>
      <w:r w:rsidR="00852F53">
        <w:rPr>
          <w:sz w:val="24"/>
          <w:szCs w:val="24"/>
        </w:rPr>
        <w:t>….</w:t>
      </w:r>
      <w:proofErr w:type="gramEnd"/>
      <w:r w:rsidR="00852F53">
        <w:rPr>
          <w:sz w:val="24"/>
          <w:szCs w:val="24"/>
        </w:rPr>
        <w:t>.</w:t>
      </w:r>
      <w:r w:rsidRPr="005E32C2">
        <w:rPr>
          <w:sz w:val="24"/>
          <w:szCs w:val="24"/>
        </w:rPr>
        <w:t xml:space="preserve"> в реестре адвокатов Московской области</w:t>
      </w:r>
      <w:r w:rsidRPr="005E32C2">
        <w:rPr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9E2982" w:rsidRPr="005E32C2">
        <w:rPr>
          <w:sz w:val="24"/>
          <w:szCs w:val="24"/>
        </w:rPr>
        <w:t>.</w:t>
      </w:r>
    </w:p>
    <w:p w14:paraId="01CA0ED9" w14:textId="77777777" w:rsidR="009E2982" w:rsidRDefault="009E2982" w:rsidP="00AE6C60">
      <w:pPr>
        <w:ind w:firstLine="709"/>
        <w:jc w:val="both"/>
        <w:rPr>
          <w:lang w:eastAsia="en-US"/>
        </w:rPr>
      </w:pPr>
    </w:p>
    <w:p w14:paraId="738EB278" w14:textId="77777777" w:rsidR="005E32C2" w:rsidRDefault="005E32C2" w:rsidP="00AE6C60">
      <w:pPr>
        <w:ind w:firstLine="709"/>
        <w:jc w:val="both"/>
        <w:rPr>
          <w:lang w:eastAsia="en-US"/>
        </w:rPr>
      </w:pPr>
    </w:p>
    <w:p w14:paraId="6EDACF08" w14:textId="77777777" w:rsidR="005E32C2" w:rsidRPr="005E32C2" w:rsidRDefault="005E32C2" w:rsidP="00AE6C60">
      <w:pPr>
        <w:ind w:firstLine="709"/>
        <w:jc w:val="both"/>
        <w:rPr>
          <w:lang w:eastAsia="en-US"/>
        </w:rPr>
      </w:pPr>
    </w:p>
    <w:p w14:paraId="3801B0AA" w14:textId="044ED7A1" w:rsidR="009E2982" w:rsidRPr="005E32C2" w:rsidRDefault="009E2982" w:rsidP="00AE6C60">
      <w:pPr>
        <w:ind w:firstLine="709"/>
        <w:jc w:val="both"/>
        <w:rPr>
          <w:color w:val="000000"/>
        </w:rPr>
      </w:pPr>
      <w:r w:rsidRPr="005E32C2">
        <w:t xml:space="preserve">     Президент                                                                                         А.П.Галоганов</w:t>
      </w:r>
    </w:p>
    <w:sectPr w:rsidR="009E2982" w:rsidRPr="005E32C2" w:rsidSect="005E32C2">
      <w:headerReference w:type="default" r:id="rId8"/>
      <w:pgSz w:w="11900" w:h="16840"/>
      <w:pgMar w:top="1134" w:right="985" w:bottom="11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2A0E" w14:textId="77777777" w:rsidR="003E42F4" w:rsidRDefault="003E42F4" w:rsidP="00C01A07">
      <w:r>
        <w:separator/>
      </w:r>
    </w:p>
  </w:endnote>
  <w:endnote w:type="continuationSeparator" w:id="0">
    <w:p w14:paraId="17ACC1B4" w14:textId="77777777" w:rsidR="003E42F4" w:rsidRDefault="003E42F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42DC" w14:textId="77777777" w:rsidR="003E42F4" w:rsidRDefault="003E42F4" w:rsidP="00C01A07">
      <w:r>
        <w:separator/>
      </w:r>
    </w:p>
  </w:footnote>
  <w:footnote w:type="continuationSeparator" w:id="0">
    <w:p w14:paraId="6C59B7EC" w14:textId="77777777" w:rsidR="003E42F4" w:rsidRDefault="003E42F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2043"/>
    <w:multiLevelType w:val="hybridMultilevel"/>
    <w:tmpl w:val="CE8C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70859"/>
    <w:multiLevelType w:val="hybridMultilevel"/>
    <w:tmpl w:val="1D6C0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86050">
    <w:abstractNumId w:val="10"/>
  </w:num>
  <w:num w:numId="2" w16cid:durableId="1246957287">
    <w:abstractNumId w:val="31"/>
  </w:num>
  <w:num w:numId="3" w16cid:durableId="74135382">
    <w:abstractNumId w:val="32"/>
  </w:num>
  <w:num w:numId="4" w16cid:durableId="192807572">
    <w:abstractNumId w:val="14"/>
  </w:num>
  <w:num w:numId="5" w16cid:durableId="2117021620">
    <w:abstractNumId w:val="23"/>
  </w:num>
  <w:num w:numId="6" w16cid:durableId="1279599906">
    <w:abstractNumId w:val="13"/>
  </w:num>
  <w:num w:numId="7" w16cid:durableId="1361667472">
    <w:abstractNumId w:val="15"/>
  </w:num>
  <w:num w:numId="8" w16cid:durableId="714501579">
    <w:abstractNumId w:val="36"/>
  </w:num>
  <w:num w:numId="9" w16cid:durableId="1208108221">
    <w:abstractNumId w:val="33"/>
  </w:num>
  <w:num w:numId="10" w16cid:durableId="352725243">
    <w:abstractNumId w:val="34"/>
  </w:num>
  <w:num w:numId="11" w16cid:durableId="571088815">
    <w:abstractNumId w:val="26"/>
  </w:num>
  <w:num w:numId="12" w16cid:durableId="1767538461">
    <w:abstractNumId w:val="38"/>
  </w:num>
  <w:num w:numId="13" w16cid:durableId="1581140467">
    <w:abstractNumId w:val="4"/>
  </w:num>
  <w:num w:numId="14" w16cid:durableId="614793667">
    <w:abstractNumId w:val="19"/>
  </w:num>
  <w:num w:numId="15" w16cid:durableId="1229726171">
    <w:abstractNumId w:val="29"/>
  </w:num>
  <w:num w:numId="16" w16cid:durableId="760180533">
    <w:abstractNumId w:val="12"/>
  </w:num>
  <w:num w:numId="17" w16cid:durableId="1284380633">
    <w:abstractNumId w:val="30"/>
  </w:num>
  <w:num w:numId="18" w16cid:durableId="208803733">
    <w:abstractNumId w:val="7"/>
  </w:num>
  <w:num w:numId="19" w16cid:durableId="59330799">
    <w:abstractNumId w:val="25"/>
  </w:num>
  <w:num w:numId="20" w16cid:durableId="338043099">
    <w:abstractNumId w:val="3"/>
  </w:num>
  <w:num w:numId="21" w16cid:durableId="301230407">
    <w:abstractNumId w:val="6"/>
  </w:num>
  <w:num w:numId="22" w16cid:durableId="1751075344">
    <w:abstractNumId w:val="20"/>
  </w:num>
  <w:num w:numId="23" w16cid:durableId="427972656">
    <w:abstractNumId w:val="0"/>
  </w:num>
  <w:num w:numId="24" w16cid:durableId="1166551602">
    <w:abstractNumId w:val="22"/>
  </w:num>
  <w:num w:numId="25" w16cid:durableId="1025135835">
    <w:abstractNumId w:val="17"/>
  </w:num>
  <w:num w:numId="26" w16cid:durableId="2091727260">
    <w:abstractNumId w:val="16"/>
  </w:num>
  <w:num w:numId="27" w16cid:durableId="1215119694">
    <w:abstractNumId w:val="1"/>
  </w:num>
  <w:num w:numId="28" w16cid:durableId="1878932386">
    <w:abstractNumId w:val="24"/>
  </w:num>
  <w:num w:numId="29" w16cid:durableId="87242370">
    <w:abstractNumId w:val="9"/>
  </w:num>
  <w:num w:numId="30" w16cid:durableId="1064723487">
    <w:abstractNumId w:val="28"/>
  </w:num>
  <w:num w:numId="31" w16cid:durableId="129907793">
    <w:abstractNumId w:val="35"/>
  </w:num>
  <w:num w:numId="32" w16cid:durableId="624655027">
    <w:abstractNumId w:val="21"/>
  </w:num>
  <w:num w:numId="33" w16cid:durableId="1424574188">
    <w:abstractNumId w:val="5"/>
  </w:num>
  <w:num w:numId="34" w16cid:durableId="1642534364">
    <w:abstractNumId w:val="18"/>
  </w:num>
  <w:num w:numId="35" w16cid:durableId="358164625">
    <w:abstractNumId w:val="2"/>
  </w:num>
  <w:num w:numId="36" w16cid:durableId="2051026510">
    <w:abstractNumId w:val="39"/>
  </w:num>
  <w:num w:numId="37" w16cid:durableId="102001522">
    <w:abstractNumId w:val="27"/>
  </w:num>
  <w:num w:numId="38" w16cid:durableId="1769931097">
    <w:abstractNumId w:val="8"/>
  </w:num>
  <w:num w:numId="39" w16cid:durableId="961838288">
    <w:abstractNumId w:val="37"/>
  </w:num>
  <w:num w:numId="40" w16cid:durableId="90803087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4EB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281F"/>
    <w:rsid w:val="001C3224"/>
    <w:rsid w:val="001C3DEE"/>
    <w:rsid w:val="001C568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23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90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32E9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2F4"/>
    <w:rsid w:val="003E4697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D25"/>
    <w:rsid w:val="00446F33"/>
    <w:rsid w:val="00447BB3"/>
    <w:rsid w:val="00450CAA"/>
    <w:rsid w:val="00450D2B"/>
    <w:rsid w:val="00451E3B"/>
    <w:rsid w:val="00453CFD"/>
    <w:rsid w:val="00454C97"/>
    <w:rsid w:val="00457246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810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03B0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2C2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0A02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53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23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3755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E6C60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5D55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10B8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294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4AC7"/>
    <w:rsid w:val="00DC562B"/>
    <w:rsid w:val="00DC59B0"/>
    <w:rsid w:val="00DC5BA6"/>
    <w:rsid w:val="00DC5F9C"/>
    <w:rsid w:val="00DD1094"/>
    <w:rsid w:val="00DD3BA5"/>
    <w:rsid w:val="00DD4151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0AE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428A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6188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Cs w:val="20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Cs w:val="20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sz w:val="20"/>
      <w:szCs w:val="20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  <w:rPr>
      <w:sz w:val="20"/>
      <w:szCs w:val="20"/>
    </w:r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Cs w:val="20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  <w:sz w:val="20"/>
      <w:szCs w:val="20"/>
    </w:rPr>
  </w:style>
  <w:style w:type="paragraph" w:customStyle="1" w:styleId="4">
    <w:name w:val="4"/>
    <w:basedOn w:val="a"/>
    <w:next w:val="aa"/>
    <w:rsid w:val="00CD17E2"/>
    <w:rPr>
      <w:szCs w:val="20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Cs w:val="20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Cs w:val="20"/>
    </w:rPr>
  </w:style>
  <w:style w:type="character" w:customStyle="1" w:styleId="27">
    <w:name w:val="Основной текст27"/>
    <w:rsid w:val="001C281F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afd">
    <w:name w:val="Strong"/>
    <w:basedOn w:val="a0"/>
    <w:uiPriority w:val="22"/>
    <w:qFormat/>
    <w:rsid w:val="001C568E"/>
    <w:rPr>
      <w:b/>
      <w:bCs/>
    </w:rPr>
  </w:style>
  <w:style w:type="paragraph" w:customStyle="1" w:styleId="p1">
    <w:name w:val="p1"/>
    <w:basedOn w:val="a"/>
    <w:rsid w:val="00A43755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4915-4ACB-4235-B050-FD867753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2227</Words>
  <Characters>12699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2026-02-04T08:52:00Z</cp:lastPrinted>
  <dcterms:created xsi:type="dcterms:W3CDTF">2026-02-04T06:28:00Z</dcterms:created>
  <dcterms:modified xsi:type="dcterms:W3CDTF">2026-03-18T08:46:00Z</dcterms:modified>
</cp:coreProperties>
</file>