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67324F8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04DBD">
        <w:rPr>
          <w:b/>
          <w:caps/>
          <w:sz w:val="24"/>
          <w:szCs w:val="24"/>
        </w:rPr>
        <w:t>01</w:t>
      </w:r>
      <w:r w:rsidR="00D616CC">
        <w:rPr>
          <w:b/>
          <w:caps/>
          <w:sz w:val="24"/>
          <w:szCs w:val="24"/>
        </w:rPr>
        <w:t>/25-</w:t>
      </w:r>
      <w:r w:rsidR="00CD579D">
        <w:rPr>
          <w:b/>
          <w:caps/>
          <w:sz w:val="24"/>
          <w:szCs w:val="24"/>
        </w:rPr>
        <w:t>17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4DBD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5A0A1A51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D579D">
        <w:rPr>
          <w:b/>
          <w:sz w:val="24"/>
          <w:szCs w:val="24"/>
        </w:rPr>
        <w:t>36-10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408F4BEF" w:rsidR="008A79AF" w:rsidRPr="009725AD" w:rsidRDefault="00AB18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К.С.А.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2DB5BE5D" w:rsidR="00857859" w:rsidRPr="00E42B00" w:rsidRDefault="0007145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2477FD8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D579D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D579D">
        <w:rPr>
          <w:sz w:val="24"/>
          <w:szCs w:val="24"/>
        </w:rPr>
        <w:t>36-10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58D9CC8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D579D" w:rsidRPr="00CD579D">
        <w:rPr>
          <w:sz w:val="24"/>
          <w:szCs w:val="24"/>
        </w:rPr>
        <w:t xml:space="preserve">07.10.2025 г. в Адвокатскую палату Московской области поступила жалоба доверителя </w:t>
      </w:r>
      <w:r w:rsidR="00AB1876">
        <w:rPr>
          <w:sz w:val="24"/>
          <w:szCs w:val="24"/>
        </w:rPr>
        <w:t>М.Д.Г.</w:t>
      </w:r>
      <w:r w:rsidR="00CD579D" w:rsidRPr="00CD579D">
        <w:rPr>
          <w:sz w:val="24"/>
          <w:szCs w:val="24"/>
        </w:rPr>
        <w:t xml:space="preserve"> в отношении адвоката </w:t>
      </w:r>
      <w:r w:rsidR="00AB1876">
        <w:rPr>
          <w:sz w:val="24"/>
          <w:szCs w:val="24"/>
        </w:rPr>
        <w:t>К.С.А.</w:t>
      </w:r>
      <w:r w:rsidR="00CD579D" w:rsidRPr="00CD579D">
        <w:rPr>
          <w:sz w:val="24"/>
          <w:szCs w:val="24"/>
        </w:rPr>
        <w:t>, имеющего регистрационный номер</w:t>
      </w:r>
      <w:proofErr w:type="gramStart"/>
      <w:r w:rsidR="00CD579D" w:rsidRPr="00CD579D">
        <w:rPr>
          <w:sz w:val="24"/>
          <w:szCs w:val="24"/>
        </w:rPr>
        <w:t xml:space="preserve"> </w:t>
      </w:r>
      <w:r w:rsidR="00AB1876">
        <w:rPr>
          <w:sz w:val="24"/>
          <w:szCs w:val="24"/>
        </w:rPr>
        <w:t>….</w:t>
      </w:r>
      <w:proofErr w:type="gramEnd"/>
      <w:r w:rsidR="00AB1876">
        <w:rPr>
          <w:sz w:val="24"/>
          <w:szCs w:val="24"/>
        </w:rPr>
        <w:t>.</w:t>
      </w:r>
      <w:r w:rsidR="00CD579D" w:rsidRPr="00CD57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B1876">
        <w:rPr>
          <w:sz w:val="24"/>
          <w:szCs w:val="24"/>
        </w:rPr>
        <w:t>…..</w:t>
      </w:r>
    </w:p>
    <w:p w14:paraId="48F6B0C0" w14:textId="4651C241" w:rsidR="00216A93" w:rsidRPr="00216A93" w:rsidRDefault="009E7344" w:rsidP="00C254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CD579D" w:rsidRPr="00CD579D">
        <w:rPr>
          <w:sz w:val="24"/>
          <w:szCs w:val="24"/>
        </w:rPr>
        <w:t>19.09.2025 он заключил с адвокатом соглашение, которым поручена защита по уголовному делу на стадии досудебного производства. Адвокату выплачено вознаграждение в размере 500 000 рублей. Адвокат перестал выходить на связь и не присылает соглашений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4FF7A158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579D">
        <w:rPr>
          <w:sz w:val="24"/>
          <w:szCs w:val="24"/>
        </w:rPr>
        <w:t>08.10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F90F99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317C24EC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1EC9">
        <w:rPr>
          <w:sz w:val="24"/>
          <w:szCs w:val="24"/>
        </w:rPr>
        <w:t>10.10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FE1EC9">
        <w:rPr>
          <w:sz w:val="24"/>
          <w:szCs w:val="24"/>
        </w:rPr>
        <w:t>3402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CD579D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CD579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C98C937" w14:textId="3B722110" w:rsidR="00FE1EC9" w:rsidRDefault="00FE1E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30.10.2025г. от заявителя поступили </w:t>
      </w:r>
      <w:r w:rsidR="002E1370">
        <w:rPr>
          <w:sz w:val="24"/>
          <w:szCs w:val="24"/>
        </w:rPr>
        <w:t>документы</w:t>
      </w:r>
      <w:r>
        <w:rPr>
          <w:sz w:val="24"/>
          <w:szCs w:val="24"/>
        </w:rPr>
        <w:t xml:space="preserve">. </w:t>
      </w:r>
    </w:p>
    <w:p w14:paraId="59BFF47D" w14:textId="262DD110" w:rsidR="00CD579D" w:rsidRDefault="00CD579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30.10.2025г. рассмотрение дисциплинарного производства Квалификационной комиссией было отложено.</w:t>
      </w:r>
    </w:p>
    <w:p w14:paraId="2460952F" w14:textId="4A0CF19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25.11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CD579D">
        <w:rPr>
          <w:sz w:val="24"/>
          <w:szCs w:val="24"/>
        </w:rPr>
        <w:t>явился, поддержал доводы жалобы</w:t>
      </w:r>
      <w:r w:rsidR="00304DBD">
        <w:rPr>
          <w:sz w:val="24"/>
          <w:szCs w:val="24"/>
        </w:rPr>
        <w:t>.</w:t>
      </w:r>
      <w:r w:rsidR="00216A93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 xml:space="preserve"> </w:t>
      </w:r>
    </w:p>
    <w:p w14:paraId="2847E3F9" w14:textId="70DB9A1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04DBD">
        <w:rPr>
          <w:sz w:val="24"/>
          <w:szCs w:val="24"/>
        </w:rPr>
        <w:t>25.11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явил</w:t>
      </w:r>
      <w:r w:rsidR="00C22B25">
        <w:rPr>
          <w:sz w:val="24"/>
          <w:szCs w:val="24"/>
        </w:rPr>
        <w:t>ся</w:t>
      </w:r>
      <w:r w:rsidR="00190A38">
        <w:rPr>
          <w:sz w:val="24"/>
          <w:szCs w:val="24"/>
        </w:rPr>
        <w:t xml:space="preserve">, </w:t>
      </w:r>
      <w:r w:rsidR="008866A3">
        <w:rPr>
          <w:sz w:val="24"/>
          <w:szCs w:val="24"/>
        </w:rPr>
        <w:t>поддержал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69018E43" w14:textId="539F7968" w:rsidR="0055195B" w:rsidRDefault="00304DBD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25.11.</w:t>
      </w:r>
      <w:r w:rsidR="00C4035B">
        <w:rPr>
          <w:szCs w:val="24"/>
        </w:rPr>
        <w:t>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CD579D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B1876">
        <w:rPr>
          <w:szCs w:val="24"/>
        </w:rPr>
        <w:t>К.С.А.</w:t>
      </w:r>
      <w:r w:rsidR="00CD579D">
        <w:rPr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М</w:t>
      </w:r>
      <w:r w:rsidR="00AB1876">
        <w:rPr>
          <w:szCs w:val="24"/>
        </w:rPr>
        <w:t>.</w:t>
      </w:r>
      <w:r w:rsidR="00CD579D">
        <w:rPr>
          <w:szCs w:val="24"/>
        </w:rPr>
        <w:t>Д.Г</w:t>
      </w:r>
      <w:r w:rsidR="007E56CB" w:rsidRPr="001C3DEE">
        <w:rPr>
          <w:szCs w:val="24"/>
        </w:rPr>
        <w:t>.</w:t>
      </w:r>
      <w:bookmarkEnd w:id="2"/>
    </w:p>
    <w:p w14:paraId="07CD13F4" w14:textId="77777777" w:rsidR="00304DBD" w:rsidRDefault="00304DBD" w:rsidP="00304DBD">
      <w:pPr>
        <w:pStyle w:val="aa"/>
      </w:pPr>
    </w:p>
    <w:p w14:paraId="68B64E67" w14:textId="46A2728D" w:rsidR="00CD579D" w:rsidRDefault="00304DBD" w:rsidP="00CD579D">
      <w:pPr>
        <w:pStyle w:val="aa"/>
        <w:jc w:val="both"/>
        <w:rPr>
          <w:szCs w:val="24"/>
          <w:lang w:eastAsia="en-US"/>
        </w:rPr>
      </w:pPr>
      <w:r>
        <w:t xml:space="preserve">            </w:t>
      </w:r>
      <w:r w:rsidR="00CD579D">
        <w:t xml:space="preserve">18.01.2026г. и </w:t>
      </w:r>
      <w:r w:rsidR="00CD579D">
        <w:rPr>
          <w:szCs w:val="24"/>
          <w:lang w:eastAsia="en-US"/>
        </w:rPr>
        <w:t xml:space="preserve">24.01.2026г. от заявителя поступили документы. </w:t>
      </w:r>
    </w:p>
    <w:p w14:paraId="66083D51" w14:textId="34EAA64D" w:rsidR="00216A93" w:rsidRDefault="00CD579D" w:rsidP="00CD579D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24.01.2026г. от заявителя поступило ходатайство о невозможности явки в заседание Совета (с приложением медицинских документов)</w:t>
      </w:r>
      <w:r w:rsidR="009E7344">
        <w:rPr>
          <w:szCs w:val="24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119BD4F9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B1825">
        <w:rPr>
          <w:sz w:val="24"/>
          <w:szCs w:val="24"/>
          <w:lang w:eastAsia="en-US"/>
        </w:rPr>
        <w:t>не явил</w:t>
      </w:r>
      <w:r w:rsidR="00304DBD">
        <w:rPr>
          <w:sz w:val="24"/>
          <w:szCs w:val="24"/>
          <w:lang w:eastAsia="en-US"/>
        </w:rPr>
        <w:t>ся</w:t>
      </w:r>
      <w:r w:rsidR="001B1825">
        <w:rPr>
          <w:sz w:val="24"/>
          <w:szCs w:val="24"/>
          <w:lang w:eastAsia="en-US"/>
        </w:rPr>
        <w:t>, уведомлен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15A800AD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C254B6">
        <w:rPr>
          <w:sz w:val="24"/>
          <w:szCs w:val="24"/>
        </w:rPr>
        <w:t>явился</w:t>
      </w:r>
      <w:r w:rsidR="001B1825">
        <w:rPr>
          <w:sz w:val="24"/>
          <w:szCs w:val="24"/>
        </w:rPr>
        <w:t xml:space="preserve">, </w:t>
      </w:r>
      <w:r w:rsidR="00CD579D">
        <w:rPr>
          <w:sz w:val="24"/>
          <w:szCs w:val="24"/>
        </w:rPr>
        <w:t>согласился с заключением Квалификационной комиссии</w:t>
      </w:r>
      <w:r w:rsidR="001B1825"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28ECBA7" w14:textId="77F24DD0" w:rsidR="000E1698" w:rsidRDefault="00722C96" w:rsidP="000E16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="008D71ED">
        <w:rPr>
          <w:sz w:val="24"/>
          <w:szCs w:val="24"/>
          <w:lang w:eastAsia="en-US"/>
        </w:rPr>
        <w:t xml:space="preserve">заявителем не представлено доказательств </w:t>
      </w:r>
      <w:r w:rsidR="00F77D95">
        <w:rPr>
          <w:sz w:val="24"/>
          <w:szCs w:val="24"/>
          <w:lang w:eastAsia="en-US"/>
        </w:rPr>
        <w:t>доводов,</w:t>
      </w:r>
      <w:r w:rsidR="008D71ED">
        <w:rPr>
          <w:sz w:val="24"/>
          <w:szCs w:val="24"/>
          <w:lang w:eastAsia="en-US"/>
        </w:rPr>
        <w:t xml:space="preserve"> изложенных в жалобе</w:t>
      </w:r>
      <w:r w:rsidR="00183D7E">
        <w:rPr>
          <w:sz w:val="24"/>
          <w:szCs w:val="24"/>
          <w:lang w:eastAsia="en-US"/>
        </w:rPr>
        <w:t>. В свою очередь, представленные адвокатом материалы адвокатского производства</w:t>
      </w:r>
      <w:r w:rsidR="003244F2">
        <w:rPr>
          <w:sz w:val="24"/>
          <w:szCs w:val="24"/>
          <w:lang w:eastAsia="en-US"/>
        </w:rPr>
        <w:t>, содержащие</w:t>
      </w:r>
      <w:r w:rsidR="000E1698">
        <w:rPr>
          <w:sz w:val="24"/>
          <w:szCs w:val="24"/>
          <w:lang w:eastAsia="en-US"/>
        </w:rPr>
        <w:t xml:space="preserve"> сведения об участии адвоката в </w:t>
      </w:r>
      <w:r w:rsidR="000E1698" w:rsidRPr="00A52202">
        <w:rPr>
          <w:sz w:val="24"/>
          <w:szCs w:val="24"/>
          <w:lang w:eastAsia="en-US"/>
        </w:rPr>
        <w:t>предъявлении обвинения, допросе обвиняемого, в судебном заседании при рассмотрении вопроса об избрании меры пресечения 19.09.2025 г. (в ходатайстве следователя об изменении меры пресечения с домашнего ареста на заключение под стражу было отказано)</w:t>
      </w:r>
      <w:r w:rsidR="00A73952">
        <w:rPr>
          <w:sz w:val="24"/>
          <w:szCs w:val="24"/>
          <w:lang w:eastAsia="en-US"/>
        </w:rPr>
        <w:t xml:space="preserve"> свидетельствуют о надлежащем исполнении адвокатом своих обязанностей.</w:t>
      </w:r>
    </w:p>
    <w:p w14:paraId="310EE08C" w14:textId="5BBCB40F" w:rsidR="00FA47F2" w:rsidRPr="00A52202" w:rsidRDefault="00FA47F2" w:rsidP="000E16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A52202">
        <w:rPr>
          <w:sz w:val="24"/>
          <w:szCs w:val="24"/>
          <w:lang w:eastAsia="en-US"/>
        </w:rPr>
        <w:t xml:space="preserve">овод жалобы о том, что адвокат </w:t>
      </w:r>
      <w:r w:rsidR="00C06119">
        <w:rPr>
          <w:sz w:val="24"/>
          <w:szCs w:val="24"/>
          <w:lang w:eastAsia="en-US"/>
        </w:rPr>
        <w:t>К</w:t>
      </w:r>
      <w:r w:rsidR="00AB1876">
        <w:rPr>
          <w:sz w:val="24"/>
          <w:szCs w:val="24"/>
          <w:lang w:eastAsia="en-US"/>
        </w:rPr>
        <w:t>.</w:t>
      </w:r>
      <w:r w:rsidR="00C06119">
        <w:rPr>
          <w:sz w:val="24"/>
          <w:szCs w:val="24"/>
          <w:lang w:eastAsia="en-US"/>
        </w:rPr>
        <w:t>С.А</w:t>
      </w:r>
      <w:r w:rsidRPr="00A52202">
        <w:rPr>
          <w:sz w:val="24"/>
          <w:szCs w:val="24"/>
          <w:lang w:eastAsia="en-US"/>
        </w:rPr>
        <w:t>. после заключения соглашения и получения вознаграждения перестал выходить на связь с доверителем и не выдал ему его экземпляр соглашения, прямо опровергается материалами дисциплинарного производства. Заявителем собственноручно были подписаны как соглашение от 1</w:t>
      </w:r>
      <w:r w:rsidR="00C06119">
        <w:rPr>
          <w:sz w:val="24"/>
          <w:szCs w:val="24"/>
          <w:lang w:eastAsia="en-US"/>
        </w:rPr>
        <w:t>1</w:t>
      </w:r>
      <w:r w:rsidRPr="00A52202">
        <w:rPr>
          <w:sz w:val="24"/>
          <w:szCs w:val="24"/>
          <w:lang w:eastAsia="en-US"/>
        </w:rPr>
        <w:t xml:space="preserve">.09.2025, так и акт сдачи-приемки выполненных работ от </w:t>
      </w:r>
      <w:r w:rsidR="002C7640">
        <w:rPr>
          <w:sz w:val="24"/>
          <w:szCs w:val="24"/>
          <w:lang w:eastAsia="en-US"/>
        </w:rPr>
        <w:t>03</w:t>
      </w:r>
      <w:r w:rsidRPr="00A52202">
        <w:rPr>
          <w:sz w:val="24"/>
          <w:szCs w:val="24"/>
          <w:lang w:eastAsia="en-US"/>
        </w:rPr>
        <w:t>.10.2025, защита по уголовному делу на стадии предварительного следствия велась адвокатом с даты заключения соглашения и до момента окончания предварительного следствия.</w:t>
      </w:r>
    </w:p>
    <w:p w14:paraId="27660B0B" w14:textId="27D542E9" w:rsidR="005B1DA7" w:rsidRPr="00A52202" w:rsidRDefault="005B1DA7" w:rsidP="005B1DA7">
      <w:pPr>
        <w:ind w:firstLine="708"/>
        <w:jc w:val="both"/>
        <w:rPr>
          <w:sz w:val="24"/>
          <w:szCs w:val="24"/>
          <w:lang w:eastAsia="en-US"/>
        </w:rPr>
      </w:pPr>
      <w:r w:rsidRPr="00A52202">
        <w:rPr>
          <w:sz w:val="24"/>
          <w:szCs w:val="24"/>
          <w:lang w:eastAsia="en-US"/>
        </w:rPr>
        <w:t>Также установлено, что 0</w:t>
      </w:r>
      <w:r w:rsidR="002146DD">
        <w:rPr>
          <w:sz w:val="24"/>
          <w:szCs w:val="24"/>
          <w:lang w:eastAsia="en-US"/>
        </w:rPr>
        <w:t>3</w:t>
      </w:r>
      <w:r w:rsidRPr="00A52202">
        <w:rPr>
          <w:sz w:val="24"/>
          <w:szCs w:val="24"/>
          <w:lang w:eastAsia="en-US"/>
        </w:rPr>
        <w:t xml:space="preserve">.10.2025 между адвокатом </w:t>
      </w:r>
      <w:r w:rsidR="002146DD">
        <w:rPr>
          <w:sz w:val="24"/>
          <w:szCs w:val="24"/>
          <w:lang w:eastAsia="en-US"/>
        </w:rPr>
        <w:t>К</w:t>
      </w:r>
      <w:r w:rsidR="00AB1876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С.</w:t>
      </w:r>
      <w:r w:rsidR="0015333C">
        <w:rPr>
          <w:sz w:val="24"/>
          <w:szCs w:val="24"/>
          <w:lang w:eastAsia="en-US"/>
        </w:rPr>
        <w:t>А.</w:t>
      </w:r>
      <w:r w:rsidRPr="00A52202">
        <w:rPr>
          <w:sz w:val="24"/>
          <w:szCs w:val="24"/>
          <w:lang w:eastAsia="en-US"/>
        </w:rPr>
        <w:t xml:space="preserve"> и М</w:t>
      </w:r>
      <w:r w:rsidR="00AB1876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Д.Г. было заключено новое соглашение, которым адвокату поручена защита М</w:t>
      </w:r>
      <w:r w:rsidR="00AB1876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>Д.Г. в З</w:t>
      </w:r>
      <w:r w:rsidR="00AB1876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 районном суде г. М</w:t>
      </w:r>
      <w:r w:rsidR="00AB1876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 по уголовному делу №</w:t>
      </w:r>
      <w:proofErr w:type="gramStart"/>
      <w:r w:rsidRPr="00A52202">
        <w:rPr>
          <w:sz w:val="24"/>
          <w:szCs w:val="24"/>
          <w:lang w:eastAsia="en-US"/>
        </w:rPr>
        <w:t> </w:t>
      </w:r>
      <w:r w:rsidR="00AB1876">
        <w:rPr>
          <w:sz w:val="24"/>
          <w:szCs w:val="24"/>
          <w:lang w:eastAsia="en-US"/>
        </w:rPr>
        <w:t>….</w:t>
      </w:r>
      <w:proofErr w:type="gramEnd"/>
      <w:r w:rsidR="00AB1876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 по признакам преступления, предусмотренного ч. 4 ст. 159 УК РФ, соглашение также было подписано со стороны доверителя М</w:t>
      </w:r>
      <w:r w:rsidR="00AB1876">
        <w:rPr>
          <w:sz w:val="24"/>
          <w:szCs w:val="24"/>
          <w:lang w:eastAsia="en-US"/>
        </w:rPr>
        <w:t>.</w:t>
      </w:r>
      <w:r w:rsidRPr="00A52202">
        <w:rPr>
          <w:sz w:val="24"/>
          <w:szCs w:val="24"/>
          <w:lang w:eastAsia="en-US"/>
        </w:rPr>
        <w:t xml:space="preserve">Д.Г. Однако </w:t>
      </w:r>
      <w:r w:rsidR="00F46EF9">
        <w:rPr>
          <w:sz w:val="24"/>
          <w:szCs w:val="24"/>
          <w:lang w:eastAsia="en-US"/>
        </w:rPr>
        <w:t>в эту</w:t>
      </w:r>
      <w:r w:rsidR="00177ADA">
        <w:rPr>
          <w:sz w:val="24"/>
          <w:szCs w:val="24"/>
          <w:lang w:eastAsia="en-US"/>
        </w:rPr>
        <w:t xml:space="preserve"> же дату</w:t>
      </w:r>
      <w:r w:rsidR="00DC0796">
        <w:rPr>
          <w:sz w:val="24"/>
          <w:szCs w:val="24"/>
          <w:lang w:eastAsia="en-US"/>
        </w:rPr>
        <w:t xml:space="preserve"> адвокатом К</w:t>
      </w:r>
      <w:r w:rsidR="00AB1876">
        <w:rPr>
          <w:sz w:val="24"/>
          <w:szCs w:val="24"/>
          <w:lang w:eastAsia="en-US"/>
        </w:rPr>
        <w:t>.</w:t>
      </w:r>
      <w:r w:rsidR="00DC0796">
        <w:rPr>
          <w:sz w:val="24"/>
          <w:szCs w:val="24"/>
          <w:lang w:eastAsia="en-US"/>
        </w:rPr>
        <w:t>С.А. и М</w:t>
      </w:r>
      <w:r w:rsidR="00AB1876">
        <w:rPr>
          <w:sz w:val="24"/>
          <w:szCs w:val="24"/>
          <w:lang w:eastAsia="en-US"/>
        </w:rPr>
        <w:t>.</w:t>
      </w:r>
      <w:r w:rsidR="00DC0796">
        <w:rPr>
          <w:sz w:val="24"/>
          <w:szCs w:val="24"/>
          <w:lang w:eastAsia="en-US"/>
        </w:rPr>
        <w:t>Д.Г</w:t>
      </w:r>
      <w:r w:rsidRPr="00A52202">
        <w:rPr>
          <w:sz w:val="24"/>
          <w:szCs w:val="24"/>
          <w:lang w:eastAsia="en-US"/>
        </w:rPr>
        <w:t>.</w:t>
      </w:r>
      <w:r w:rsidR="00DC0796">
        <w:rPr>
          <w:sz w:val="24"/>
          <w:szCs w:val="24"/>
          <w:lang w:eastAsia="en-US"/>
        </w:rPr>
        <w:t xml:space="preserve"> </w:t>
      </w:r>
      <w:r w:rsidR="003162C7">
        <w:rPr>
          <w:sz w:val="24"/>
          <w:szCs w:val="24"/>
          <w:lang w:eastAsia="en-US"/>
        </w:rPr>
        <w:t>соглашение расторгнуто</w:t>
      </w:r>
      <w:r w:rsidR="00B956F4">
        <w:rPr>
          <w:sz w:val="24"/>
          <w:szCs w:val="24"/>
          <w:lang w:eastAsia="en-US"/>
        </w:rPr>
        <w:t>, с указанием на</w:t>
      </w:r>
      <w:r w:rsidR="0046446A">
        <w:rPr>
          <w:sz w:val="24"/>
          <w:szCs w:val="24"/>
          <w:lang w:eastAsia="en-US"/>
        </w:rPr>
        <w:t xml:space="preserve"> то, что вознаграждение не выплачивалось </w:t>
      </w:r>
      <w:r w:rsidR="00FE269F">
        <w:rPr>
          <w:sz w:val="24"/>
          <w:szCs w:val="24"/>
          <w:lang w:eastAsia="en-US"/>
        </w:rPr>
        <w:t>и</w:t>
      </w:r>
      <w:r w:rsidR="00B956F4">
        <w:rPr>
          <w:sz w:val="24"/>
          <w:szCs w:val="24"/>
          <w:lang w:eastAsia="en-US"/>
        </w:rPr>
        <w:t xml:space="preserve"> отсутствие у сторон</w:t>
      </w:r>
      <w:r w:rsidR="00262DE0">
        <w:rPr>
          <w:sz w:val="24"/>
          <w:szCs w:val="24"/>
          <w:lang w:eastAsia="en-US"/>
        </w:rPr>
        <w:t xml:space="preserve"> каких-либо материальных претензий</w:t>
      </w:r>
      <w:r w:rsidR="00FE269F">
        <w:rPr>
          <w:sz w:val="24"/>
          <w:szCs w:val="24"/>
          <w:lang w:eastAsia="en-US"/>
        </w:rPr>
        <w:t>.</w:t>
      </w:r>
    </w:p>
    <w:p w14:paraId="0A61288E" w14:textId="77777777" w:rsidR="00F029A9" w:rsidRDefault="00F029A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7BABE0C1" w14:textId="39F8D570" w:rsidR="00F94755" w:rsidRDefault="00F94755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таких обстоятельствах Совет полагает обоснованным мнение Квалификационной комиссии о том, что</w:t>
      </w:r>
      <w:r w:rsidR="008A0C8B">
        <w:rPr>
          <w:sz w:val="24"/>
          <w:szCs w:val="24"/>
          <w:lang w:eastAsia="en-US"/>
        </w:rPr>
        <w:t xml:space="preserve"> презумпция добросовестности адвоката (</w:t>
      </w:r>
      <w:proofErr w:type="spellStart"/>
      <w:r w:rsidR="008A0C8B">
        <w:rPr>
          <w:sz w:val="24"/>
          <w:szCs w:val="24"/>
          <w:lang w:eastAsia="en-US"/>
        </w:rPr>
        <w:t>пп</w:t>
      </w:r>
      <w:proofErr w:type="spellEnd"/>
      <w:r w:rsidR="008A0C8B">
        <w:rPr>
          <w:sz w:val="24"/>
          <w:szCs w:val="24"/>
          <w:lang w:eastAsia="en-US"/>
        </w:rPr>
        <w:t>. 1 п 1 ст. 7 ФЗ</w:t>
      </w:r>
      <w:r w:rsidR="00822EC9">
        <w:rPr>
          <w:sz w:val="24"/>
          <w:szCs w:val="24"/>
          <w:lang w:eastAsia="en-US"/>
        </w:rPr>
        <w:t xml:space="preserve"> </w:t>
      </w:r>
      <w:r w:rsidR="00822EC9" w:rsidRPr="00446718">
        <w:rPr>
          <w:sz w:val="24"/>
          <w:szCs w:val="24"/>
          <w:lang w:eastAsia="en-US"/>
        </w:rPr>
        <w:t>«Об адвокатской деятельности и адвокатуре в Российской Федерации»,</w:t>
      </w:r>
      <w:r w:rsidR="00822EC9">
        <w:rPr>
          <w:color w:val="000000"/>
          <w:sz w:val="24"/>
          <w:szCs w:val="24"/>
        </w:rPr>
        <w:t xml:space="preserve"> п.</w:t>
      </w:r>
      <w:r w:rsidR="00EC02BF">
        <w:rPr>
          <w:color w:val="000000"/>
          <w:sz w:val="24"/>
          <w:szCs w:val="24"/>
        </w:rPr>
        <w:t xml:space="preserve"> </w:t>
      </w:r>
      <w:r w:rsidR="00822EC9">
        <w:rPr>
          <w:color w:val="000000"/>
          <w:sz w:val="24"/>
          <w:szCs w:val="24"/>
        </w:rPr>
        <w:t>1 ст.</w:t>
      </w:r>
      <w:r w:rsidR="00EC02BF">
        <w:rPr>
          <w:color w:val="000000"/>
          <w:sz w:val="24"/>
          <w:szCs w:val="24"/>
        </w:rPr>
        <w:t xml:space="preserve"> </w:t>
      </w:r>
      <w:r w:rsidR="004977DA">
        <w:rPr>
          <w:color w:val="000000"/>
          <w:sz w:val="24"/>
          <w:szCs w:val="24"/>
        </w:rPr>
        <w:t>8</w:t>
      </w:r>
      <w:r w:rsidR="00822EC9">
        <w:rPr>
          <w:color w:val="000000"/>
          <w:sz w:val="24"/>
          <w:szCs w:val="24"/>
        </w:rPr>
        <w:t xml:space="preserve"> Кодекса профессиональной этики адвоката</w:t>
      </w:r>
      <w:r w:rsidR="008A0C8B">
        <w:rPr>
          <w:sz w:val="24"/>
          <w:szCs w:val="24"/>
          <w:lang w:eastAsia="en-US"/>
        </w:rPr>
        <w:t>)</w:t>
      </w:r>
      <w:r w:rsidR="00EC02BF">
        <w:rPr>
          <w:sz w:val="24"/>
          <w:szCs w:val="24"/>
          <w:lang w:eastAsia="en-US"/>
        </w:rPr>
        <w:t xml:space="preserve"> заявителем не опровергнута</w:t>
      </w:r>
      <w:r w:rsidR="000E6ED7">
        <w:rPr>
          <w:sz w:val="24"/>
          <w:szCs w:val="24"/>
          <w:lang w:eastAsia="en-US"/>
        </w:rPr>
        <w:t>.</w:t>
      </w:r>
    </w:p>
    <w:p w14:paraId="44ABC826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D2A30F3" w14:textId="4E832F02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</w:t>
      </w:r>
      <w:proofErr w:type="spellStart"/>
      <w:r w:rsidRPr="00446718">
        <w:rPr>
          <w:sz w:val="24"/>
          <w:szCs w:val="24"/>
          <w:lang w:eastAsia="en-US"/>
        </w:rPr>
        <w:t>п</w:t>
      </w:r>
      <w:r w:rsidR="000E6ED7">
        <w:rPr>
          <w:sz w:val="24"/>
          <w:szCs w:val="24"/>
          <w:lang w:eastAsia="en-US"/>
        </w:rPr>
        <w:t>.</w:t>
      </w:r>
      <w:r w:rsidRPr="00446718">
        <w:rPr>
          <w:sz w:val="24"/>
          <w:szCs w:val="24"/>
          <w:lang w:eastAsia="en-US"/>
        </w:rPr>
        <w:t>п</w:t>
      </w:r>
      <w:proofErr w:type="spellEnd"/>
      <w:r w:rsidR="000E6ED7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.9 п.</w:t>
      </w:r>
      <w:r w:rsidR="000E6ED7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3 ст.</w:t>
      </w:r>
      <w:r w:rsidR="000E6ED7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 xml:space="preserve">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</w:t>
      </w:r>
      <w:r w:rsidR="000E6ED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п</w:t>
      </w:r>
      <w:proofErr w:type="spellEnd"/>
      <w:r>
        <w:rPr>
          <w:color w:val="000000"/>
          <w:sz w:val="24"/>
          <w:szCs w:val="24"/>
        </w:rPr>
        <w:t>.</w:t>
      </w:r>
      <w:r w:rsidR="002230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 п.</w:t>
      </w:r>
      <w:r w:rsidR="002230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 ст.</w:t>
      </w:r>
      <w:r w:rsidR="002230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51D59AAC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B1876">
        <w:rPr>
          <w:sz w:val="24"/>
          <w:szCs w:val="24"/>
        </w:rPr>
        <w:t>К.С.А.</w:t>
      </w:r>
      <w:r w:rsidR="00CD579D" w:rsidRPr="00CD579D">
        <w:rPr>
          <w:sz w:val="24"/>
          <w:szCs w:val="24"/>
        </w:rPr>
        <w:t>, имеющего регистрационный номер</w:t>
      </w:r>
      <w:proofErr w:type="gramStart"/>
      <w:r w:rsidR="00CD579D" w:rsidRPr="00CD579D">
        <w:rPr>
          <w:sz w:val="24"/>
          <w:szCs w:val="24"/>
        </w:rPr>
        <w:t xml:space="preserve"> </w:t>
      </w:r>
      <w:r w:rsidR="00AB1876">
        <w:rPr>
          <w:sz w:val="24"/>
          <w:szCs w:val="24"/>
        </w:rPr>
        <w:t>….</w:t>
      </w:r>
      <w:proofErr w:type="gramEnd"/>
      <w:r w:rsidR="00AB1876">
        <w:rPr>
          <w:sz w:val="24"/>
          <w:szCs w:val="24"/>
        </w:rPr>
        <w:t>.</w:t>
      </w:r>
      <w:r w:rsidR="00CD579D" w:rsidRPr="00CD579D">
        <w:rPr>
          <w:sz w:val="24"/>
          <w:szCs w:val="24"/>
        </w:rPr>
        <w:t xml:space="preserve"> в реестре адвокатов Московской области</w:t>
      </w:r>
      <w:r w:rsidR="007A5BBA">
        <w:rPr>
          <w:sz w:val="24"/>
          <w:szCs w:val="24"/>
          <w:lang w:eastAsia="en-US"/>
        </w:rPr>
        <w:t xml:space="preserve">, </w:t>
      </w:r>
      <w:r w:rsidR="007A5BBA" w:rsidRPr="004F09A4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D579D" w:rsidRPr="00CD579D">
        <w:rPr>
          <w:sz w:val="24"/>
          <w:szCs w:val="24"/>
          <w:lang w:eastAsia="en-US"/>
        </w:rPr>
        <w:t xml:space="preserve"> </w:t>
      </w:r>
      <w:r w:rsidR="00CD579D" w:rsidRPr="004F09A4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13D8" w14:textId="77777777" w:rsidR="00EA70F0" w:rsidRDefault="00EA70F0" w:rsidP="00C01A07">
      <w:r>
        <w:separator/>
      </w:r>
    </w:p>
  </w:endnote>
  <w:endnote w:type="continuationSeparator" w:id="0">
    <w:p w14:paraId="4EA6741C" w14:textId="77777777" w:rsidR="00EA70F0" w:rsidRDefault="00EA70F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A888" w14:textId="77777777" w:rsidR="00EA70F0" w:rsidRDefault="00EA70F0" w:rsidP="00C01A07">
      <w:r>
        <w:separator/>
      </w:r>
    </w:p>
  </w:footnote>
  <w:footnote w:type="continuationSeparator" w:id="0">
    <w:p w14:paraId="64FB0151" w14:textId="77777777" w:rsidR="00EA70F0" w:rsidRDefault="00EA70F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4560">
    <w:abstractNumId w:val="2"/>
  </w:num>
  <w:num w:numId="2" w16cid:durableId="1556088375">
    <w:abstractNumId w:val="12"/>
  </w:num>
  <w:num w:numId="3" w16cid:durableId="1793132919">
    <w:abstractNumId w:val="13"/>
  </w:num>
  <w:num w:numId="4" w16cid:durableId="1739016489">
    <w:abstractNumId w:val="5"/>
  </w:num>
  <w:num w:numId="5" w16cid:durableId="927496517">
    <w:abstractNumId w:val="8"/>
  </w:num>
  <w:num w:numId="6" w16cid:durableId="475607747">
    <w:abstractNumId w:val="4"/>
  </w:num>
  <w:num w:numId="7" w16cid:durableId="1057239118">
    <w:abstractNumId w:val="6"/>
  </w:num>
  <w:num w:numId="8" w16cid:durableId="1893231472">
    <w:abstractNumId w:val="16"/>
  </w:num>
  <w:num w:numId="9" w16cid:durableId="2042171582">
    <w:abstractNumId w:val="14"/>
  </w:num>
  <w:num w:numId="10" w16cid:durableId="1494182296">
    <w:abstractNumId w:val="15"/>
  </w:num>
  <w:num w:numId="11" w16cid:durableId="1706519625">
    <w:abstractNumId w:val="9"/>
  </w:num>
  <w:num w:numId="12" w16cid:durableId="1663583395">
    <w:abstractNumId w:val="17"/>
  </w:num>
  <w:num w:numId="13" w16cid:durableId="644819579">
    <w:abstractNumId w:val="0"/>
  </w:num>
  <w:num w:numId="14" w16cid:durableId="1389379264">
    <w:abstractNumId w:val="7"/>
  </w:num>
  <w:num w:numId="15" w16cid:durableId="419765212">
    <w:abstractNumId w:val="10"/>
  </w:num>
  <w:num w:numId="16" w16cid:durableId="165360807">
    <w:abstractNumId w:val="3"/>
  </w:num>
  <w:num w:numId="17" w16cid:durableId="781652258">
    <w:abstractNumId w:val="11"/>
  </w:num>
  <w:num w:numId="18" w16cid:durableId="12187090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5C4E"/>
    <w:rsid w:val="00016267"/>
    <w:rsid w:val="00020BD1"/>
    <w:rsid w:val="00020CA8"/>
    <w:rsid w:val="000212F1"/>
    <w:rsid w:val="00023490"/>
    <w:rsid w:val="0002349E"/>
    <w:rsid w:val="00023C28"/>
    <w:rsid w:val="00023FFF"/>
    <w:rsid w:val="0002435D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98"/>
    <w:rsid w:val="000E16B1"/>
    <w:rsid w:val="000E1CE3"/>
    <w:rsid w:val="000E31F1"/>
    <w:rsid w:val="000E443D"/>
    <w:rsid w:val="000E50D8"/>
    <w:rsid w:val="000E5465"/>
    <w:rsid w:val="000E6255"/>
    <w:rsid w:val="000E6ED7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33C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77ADA"/>
    <w:rsid w:val="00180E74"/>
    <w:rsid w:val="0018311D"/>
    <w:rsid w:val="00183D7E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5E9C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46DD"/>
    <w:rsid w:val="002158A6"/>
    <w:rsid w:val="00216A93"/>
    <w:rsid w:val="00222A68"/>
    <w:rsid w:val="00223094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2DE0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3DB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53BE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640"/>
    <w:rsid w:val="002C7EAC"/>
    <w:rsid w:val="002D0212"/>
    <w:rsid w:val="002D51A2"/>
    <w:rsid w:val="002D5768"/>
    <w:rsid w:val="002D6095"/>
    <w:rsid w:val="002D703A"/>
    <w:rsid w:val="002D7C00"/>
    <w:rsid w:val="002E137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2C7"/>
    <w:rsid w:val="0031644F"/>
    <w:rsid w:val="00320E14"/>
    <w:rsid w:val="00321552"/>
    <w:rsid w:val="00322FD8"/>
    <w:rsid w:val="003244F2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446A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977DA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1DA7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1073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0C25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4F4"/>
    <w:rsid w:val="00701968"/>
    <w:rsid w:val="00701ADD"/>
    <w:rsid w:val="007028E7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C96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2EC9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C8B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1ED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34CB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166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952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876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38A8"/>
    <w:rsid w:val="00B143B8"/>
    <w:rsid w:val="00B2202D"/>
    <w:rsid w:val="00B24672"/>
    <w:rsid w:val="00B32B0A"/>
    <w:rsid w:val="00B32C73"/>
    <w:rsid w:val="00B340B4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6F4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06119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076B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156C4"/>
    <w:rsid w:val="00D20B5F"/>
    <w:rsid w:val="00D20E0E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0796"/>
    <w:rsid w:val="00DC3BBA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40B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0F0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02BF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29A9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46EF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77D95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4755"/>
    <w:rsid w:val="00F9615A"/>
    <w:rsid w:val="00F96E89"/>
    <w:rsid w:val="00F97380"/>
    <w:rsid w:val="00F9762E"/>
    <w:rsid w:val="00F97D7D"/>
    <w:rsid w:val="00FA1C35"/>
    <w:rsid w:val="00FA21BB"/>
    <w:rsid w:val="00FA3CB2"/>
    <w:rsid w:val="00FA47F2"/>
    <w:rsid w:val="00FA60EF"/>
    <w:rsid w:val="00FA66F3"/>
    <w:rsid w:val="00FA6F49"/>
    <w:rsid w:val="00FA7FB9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9F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63D0-06AA-4100-B2F3-80D1B208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2026-02-04T07:05:00Z</cp:lastPrinted>
  <dcterms:created xsi:type="dcterms:W3CDTF">2026-02-04T07:05:00Z</dcterms:created>
  <dcterms:modified xsi:type="dcterms:W3CDTF">2026-03-18T09:57:00Z</dcterms:modified>
</cp:coreProperties>
</file>