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E012EA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012EA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E012EA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E012EA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E012EA">
        <w:rPr>
          <w:b/>
          <w:caps/>
          <w:sz w:val="24"/>
          <w:szCs w:val="24"/>
        </w:rPr>
        <w:t xml:space="preserve">Решение </w:t>
      </w:r>
      <w:r w:rsidRPr="00E012EA">
        <w:rPr>
          <w:b/>
          <w:sz w:val="24"/>
          <w:szCs w:val="24"/>
        </w:rPr>
        <w:t xml:space="preserve">СОВЕТА </w:t>
      </w:r>
    </w:p>
    <w:p w14:paraId="1D6F64A8" w14:textId="5C35DE13" w:rsidR="008A79AF" w:rsidRPr="00E012EA" w:rsidRDefault="00E32BE5" w:rsidP="008A79AF">
      <w:pPr>
        <w:jc w:val="center"/>
        <w:rPr>
          <w:b/>
          <w:sz w:val="24"/>
          <w:szCs w:val="24"/>
        </w:rPr>
      </w:pPr>
      <w:r w:rsidRPr="00E012EA">
        <w:rPr>
          <w:b/>
          <w:caps/>
          <w:sz w:val="24"/>
          <w:szCs w:val="24"/>
        </w:rPr>
        <w:t>№</w:t>
      </w:r>
      <w:r w:rsidR="002C28D7" w:rsidRPr="00E012EA">
        <w:rPr>
          <w:b/>
          <w:caps/>
          <w:sz w:val="24"/>
          <w:szCs w:val="24"/>
        </w:rPr>
        <w:t xml:space="preserve"> </w:t>
      </w:r>
      <w:r w:rsidR="00B37F72" w:rsidRPr="00E012EA">
        <w:rPr>
          <w:b/>
          <w:caps/>
          <w:sz w:val="24"/>
          <w:szCs w:val="24"/>
        </w:rPr>
        <w:t>0</w:t>
      </w:r>
      <w:r w:rsidR="009F0CCE" w:rsidRPr="00E012EA">
        <w:rPr>
          <w:b/>
          <w:caps/>
          <w:sz w:val="24"/>
          <w:szCs w:val="24"/>
        </w:rPr>
        <w:t>2</w:t>
      </w:r>
      <w:r w:rsidR="0027535E" w:rsidRPr="00E012EA">
        <w:rPr>
          <w:b/>
          <w:caps/>
          <w:sz w:val="24"/>
          <w:szCs w:val="24"/>
        </w:rPr>
        <w:t>/25-</w:t>
      </w:r>
      <w:r w:rsidR="009F0CCE" w:rsidRPr="00E012EA">
        <w:rPr>
          <w:b/>
          <w:caps/>
          <w:sz w:val="24"/>
          <w:szCs w:val="24"/>
        </w:rPr>
        <w:t>1</w:t>
      </w:r>
      <w:r w:rsidR="002958F9" w:rsidRPr="00E012EA">
        <w:rPr>
          <w:b/>
          <w:caps/>
          <w:sz w:val="24"/>
          <w:szCs w:val="24"/>
        </w:rPr>
        <w:t>6</w:t>
      </w:r>
      <w:r w:rsidR="00B37F72" w:rsidRPr="00E012EA">
        <w:rPr>
          <w:b/>
          <w:caps/>
          <w:sz w:val="24"/>
          <w:szCs w:val="24"/>
        </w:rPr>
        <w:t xml:space="preserve"> </w:t>
      </w:r>
      <w:r w:rsidR="008A79AF" w:rsidRPr="00E012EA">
        <w:rPr>
          <w:b/>
          <w:sz w:val="24"/>
          <w:szCs w:val="24"/>
        </w:rPr>
        <w:t xml:space="preserve">от </w:t>
      </w:r>
      <w:r w:rsidR="009F0CCE" w:rsidRPr="00E012EA">
        <w:rPr>
          <w:b/>
          <w:sz w:val="24"/>
          <w:szCs w:val="24"/>
        </w:rPr>
        <w:t>18 февраля</w:t>
      </w:r>
      <w:r w:rsidR="00B37F72" w:rsidRPr="00E012EA">
        <w:rPr>
          <w:b/>
          <w:sz w:val="24"/>
          <w:szCs w:val="24"/>
        </w:rPr>
        <w:t xml:space="preserve"> 2026</w:t>
      </w:r>
      <w:r w:rsidR="00EB1534" w:rsidRPr="00E012EA">
        <w:rPr>
          <w:b/>
          <w:sz w:val="24"/>
          <w:szCs w:val="24"/>
        </w:rPr>
        <w:t xml:space="preserve"> </w:t>
      </w:r>
      <w:r w:rsidR="008A79AF" w:rsidRPr="00E012EA">
        <w:rPr>
          <w:b/>
          <w:sz w:val="24"/>
          <w:szCs w:val="24"/>
        </w:rPr>
        <w:t>г.</w:t>
      </w:r>
    </w:p>
    <w:p w14:paraId="557551F4" w14:textId="77777777" w:rsidR="008A79AF" w:rsidRPr="00E012EA" w:rsidRDefault="008A79AF" w:rsidP="008A79AF">
      <w:pPr>
        <w:jc w:val="center"/>
        <w:rPr>
          <w:sz w:val="24"/>
          <w:szCs w:val="24"/>
        </w:rPr>
      </w:pPr>
    </w:p>
    <w:p w14:paraId="10D5DE14" w14:textId="52E9481D" w:rsidR="008A79AF" w:rsidRPr="00E012EA" w:rsidRDefault="00103CB5" w:rsidP="008A79AF">
      <w:pPr>
        <w:jc w:val="center"/>
        <w:rPr>
          <w:b/>
          <w:sz w:val="24"/>
          <w:szCs w:val="24"/>
        </w:rPr>
      </w:pPr>
      <w:r w:rsidRPr="00E012EA">
        <w:rPr>
          <w:b/>
          <w:sz w:val="24"/>
          <w:szCs w:val="24"/>
        </w:rPr>
        <w:t>О</w:t>
      </w:r>
      <w:r w:rsidR="008A79AF" w:rsidRPr="00E012EA">
        <w:rPr>
          <w:b/>
          <w:sz w:val="24"/>
          <w:szCs w:val="24"/>
        </w:rPr>
        <w:t xml:space="preserve"> дисциплинарном производстве</w:t>
      </w:r>
      <w:r w:rsidRPr="00E012EA">
        <w:rPr>
          <w:b/>
          <w:sz w:val="24"/>
          <w:szCs w:val="24"/>
        </w:rPr>
        <w:t xml:space="preserve"> № </w:t>
      </w:r>
      <w:r w:rsidR="00B37F72" w:rsidRPr="00E012EA">
        <w:rPr>
          <w:b/>
          <w:sz w:val="24"/>
          <w:szCs w:val="24"/>
        </w:rPr>
        <w:t>3</w:t>
      </w:r>
      <w:r w:rsidR="009F0CCE" w:rsidRPr="00E012EA">
        <w:rPr>
          <w:b/>
          <w:sz w:val="24"/>
          <w:szCs w:val="24"/>
        </w:rPr>
        <w:t>6</w:t>
      </w:r>
      <w:r w:rsidR="00B37F72" w:rsidRPr="00E012EA">
        <w:rPr>
          <w:b/>
          <w:sz w:val="24"/>
          <w:szCs w:val="24"/>
        </w:rPr>
        <w:t>-1</w:t>
      </w:r>
      <w:r w:rsidR="002958F9" w:rsidRPr="00E012EA">
        <w:rPr>
          <w:b/>
          <w:sz w:val="24"/>
          <w:szCs w:val="24"/>
        </w:rPr>
        <w:t>2</w:t>
      </w:r>
      <w:r w:rsidR="0027535E" w:rsidRPr="00E012EA">
        <w:rPr>
          <w:b/>
          <w:sz w:val="24"/>
          <w:szCs w:val="24"/>
        </w:rPr>
        <w:t>/25</w:t>
      </w:r>
      <w:r w:rsidR="008A79AF" w:rsidRPr="00E012EA">
        <w:rPr>
          <w:b/>
          <w:sz w:val="24"/>
          <w:szCs w:val="24"/>
        </w:rPr>
        <w:t xml:space="preserve"> в отношении адвоката </w:t>
      </w:r>
    </w:p>
    <w:p w14:paraId="77B54FF9" w14:textId="0B4BC3E3" w:rsidR="008A79AF" w:rsidRPr="00E012EA" w:rsidRDefault="003D2A3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Ш.Р.С.</w:t>
      </w:r>
    </w:p>
    <w:p w14:paraId="01C9F1D5" w14:textId="77777777" w:rsidR="008A79AF" w:rsidRPr="00E012EA" w:rsidRDefault="008A79AF" w:rsidP="008A79AF">
      <w:pPr>
        <w:jc w:val="center"/>
        <w:rPr>
          <w:b/>
          <w:sz w:val="24"/>
          <w:szCs w:val="24"/>
        </w:rPr>
      </w:pPr>
    </w:p>
    <w:p w14:paraId="3B4F1AEC" w14:textId="249D730C" w:rsidR="00857859" w:rsidRPr="00E012EA" w:rsidRDefault="004161D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Ильичев П.А., Ковалева Т.М., Лукин А.В., Макаренко Н.Н., Мугалимов С.Н., Пайгачкин Ю.В., Романов Н.Е., Свиридов О.В., Толчеев М.Н., при участии Секретаря Совета – Макаренко Н.Н</w:t>
      </w:r>
      <w:r w:rsidR="000E6255" w:rsidRPr="00E012EA">
        <w:rPr>
          <w:sz w:val="24"/>
          <w:szCs w:val="24"/>
        </w:rPr>
        <w:t>.</w:t>
      </w:r>
    </w:p>
    <w:p w14:paraId="64C89F75" w14:textId="77777777" w:rsidR="008A79AF" w:rsidRPr="00E012EA" w:rsidRDefault="008A79AF" w:rsidP="008A79AF">
      <w:pPr>
        <w:ind w:firstLine="680"/>
        <w:jc w:val="both"/>
        <w:rPr>
          <w:sz w:val="24"/>
          <w:szCs w:val="24"/>
        </w:rPr>
      </w:pPr>
      <w:r w:rsidRPr="00E012EA">
        <w:rPr>
          <w:sz w:val="24"/>
          <w:szCs w:val="24"/>
        </w:rPr>
        <w:t>Кворум имеется, заседание считается правомочным.</w:t>
      </w:r>
    </w:p>
    <w:p w14:paraId="7F9A4688" w14:textId="22459CE3" w:rsidR="008A79AF" w:rsidRPr="00E012EA" w:rsidRDefault="008A79AF" w:rsidP="007611B8">
      <w:pPr>
        <w:ind w:firstLine="680"/>
        <w:jc w:val="both"/>
        <w:rPr>
          <w:sz w:val="24"/>
          <w:szCs w:val="24"/>
        </w:rPr>
      </w:pPr>
      <w:r w:rsidRPr="00E012EA">
        <w:rPr>
          <w:sz w:val="24"/>
          <w:szCs w:val="24"/>
        </w:rPr>
        <w:t>Совет</w:t>
      </w:r>
      <w:r w:rsidR="00425ABE" w:rsidRPr="00E012EA">
        <w:rPr>
          <w:sz w:val="24"/>
          <w:szCs w:val="24"/>
        </w:rPr>
        <w:t xml:space="preserve">, </w:t>
      </w:r>
      <w:r w:rsidR="00F9226B" w:rsidRPr="00E012EA">
        <w:rPr>
          <w:sz w:val="24"/>
          <w:szCs w:val="24"/>
        </w:rPr>
        <w:t>в отсутствие</w:t>
      </w:r>
      <w:r w:rsidR="00870D49" w:rsidRPr="00E012EA">
        <w:rPr>
          <w:sz w:val="24"/>
          <w:szCs w:val="24"/>
        </w:rPr>
        <w:t xml:space="preserve"> </w:t>
      </w:r>
      <w:r w:rsidR="003A1115" w:rsidRPr="00E012EA">
        <w:rPr>
          <w:sz w:val="24"/>
          <w:szCs w:val="24"/>
        </w:rPr>
        <w:t>адвоката</w:t>
      </w:r>
      <w:r w:rsidR="007657EB" w:rsidRPr="00E012EA">
        <w:rPr>
          <w:sz w:val="24"/>
          <w:szCs w:val="24"/>
        </w:rPr>
        <w:t>,</w:t>
      </w:r>
      <w:r w:rsidR="00775134" w:rsidRPr="00E012EA">
        <w:rPr>
          <w:sz w:val="24"/>
          <w:szCs w:val="24"/>
        </w:rPr>
        <w:t xml:space="preserve"> </w:t>
      </w:r>
      <w:r w:rsidRPr="00E012EA">
        <w:rPr>
          <w:sz w:val="24"/>
          <w:szCs w:val="24"/>
        </w:rPr>
        <w:t>рассмотрев в закрытом заседании дисциплинарное производство</w:t>
      </w:r>
      <w:r w:rsidR="00103CB5" w:rsidRPr="00E012EA">
        <w:rPr>
          <w:sz w:val="24"/>
          <w:szCs w:val="24"/>
        </w:rPr>
        <w:t xml:space="preserve"> № </w:t>
      </w:r>
      <w:r w:rsidR="00B37F72" w:rsidRPr="00E012EA">
        <w:rPr>
          <w:sz w:val="24"/>
          <w:szCs w:val="24"/>
        </w:rPr>
        <w:t>3</w:t>
      </w:r>
      <w:r w:rsidR="009F0CCE" w:rsidRPr="00E012EA">
        <w:rPr>
          <w:sz w:val="24"/>
          <w:szCs w:val="24"/>
        </w:rPr>
        <w:t>6</w:t>
      </w:r>
      <w:r w:rsidR="00B37F72" w:rsidRPr="00E012EA">
        <w:rPr>
          <w:sz w:val="24"/>
          <w:szCs w:val="24"/>
        </w:rPr>
        <w:t>-1</w:t>
      </w:r>
      <w:r w:rsidR="002958F9" w:rsidRPr="00E012EA">
        <w:rPr>
          <w:sz w:val="24"/>
          <w:szCs w:val="24"/>
        </w:rPr>
        <w:t>2</w:t>
      </w:r>
      <w:r w:rsidR="0027535E" w:rsidRPr="00E012EA">
        <w:rPr>
          <w:sz w:val="24"/>
          <w:szCs w:val="24"/>
        </w:rPr>
        <w:t>/25</w:t>
      </w:r>
      <w:r w:rsidRPr="00E012EA">
        <w:rPr>
          <w:sz w:val="24"/>
          <w:szCs w:val="24"/>
        </w:rPr>
        <w:t>,</w:t>
      </w:r>
    </w:p>
    <w:p w14:paraId="5C90D959" w14:textId="77777777" w:rsidR="008A79AF" w:rsidRPr="00E012EA" w:rsidRDefault="008A79AF" w:rsidP="008A79AF">
      <w:pPr>
        <w:jc w:val="both"/>
        <w:rPr>
          <w:sz w:val="24"/>
          <w:szCs w:val="24"/>
        </w:rPr>
      </w:pPr>
    </w:p>
    <w:p w14:paraId="3BEF149B" w14:textId="77777777" w:rsidR="000C6D4C" w:rsidRPr="00E012EA" w:rsidRDefault="000C6D4C" w:rsidP="000C6D4C">
      <w:pPr>
        <w:jc w:val="center"/>
        <w:rPr>
          <w:b/>
          <w:sz w:val="24"/>
          <w:szCs w:val="24"/>
        </w:rPr>
      </w:pPr>
      <w:r w:rsidRPr="00E012EA">
        <w:rPr>
          <w:b/>
          <w:sz w:val="24"/>
          <w:szCs w:val="24"/>
        </w:rPr>
        <w:t>УСТАНОВИЛ:</w:t>
      </w:r>
    </w:p>
    <w:p w14:paraId="5DF66003" w14:textId="77777777" w:rsidR="00A749F2" w:rsidRPr="00E012EA" w:rsidRDefault="00A749F2" w:rsidP="000C6D4C">
      <w:pPr>
        <w:jc w:val="center"/>
        <w:rPr>
          <w:b/>
          <w:sz w:val="24"/>
          <w:szCs w:val="24"/>
        </w:rPr>
      </w:pPr>
    </w:p>
    <w:p w14:paraId="4FCE4DE6" w14:textId="6DCBDCB6" w:rsidR="00DA47A2" w:rsidRPr="00E012EA" w:rsidRDefault="00246A9A" w:rsidP="002958F9">
      <w:pPr>
        <w:spacing w:line="274" w:lineRule="exact"/>
        <w:ind w:left="20" w:right="20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             </w:t>
      </w:r>
      <w:r w:rsidR="002958F9" w:rsidRPr="00E012EA">
        <w:rPr>
          <w:sz w:val="24"/>
          <w:szCs w:val="24"/>
        </w:rPr>
        <w:t xml:space="preserve">27.11.2025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3D2A34">
        <w:rPr>
          <w:sz w:val="24"/>
          <w:szCs w:val="24"/>
        </w:rPr>
        <w:t>Ш.Р.С.</w:t>
      </w:r>
      <w:r w:rsidR="002958F9" w:rsidRPr="00E012EA">
        <w:rPr>
          <w:sz w:val="24"/>
          <w:szCs w:val="24"/>
        </w:rPr>
        <w:t>, имеющего регистрационный номер</w:t>
      </w:r>
      <w:proofErr w:type="gramStart"/>
      <w:r w:rsidR="002958F9" w:rsidRPr="00E012EA">
        <w:rPr>
          <w:sz w:val="24"/>
          <w:szCs w:val="24"/>
        </w:rPr>
        <w:t xml:space="preserve"> </w:t>
      </w:r>
      <w:r w:rsidR="003D2A34">
        <w:rPr>
          <w:sz w:val="24"/>
          <w:szCs w:val="24"/>
        </w:rPr>
        <w:t>….</w:t>
      </w:r>
      <w:proofErr w:type="gramEnd"/>
      <w:r w:rsidR="002958F9" w:rsidRPr="00E012EA">
        <w:rPr>
          <w:sz w:val="24"/>
          <w:szCs w:val="24"/>
        </w:rPr>
        <w:t xml:space="preserve"> в реестре адвокатов Московской области, форма адвокатского образования –</w:t>
      </w:r>
      <w:proofErr w:type="gramStart"/>
      <w:r w:rsidR="002958F9" w:rsidRPr="00E012EA">
        <w:rPr>
          <w:sz w:val="24"/>
          <w:szCs w:val="24"/>
        </w:rPr>
        <w:t xml:space="preserve"> </w:t>
      </w:r>
      <w:r w:rsidR="003D2A34">
        <w:rPr>
          <w:sz w:val="24"/>
          <w:szCs w:val="24"/>
        </w:rPr>
        <w:t>….</w:t>
      </w:r>
      <w:proofErr w:type="gramEnd"/>
      <w:r w:rsidR="003D2A34">
        <w:rPr>
          <w:sz w:val="24"/>
          <w:szCs w:val="24"/>
        </w:rPr>
        <w:t>.</w:t>
      </w:r>
    </w:p>
    <w:p w14:paraId="6AFBD95F" w14:textId="03CFE671" w:rsidR="00E44D3C" w:rsidRPr="00E012EA" w:rsidRDefault="00F67AED" w:rsidP="002958F9">
      <w:pPr>
        <w:spacing w:line="274" w:lineRule="exact"/>
        <w:ind w:left="20" w:right="20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 </w:t>
      </w:r>
      <w:r w:rsidR="002958F9" w:rsidRPr="00E012EA">
        <w:rPr>
          <w:sz w:val="24"/>
          <w:szCs w:val="24"/>
        </w:rPr>
        <w:t xml:space="preserve">           </w:t>
      </w:r>
      <w:r w:rsidR="003A1115" w:rsidRPr="00E012EA">
        <w:rPr>
          <w:sz w:val="24"/>
          <w:szCs w:val="24"/>
        </w:rPr>
        <w:t>В</w:t>
      </w:r>
      <w:r w:rsidR="005A2B4D" w:rsidRPr="00E012EA">
        <w:rPr>
          <w:sz w:val="24"/>
          <w:szCs w:val="24"/>
        </w:rPr>
        <w:t xml:space="preserve"> представлении</w:t>
      </w:r>
      <w:r w:rsidR="003A1115" w:rsidRPr="00E012EA">
        <w:rPr>
          <w:sz w:val="24"/>
          <w:szCs w:val="24"/>
        </w:rPr>
        <w:t xml:space="preserve"> </w:t>
      </w:r>
      <w:r w:rsidR="005A2B4D" w:rsidRPr="00E012EA">
        <w:rPr>
          <w:sz w:val="24"/>
          <w:szCs w:val="24"/>
        </w:rPr>
        <w:t>сообщается</w:t>
      </w:r>
      <w:r w:rsidR="009F0CCE" w:rsidRPr="00E012EA">
        <w:rPr>
          <w:sz w:val="24"/>
          <w:szCs w:val="24"/>
        </w:rPr>
        <w:t xml:space="preserve">, что </w:t>
      </w:r>
      <w:r w:rsidR="003D20D7" w:rsidRPr="00E012EA">
        <w:rPr>
          <w:sz w:val="24"/>
          <w:szCs w:val="24"/>
        </w:rPr>
        <w:t>адвокат Ш</w:t>
      </w:r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>Р.С., приняв поручение на защиту К</w:t>
      </w:r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>Е.В. в порядке ст.51 УПК РФ, не связался с предыдущим адвокатом по назначению Б</w:t>
      </w:r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>Е.В., не выяснил причины его замены и не поставил об этом в известность представителя по направлению</w:t>
      </w:r>
      <w:r w:rsidR="00E44D3C" w:rsidRPr="00E012EA">
        <w:rPr>
          <w:sz w:val="24"/>
          <w:szCs w:val="24"/>
        </w:rPr>
        <w:t>.</w:t>
      </w:r>
    </w:p>
    <w:p w14:paraId="5B2781D3" w14:textId="7415C74C" w:rsidR="009A0238" w:rsidRPr="00E012EA" w:rsidRDefault="002C28D7" w:rsidP="009A0238">
      <w:pPr>
        <w:spacing w:line="274" w:lineRule="exact"/>
        <w:ind w:left="20" w:right="20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            </w:t>
      </w:r>
      <w:r w:rsidR="002958F9" w:rsidRPr="00E012EA">
        <w:rPr>
          <w:sz w:val="24"/>
          <w:szCs w:val="24"/>
        </w:rPr>
        <w:t>27</w:t>
      </w:r>
      <w:r w:rsidR="009F0CCE" w:rsidRPr="00E012EA">
        <w:rPr>
          <w:sz w:val="24"/>
          <w:szCs w:val="24"/>
        </w:rPr>
        <w:t>.11</w:t>
      </w:r>
      <w:r w:rsidR="008F297E" w:rsidRPr="00E012EA">
        <w:rPr>
          <w:sz w:val="24"/>
          <w:szCs w:val="24"/>
        </w:rPr>
        <w:t>.2025</w:t>
      </w:r>
      <w:r w:rsidR="00B80D7F" w:rsidRPr="00E012EA">
        <w:rPr>
          <w:sz w:val="24"/>
          <w:szCs w:val="24"/>
        </w:rPr>
        <w:t>г. Распоряжением Президента Адвокатской палаты Московской области в отношении адвоката возбуждено дисциплинарное производство</w:t>
      </w:r>
      <w:r w:rsidR="00246A9A" w:rsidRPr="00E012EA">
        <w:rPr>
          <w:sz w:val="24"/>
          <w:szCs w:val="24"/>
        </w:rPr>
        <w:t>.</w:t>
      </w:r>
    </w:p>
    <w:p w14:paraId="7FCF1288" w14:textId="4994378F" w:rsidR="00500832" w:rsidRPr="00E012EA" w:rsidRDefault="00DB79C1" w:rsidP="009C05B2">
      <w:pPr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          </w:t>
      </w:r>
      <w:r w:rsidR="0025609D" w:rsidRPr="00E012EA">
        <w:rPr>
          <w:sz w:val="24"/>
          <w:szCs w:val="24"/>
        </w:rPr>
        <w:t xml:space="preserve"> </w:t>
      </w:r>
      <w:r w:rsidRPr="00E012EA">
        <w:rPr>
          <w:sz w:val="24"/>
          <w:szCs w:val="24"/>
        </w:rPr>
        <w:t xml:space="preserve"> </w:t>
      </w:r>
      <w:r w:rsidR="003D20D7" w:rsidRPr="00E012EA">
        <w:rPr>
          <w:sz w:val="24"/>
          <w:szCs w:val="24"/>
        </w:rPr>
        <w:t>А</w:t>
      </w:r>
      <w:r w:rsidR="00B37F72" w:rsidRPr="00E012EA">
        <w:rPr>
          <w:sz w:val="24"/>
          <w:szCs w:val="24"/>
        </w:rPr>
        <w:t>двокатом представлены объяснения, в которых он возражает против доводов представления</w:t>
      </w:r>
      <w:r w:rsidR="008F297E" w:rsidRPr="00E012EA">
        <w:rPr>
          <w:sz w:val="24"/>
          <w:szCs w:val="24"/>
        </w:rPr>
        <w:t>.</w:t>
      </w:r>
    </w:p>
    <w:p w14:paraId="7E8CFED1" w14:textId="5CAE05DE" w:rsidR="002A1A6A" w:rsidRPr="00E012EA" w:rsidRDefault="002A1A6A" w:rsidP="009C05B2">
      <w:pPr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            </w:t>
      </w:r>
      <w:r w:rsidR="003D20D7" w:rsidRPr="00E012EA">
        <w:rPr>
          <w:sz w:val="24"/>
          <w:szCs w:val="24"/>
        </w:rPr>
        <w:t>23</w:t>
      </w:r>
      <w:r w:rsidR="009F0CCE" w:rsidRPr="00E012EA">
        <w:rPr>
          <w:sz w:val="24"/>
          <w:szCs w:val="24"/>
        </w:rPr>
        <w:t>.12</w:t>
      </w:r>
      <w:r w:rsidR="00454C97" w:rsidRPr="00E012EA">
        <w:rPr>
          <w:sz w:val="24"/>
          <w:szCs w:val="24"/>
        </w:rPr>
        <w:t>.2025г</w:t>
      </w:r>
      <w:r w:rsidRPr="00E012EA">
        <w:rPr>
          <w:sz w:val="24"/>
          <w:szCs w:val="24"/>
        </w:rPr>
        <w:t>.</w:t>
      </w:r>
      <w:r w:rsidR="00454C97" w:rsidRPr="00E012EA">
        <w:rPr>
          <w:sz w:val="24"/>
          <w:szCs w:val="24"/>
        </w:rPr>
        <w:t xml:space="preserve"> адвокат в заседание Квалификационной комиссии </w:t>
      </w:r>
      <w:r w:rsidR="003D20D7" w:rsidRPr="00E012EA">
        <w:rPr>
          <w:sz w:val="24"/>
          <w:szCs w:val="24"/>
        </w:rPr>
        <w:t>явился, поддержал доводы письменных объяснений</w:t>
      </w:r>
      <w:r w:rsidR="00454C97" w:rsidRPr="00E012EA">
        <w:rPr>
          <w:sz w:val="24"/>
          <w:szCs w:val="24"/>
        </w:rPr>
        <w:t>.</w:t>
      </w:r>
    </w:p>
    <w:p w14:paraId="7C6A9D27" w14:textId="4EBD286A" w:rsidR="0055195B" w:rsidRPr="00E012EA" w:rsidRDefault="003D20D7" w:rsidP="003D20D7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>23</w:t>
      </w:r>
      <w:r w:rsidR="009F0CCE" w:rsidRPr="00E012EA">
        <w:rPr>
          <w:sz w:val="24"/>
          <w:szCs w:val="24"/>
        </w:rPr>
        <w:t>.12</w:t>
      </w:r>
      <w:r w:rsidR="007C4723" w:rsidRPr="00E012EA">
        <w:rPr>
          <w:sz w:val="24"/>
          <w:szCs w:val="24"/>
        </w:rPr>
        <w:t>.</w:t>
      </w:r>
      <w:r w:rsidR="00C4035B" w:rsidRPr="00E012EA">
        <w:rPr>
          <w:sz w:val="24"/>
          <w:szCs w:val="24"/>
        </w:rPr>
        <w:t>2025</w:t>
      </w:r>
      <w:r w:rsidR="00425ABE" w:rsidRPr="00E012EA">
        <w:rPr>
          <w:sz w:val="24"/>
          <w:szCs w:val="24"/>
        </w:rPr>
        <w:t xml:space="preserve">г. </w:t>
      </w:r>
      <w:r w:rsidR="0032559E" w:rsidRPr="00E012EA">
        <w:rPr>
          <w:sz w:val="24"/>
          <w:szCs w:val="24"/>
        </w:rPr>
        <w:t>К</w:t>
      </w:r>
      <w:r w:rsidR="00425ABE" w:rsidRPr="00E012EA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E012EA">
        <w:rPr>
          <w:sz w:val="24"/>
          <w:szCs w:val="24"/>
        </w:rPr>
        <w:t xml:space="preserve">о наличии в действиях (бездействии) адвоката </w:t>
      </w:r>
      <w:r w:rsidR="003D2A34">
        <w:rPr>
          <w:sz w:val="24"/>
          <w:szCs w:val="24"/>
        </w:rPr>
        <w:t>Ш.Р.С.</w:t>
      </w:r>
      <w:r w:rsidRPr="00E012E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пп.1 п.1 ст.7 ФЗ «Об адвокатской деятельности и адвокатуре в РФ», п.1 ст.8 Кодекса профессиональной этики адвоката,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 w:rsidRPr="00E012EA">
        <w:rPr>
          <w:sz w:val="24"/>
          <w:szCs w:val="24"/>
        </w:rPr>
        <w:t>Реш</w:t>
      </w:r>
      <w:proofErr w:type="spellEnd"/>
      <w:r w:rsidRPr="00E012EA">
        <w:rPr>
          <w:sz w:val="24"/>
          <w:szCs w:val="24"/>
        </w:rPr>
        <w:t>. Совета АПМО от 20.04.2022 г. протокол № 06/23-01), которые выразились в том, что адвокат, приняв поручение на защиту К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Е.В. в порядке ст.ст.50-51 УПК РФ, не связался с участвующим в деле защитником по назначению Б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Е.В., не выяснил причины его замены и не поставил об этом в известность представителя Совета АПМО по направлению</w:t>
      </w:r>
      <w:r w:rsidR="007E56CB" w:rsidRPr="00E012EA">
        <w:rPr>
          <w:sz w:val="24"/>
          <w:szCs w:val="24"/>
        </w:rPr>
        <w:t>.</w:t>
      </w:r>
      <w:bookmarkEnd w:id="2"/>
    </w:p>
    <w:p w14:paraId="0A9B9D23" w14:textId="77777777" w:rsidR="004A0593" w:rsidRPr="00E012EA" w:rsidRDefault="004A0593" w:rsidP="00E16564">
      <w:pPr>
        <w:jc w:val="both"/>
        <w:rPr>
          <w:sz w:val="24"/>
          <w:szCs w:val="24"/>
        </w:rPr>
      </w:pPr>
    </w:p>
    <w:p w14:paraId="200B64FC" w14:textId="305F6D54" w:rsidR="000B0788" w:rsidRPr="00E012EA" w:rsidRDefault="0037018C" w:rsidP="0037018C">
      <w:pPr>
        <w:pStyle w:val="aa"/>
        <w:jc w:val="both"/>
        <w:rPr>
          <w:szCs w:val="24"/>
          <w:lang w:eastAsia="en-US"/>
        </w:rPr>
      </w:pPr>
      <w:r w:rsidRPr="00E012EA">
        <w:rPr>
          <w:szCs w:val="24"/>
          <w:lang w:eastAsia="en-US"/>
        </w:rPr>
        <w:t xml:space="preserve">            </w:t>
      </w:r>
      <w:r w:rsidR="0025609D" w:rsidRPr="00E012EA">
        <w:rPr>
          <w:szCs w:val="24"/>
          <w:lang w:eastAsia="en-US"/>
        </w:rPr>
        <w:t>От</w:t>
      </w:r>
      <w:r w:rsidR="002727CE" w:rsidRPr="00E012EA">
        <w:rPr>
          <w:szCs w:val="24"/>
          <w:lang w:eastAsia="en-US"/>
        </w:rPr>
        <w:t xml:space="preserve"> адвоката</w:t>
      </w:r>
      <w:r w:rsidR="003A1115" w:rsidRPr="00E012EA">
        <w:rPr>
          <w:szCs w:val="24"/>
          <w:lang w:eastAsia="en-US"/>
        </w:rPr>
        <w:t xml:space="preserve"> </w:t>
      </w:r>
      <w:r w:rsidR="002727CE" w:rsidRPr="00E012EA">
        <w:rPr>
          <w:szCs w:val="24"/>
          <w:lang w:eastAsia="en-US"/>
        </w:rPr>
        <w:t>несогласие с</w:t>
      </w:r>
      <w:r w:rsidRPr="00E012EA">
        <w:rPr>
          <w:szCs w:val="24"/>
          <w:lang w:eastAsia="en-US"/>
        </w:rPr>
        <w:t xml:space="preserve"> </w:t>
      </w:r>
      <w:r w:rsidR="00B1597A" w:rsidRPr="00E012EA">
        <w:rPr>
          <w:szCs w:val="24"/>
          <w:lang w:eastAsia="en-US"/>
        </w:rPr>
        <w:t>заключени</w:t>
      </w:r>
      <w:r w:rsidR="002727CE" w:rsidRPr="00E012EA">
        <w:rPr>
          <w:szCs w:val="24"/>
          <w:lang w:eastAsia="en-US"/>
        </w:rPr>
        <w:t>ем</w:t>
      </w:r>
      <w:r w:rsidR="00B1597A" w:rsidRPr="00E012EA">
        <w:rPr>
          <w:szCs w:val="24"/>
          <w:lang w:eastAsia="en-US"/>
        </w:rPr>
        <w:t xml:space="preserve"> Квалификационной комиссии</w:t>
      </w:r>
      <w:r w:rsidR="0025609D" w:rsidRPr="00E012EA">
        <w:rPr>
          <w:szCs w:val="24"/>
          <w:lang w:eastAsia="en-US"/>
        </w:rPr>
        <w:t xml:space="preserve"> не поступило</w:t>
      </w:r>
      <w:r w:rsidR="00B1597A" w:rsidRPr="00E012EA">
        <w:rPr>
          <w:szCs w:val="24"/>
          <w:lang w:eastAsia="en-US"/>
        </w:rPr>
        <w:t xml:space="preserve">. </w:t>
      </w:r>
    </w:p>
    <w:p w14:paraId="20504B89" w14:textId="77777777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F49CB8A" w14:textId="19039D32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E012EA">
        <w:rPr>
          <w:sz w:val="24"/>
          <w:szCs w:val="24"/>
        </w:rPr>
        <w:t>А</w:t>
      </w:r>
      <w:r w:rsidRPr="00E012EA">
        <w:rPr>
          <w:sz w:val="24"/>
          <w:szCs w:val="24"/>
          <w:lang w:eastAsia="en-US"/>
        </w:rPr>
        <w:t>двокат в заседание Совета</w:t>
      </w:r>
      <w:r w:rsidR="00447BB3" w:rsidRPr="00E012EA">
        <w:rPr>
          <w:sz w:val="24"/>
          <w:szCs w:val="24"/>
          <w:lang w:eastAsia="en-US"/>
        </w:rPr>
        <w:t xml:space="preserve"> </w:t>
      </w:r>
      <w:r w:rsidR="00F9226B" w:rsidRPr="00E012EA">
        <w:rPr>
          <w:sz w:val="24"/>
          <w:szCs w:val="24"/>
          <w:lang w:eastAsia="en-US"/>
        </w:rPr>
        <w:t xml:space="preserve">не </w:t>
      </w:r>
      <w:r w:rsidR="00022B70" w:rsidRPr="00E012EA">
        <w:rPr>
          <w:sz w:val="24"/>
          <w:szCs w:val="24"/>
          <w:lang w:eastAsia="en-US"/>
        </w:rPr>
        <w:t>явил</w:t>
      </w:r>
      <w:r w:rsidR="003D20D7" w:rsidRPr="00E012EA">
        <w:rPr>
          <w:sz w:val="24"/>
          <w:szCs w:val="24"/>
          <w:lang w:eastAsia="en-US"/>
        </w:rPr>
        <w:t>ся</w:t>
      </w:r>
      <w:r w:rsidR="00197339" w:rsidRPr="00E012EA">
        <w:rPr>
          <w:sz w:val="24"/>
          <w:szCs w:val="24"/>
          <w:lang w:eastAsia="en-US"/>
        </w:rPr>
        <w:t>,</w:t>
      </w:r>
      <w:r w:rsidR="00022B70" w:rsidRPr="00E012EA">
        <w:rPr>
          <w:sz w:val="24"/>
          <w:szCs w:val="24"/>
          <w:lang w:eastAsia="en-US"/>
        </w:rPr>
        <w:t xml:space="preserve"> </w:t>
      </w:r>
      <w:r w:rsidR="00F9226B" w:rsidRPr="00E012EA">
        <w:rPr>
          <w:sz w:val="24"/>
          <w:szCs w:val="24"/>
          <w:lang w:eastAsia="en-US"/>
        </w:rPr>
        <w:t>уведомлен</w:t>
      </w:r>
      <w:r w:rsidR="00F12314" w:rsidRPr="00E012EA">
        <w:rPr>
          <w:sz w:val="24"/>
          <w:szCs w:val="24"/>
          <w:lang w:eastAsia="en-US"/>
        </w:rPr>
        <w:t xml:space="preserve">. </w:t>
      </w:r>
    </w:p>
    <w:p w14:paraId="5D123C68" w14:textId="77777777" w:rsidR="009E2982" w:rsidRPr="00E012EA" w:rsidRDefault="009E2982" w:rsidP="009446AE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E012EA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92C8CA" w14:textId="678A075E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725BFDF6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Согласно </w:t>
      </w:r>
      <w:proofErr w:type="spellStart"/>
      <w:r w:rsidRPr="00E012EA">
        <w:rPr>
          <w:sz w:val="24"/>
          <w:szCs w:val="24"/>
        </w:rPr>
        <w:t>п.п</w:t>
      </w:r>
      <w:proofErr w:type="spellEnd"/>
      <w:r w:rsidRPr="00E012EA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</w:t>
      </w:r>
      <w:r w:rsidRPr="00E012EA">
        <w:rPr>
          <w:sz w:val="24"/>
          <w:szCs w:val="24"/>
        </w:rPr>
        <w:lastRenderedPageBreak/>
        <w:t xml:space="preserve">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4E2AA9B9" w14:textId="77777777" w:rsidR="00E012EA" w:rsidRPr="00E012EA" w:rsidRDefault="00E012EA" w:rsidP="00E012EA">
      <w:pPr>
        <w:ind w:firstLine="708"/>
        <w:jc w:val="both"/>
        <w:rPr>
          <w:rFonts w:eastAsia="Calibri"/>
          <w:sz w:val="24"/>
          <w:szCs w:val="24"/>
        </w:rPr>
      </w:pPr>
      <w:r w:rsidRPr="00E012EA">
        <w:rPr>
          <w:sz w:val="24"/>
          <w:szCs w:val="24"/>
        </w:rPr>
        <w:t xml:space="preserve">В соответствии с п.6 ст.15 КПЭА и пп.4 п.1 ст. 7 ФЗ «Об адвокатской деятельности и адвокатуре в РФ» адвокат обязан </w:t>
      </w:r>
      <w:r w:rsidRPr="00E012EA">
        <w:rPr>
          <w:rFonts w:eastAsia="Calibri"/>
          <w:sz w:val="24"/>
          <w:szCs w:val="24"/>
        </w:rPr>
        <w:t xml:space="preserve">соблюдать </w:t>
      </w:r>
      <w:hyperlink r:id="rId8" w:history="1">
        <w:r w:rsidRPr="00E012EA">
          <w:rPr>
            <w:rFonts w:eastAsia="Calibri"/>
            <w:sz w:val="24"/>
            <w:szCs w:val="24"/>
          </w:rPr>
          <w:t>кодекс</w:t>
        </w:r>
      </w:hyperlink>
      <w:r w:rsidRPr="00E012EA">
        <w:rPr>
          <w:rFonts w:eastAsia="Calibri"/>
          <w:sz w:val="24"/>
          <w:szCs w:val="24"/>
        </w:rPr>
        <w:t xml:space="preserve">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4B68E63" w14:textId="77777777" w:rsidR="00E012EA" w:rsidRPr="00E012EA" w:rsidRDefault="00E012EA" w:rsidP="00E012EA">
      <w:pPr>
        <w:ind w:firstLine="708"/>
        <w:jc w:val="both"/>
        <w:rPr>
          <w:sz w:val="24"/>
          <w:szCs w:val="24"/>
          <w:lang w:eastAsia="en-US"/>
        </w:rPr>
      </w:pPr>
      <w:r w:rsidRPr="00E012EA">
        <w:rPr>
          <w:sz w:val="24"/>
          <w:szCs w:val="24"/>
        </w:rPr>
        <w:t>В соответствии с ч. 3 ст. 51 УПК РФ, Стандартом осуществления адвокатом защиты в уголовном судопроизводстве (принят VIII Всероссийским съездом адвокатов 20.04.2017) о</w:t>
      </w:r>
      <w:r w:rsidRPr="00E012EA">
        <w:rPr>
          <w:sz w:val="24"/>
          <w:szCs w:val="24"/>
          <w:lang w:eastAsia="en-US"/>
        </w:rPr>
        <w:t>снованием для осуществления защиты является соглашение об оказании юридической помощи либо постановление о назначении защитника, вынесенное дознавателем, следователем или судом, при условии соблюдения порядка оказания юридической помощи по назначению, установленного в соответствии с законодательством.</w:t>
      </w:r>
    </w:p>
    <w:p w14:paraId="7A8144E7" w14:textId="77777777" w:rsidR="00E012EA" w:rsidRPr="00E012EA" w:rsidRDefault="00E012EA" w:rsidP="00E012EA">
      <w:pPr>
        <w:ind w:firstLine="708"/>
        <w:jc w:val="both"/>
        <w:rPr>
          <w:rFonts w:eastAsia="Calibri"/>
          <w:sz w:val="24"/>
          <w:szCs w:val="24"/>
        </w:rPr>
      </w:pPr>
      <w:r w:rsidRPr="00E012EA">
        <w:rPr>
          <w:rFonts w:eastAsia="Calibri"/>
          <w:sz w:val="24"/>
          <w:szCs w:val="24"/>
        </w:rPr>
        <w:t xml:space="preserve">Согласно </w:t>
      </w:r>
      <w:proofErr w:type="spellStart"/>
      <w:r w:rsidRPr="00E012EA">
        <w:rPr>
          <w:rFonts w:eastAsia="Calibri"/>
          <w:sz w:val="24"/>
          <w:szCs w:val="24"/>
        </w:rPr>
        <w:t>п.п</w:t>
      </w:r>
      <w:proofErr w:type="spellEnd"/>
      <w:r w:rsidRPr="00E012EA">
        <w:rPr>
          <w:rFonts w:eastAsia="Calibri"/>
          <w:sz w:val="24"/>
          <w:szCs w:val="24"/>
        </w:rPr>
        <w:t>. 9 п. 1 ст. 9 КПЭА,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4C3D430F" w14:textId="77777777" w:rsidR="00E012EA" w:rsidRPr="00E012EA" w:rsidRDefault="00E012EA" w:rsidP="00E012E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E012EA">
        <w:rPr>
          <w:color w:val="000000" w:themeColor="text1"/>
          <w:sz w:val="24"/>
          <w:szCs w:val="24"/>
        </w:rPr>
        <w:t>В соответствии с п.3.4. Порядка назначения адвокатов в качестве защитников в уголовном судопроизводстве от 15 марта 2019г. (утв. Решением Совета Федеральной палаты адвокатов РФ от 15 марта 2019 года (протокол № 4); с последующими изменениями и дополнениями (далее: Порядок ФПА РФ); п.п.4.1. абз.4 Правил АПМО одним из основных принципов</w:t>
      </w:r>
      <w:r w:rsidRPr="00E012EA">
        <w:rPr>
          <w:color w:val="000000" w:themeColor="text1"/>
          <w:sz w:val="24"/>
          <w:szCs w:val="24"/>
          <w:lang w:eastAsia="zh-CN"/>
        </w:rPr>
        <w:t xml:space="preserve"> назначения адвокатов </w:t>
      </w:r>
      <w:r w:rsidRPr="00E012EA">
        <w:rPr>
          <w:color w:val="000000" w:themeColor="text1"/>
          <w:sz w:val="24"/>
          <w:szCs w:val="24"/>
        </w:rPr>
        <w:t xml:space="preserve">в качестве защитников в уголовном судопроизводстве является принцип непрерывности </w:t>
      </w:r>
      <w:r w:rsidRPr="00E012EA">
        <w:rPr>
          <w:color w:val="000000" w:themeColor="text1"/>
          <w:sz w:val="24"/>
          <w:szCs w:val="24"/>
          <w:lang w:eastAsia="zh-CN"/>
        </w:rPr>
        <w:t>защиты, который означает участие одного и того же адвоката в уголовном, гражданском или административном деле с момента назначения до полного исполнения принятых им на себя обязательств, за исключением случаев, предусмотренных законодательством, Порядком ФПА РФ и Правилами АПМО.</w:t>
      </w:r>
    </w:p>
    <w:p w14:paraId="65427AED" w14:textId="77777777" w:rsidR="00E012EA" w:rsidRPr="00E012EA" w:rsidRDefault="00E012EA" w:rsidP="00E012EA">
      <w:pPr>
        <w:ind w:firstLine="708"/>
        <w:jc w:val="both"/>
        <w:rPr>
          <w:sz w:val="24"/>
          <w:szCs w:val="24"/>
          <w:lang w:eastAsia="en-US"/>
        </w:rPr>
      </w:pPr>
      <w:r w:rsidRPr="00E012EA">
        <w:rPr>
          <w:sz w:val="24"/>
          <w:szCs w:val="24"/>
        </w:rPr>
        <w:t xml:space="preserve">20.04.2022 г. Советом АПМО утверждены </w:t>
      </w:r>
      <w:bookmarkStart w:id="3" w:name="_Hlk165984569"/>
      <w:r w:rsidRPr="00E012EA">
        <w:rPr>
          <w:sz w:val="24"/>
          <w:szCs w:val="24"/>
        </w:rPr>
        <w:t>Правила Адвокатской палаты Московской области по исполнению Порядка назначения адвокатов в качестве защитников в уголовном судопроизводстве</w:t>
      </w:r>
      <w:bookmarkEnd w:id="3"/>
      <w:r w:rsidRPr="00E012EA">
        <w:rPr>
          <w:sz w:val="24"/>
          <w:szCs w:val="24"/>
        </w:rPr>
        <w:t>, утверждённого Решением Совета ФПА РФ от 15 марта 2019 г. (далее – Правила).</w:t>
      </w:r>
    </w:p>
    <w:p w14:paraId="4272C631" w14:textId="77777777" w:rsidR="00E012EA" w:rsidRPr="00E012EA" w:rsidRDefault="00E012EA" w:rsidP="00E012E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</w:rPr>
      </w:pPr>
      <w:r w:rsidRPr="00E012EA">
        <w:rPr>
          <w:color w:val="000000" w:themeColor="text1"/>
          <w:sz w:val="24"/>
          <w:szCs w:val="24"/>
        </w:rPr>
        <w:t xml:space="preserve">Согласно п.7 </w:t>
      </w:r>
      <w:bookmarkStart w:id="4" w:name="_Toc1"/>
      <w:r w:rsidRPr="00E012EA">
        <w:rPr>
          <w:color w:val="000000" w:themeColor="text1"/>
          <w:sz w:val="24"/>
          <w:szCs w:val="24"/>
        </w:rPr>
        <w:t>Стандарта осуществления адвокатом защиты в уголовном судопроизводстве</w:t>
      </w:r>
      <w:bookmarkEnd w:id="4"/>
      <w:r w:rsidRPr="00E012EA">
        <w:rPr>
          <w:color w:val="000000" w:themeColor="text1"/>
          <w:sz w:val="24"/>
          <w:szCs w:val="24"/>
        </w:rPr>
        <w:t xml:space="preserve"> от 20 апреля 2017г. (принят VIII Всероссийским съездом адвокатов), (далее: Стандарт) адвокат обязан уведомить о своем участии в деле иных адвокатов подзащитного при их наличии. </w:t>
      </w:r>
    </w:p>
    <w:p w14:paraId="482A1573" w14:textId="77777777" w:rsidR="00E012EA" w:rsidRPr="00E012EA" w:rsidRDefault="00E012EA" w:rsidP="00E012EA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4"/>
          <w:szCs w:val="24"/>
          <w:lang w:eastAsia="zh-CN"/>
        </w:rPr>
      </w:pPr>
      <w:r w:rsidRPr="00E012EA">
        <w:rPr>
          <w:color w:val="000000" w:themeColor="text1"/>
          <w:sz w:val="24"/>
          <w:szCs w:val="24"/>
          <w:lang w:eastAsia="zh-CN"/>
        </w:rPr>
        <w:t>На основании п.п.6.7-6.8. Правил АПМО адвокат, вступивший в дело по назначению, должен предпринять необходимые меры для выяснения факта участия в деле другого адвоката. При получении подобных сведений адвокат по назначению обязан незамедлительно уведомить этого адвоката о своем вступлении в дело. Адвокат, вступивший в дело по назначению, при установлении факта наличия в деле адвоката по соглашению и (или) назначению, (кроме случаев установленного факта отказа лица от защитника, при наличии мотивированного постановления следователя или суда о его замене, обоснованное злоупотреблением правом на защиту) обязан самоустраниться из данного дела, известив о данном факте Оператора ЕЦ СЮП.</w:t>
      </w:r>
    </w:p>
    <w:p w14:paraId="1185B9D7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12EA">
        <w:rPr>
          <w:sz w:val="24"/>
          <w:szCs w:val="24"/>
        </w:rPr>
        <w:t>пп</w:t>
      </w:r>
      <w:proofErr w:type="spellEnd"/>
      <w:r w:rsidRPr="00E012EA">
        <w:rPr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1E80B568" w14:textId="3E3E9CE9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>В представлении в отношении адвоката содержится следующее дисциплинарное обвинение:</w:t>
      </w:r>
    </w:p>
    <w:p w14:paraId="4ABC248E" w14:textId="2098FA92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>- адвокат Ш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Р.С., приняв поручение на защиту К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Е.В. в порядке ст.51 УПК РФ, не связался с предыдущим адвокатом по назначению Б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 xml:space="preserve">Е.В., не выяснил причины его замены и не поставил об этом в известность представителя по направлению. </w:t>
      </w:r>
    </w:p>
    <w:p w14:paraId="2ED34A42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</w:p>
    <w:p w14:paraId="7AD48450" w14:textId="40B2A770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установлено в ходе рассмотрения дисциплинарного производства, о</w:t>
      </w:r>
      <w:r w:rsidRPr="00E012EA">
        <w:rPr>
          <w:sz w:val="24"/>
          <w:szCs w:val="24"/>
        </w:rPr>
        <w:t xml:space="preserve">бстоятельства назначения адвоката, приведённые в докладной представителя Совета АПМО по </w:t>
      </w:r>
      <w:proofErr w:type="spellStart"/>
      <w:r w:rsidRPr="00E012EA">
        <w:rPr>
          <w:sz w:val="24"/>
          <w:szCs w:val="24"/>
        </w:rPr>
        <w:t>Одинцовско</w:t>
      </w:r>
      <w:proofErr w:type="spellEnd"/>
      <w:r w:rsidRPr="00E012EA">
        <w:rPr>
          <w:sz w:val="24"/>
          <w:szCs w:val="24"/>
        </w:rPr>
        <w:t>-Можайскому направлению Свиридова О.В. не оспариваются адвокатом</w:t>
      </w:r>
      <w:r>
        <w:rPr>
          <w:sz w:val="24"/>
          <w:szCs w:val="24"/>
        </w:rPr>
        <w:t>,</w:t>
      </w:r>
      <w:r w:rsidRPr="00E012EA">
        <w:rPr>
          <w:sz w:val="24"/>
          <w:szCs w:val="24"/>
        </w:rPr>
        <w:t xml:space="preserve"> в связи с чем прин</w:t>
      </w:r>
      <w:r>
        <w:rPr>
          <w:sz w:val="24"/>
          <w:szCs w:val="24"/>
        </w:rPr>
        <w:t xml:space="preserve">яты </w:t>
      </w:r>
      <w:r w:rsidRPr="00E012EA">
        <w:rPr>
          <w:sz w:val="24"/>
          <w:szCs w:val="24"/>
        </w:rPr>
        <w:t xml:space="preserve">в качестве установленных фактов. </w:t>
      </w:r>
    </w:p>
    <w:p w14:paraId="45E4F60F" w14:textId="10E8E1C5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Комиссией обоснованно учтено, что </w:t>
      </w:r>
      <w:r w:rsidRPr="00E012EA">
        <w:rPr>
          <w:sz w:val="24"/>
          <w:szCs w:val="24"/>
        </w:rPr>
        <w:t>адвокатом не представлены доказательства того, что на момент его вступления в дело (24.09.2025 г.) им был проверен факт надлежащего извещения адвоката по назначению Б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Е.В. о времени и месте судебного заседания. Также адвокатом не представлены надлежащие и достоверные доказательства того факта, что он, при вступлении в дело, предпринял попытки связаться с защитником Б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 xml:space="preserve"> для выяснения причин его неявки.</w:t>
      </w:r>
    </w:p>
    <w:p w14:paraId="7BC0872B" w14:textId="77777777" w:rsidR="00E012EA" w:rsidRPr="00E012EA" w:rsidRDefault="00E012EA" w:rsidP="00E012EA">
      <w:pPr>
        <w:ind w:firstLine="708"/>
        <w:jc w:val="both"/>
        <w:rPr>
          <w:rFonts w:eastAsia="Calibri"/>
          <w:sz w:val="24"/>
          <w:szCs w:val="24"/>
        </w:rPr>
      </w:pPr>
      <w:r w:rsidRPr="00E012EA">
        <w:rPr>
          <w:rFonts w:eastAsia="Calibri"/>
          <w:sz w:val="24"/>
          <w:szCs w:val="24"/>
        </w:rPr>
        <w:t>Приведённые выше п</w:t>
      </w:r>
      <w:r w:rsidRPr="00E012EA">
        <w:rPr>
          <w:sz w:val="24"/>
          <w:szCs w:val="24"/>
        </w:rPr>
        <w:t xml:space="preserve">оложения </w:t>
      </w:r>
      <w:proofErr w:type="spellStart"/>
      <w:r w:rsidRPr="00E012EA">
        <w:rPr>
          <w:sz w:val="24"/>
          <w:szCs w:val="24"/>
        </w:rPr>
        <w:t>пп</w:t>
      </w:r>
      <w:proofErr w:type="spellEnd"/>
      <w:r w:rsidRPr="00E012EA">
        <w:rPr>
          <w:sz w:val="24"/>
          <w:szCs w:val="24"/>
        </w:rPr>
        <w:t xml:space="preserve">. 1 п. 1 ст. 7 ФЗ «Об адвокатской деятельности и адвокатуре в РФ», п. 1 ст. 8 КПЭА предполагают не только защиту интересов доверителя, но и соблюдение адвокатом обязанностей, установленных ФЗ «Об адвокатской деятельности и адвокатуре в РФ», КПЭА, </w:t>
      </w:r>
      <w:r w:rsidRPr="00E012EA">
        <w:rPr>
          <w:rFonts w:eastAsia="Calibri"/>
          <w:sz w:val="24"/>
          <w:szCs w:val="24"/>
        </w:rPr>
        <w:t>решениями органов адвокатской палаты субъекта Российской Федерации и Федеральной палаты адвокатов Российской Федерации, принятыми в пределах их компетенции.</w:t>
      </w:r>
    </w:p>
    <w:p w14:paraId="240E8824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</w:p>
    <w:p w14:paraId="13B5F0C7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E012EA">
        <w:rPr>
          <w:sz w:val="24"/>
          <w:szCs w:val="24"/>
        </w:rPr>
        <w:t>ри возникновении каких-либо сомнений в правильности своих действий и невозможности предпринять какие-либо меры, предусмотренные решениями органов адвокатского самоуправления, адвокат обязан связаться с представителем Совета АПМО по направлению, чего по неизвестной причине сделано не было.</w:t>
      </w:r>
    </w:p>
    <w:p w14:paraId="45E2B6F8" w14:textId="4844DA28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 таких обстоятельствах Комиссия обоснованно признала</w:t>
      </w:r>
      <w:r w:rsidRPr="00E012EA">
        <w:rPr>
          <w:sz w:val="24"/>
          <w:szCs w:val="24"/>
        </w:rPr>
        <w:t xml:space="preserve"> вышеуказанные доводы представления первого вице-президента АПМО Толчеева М.Н. обоснованными.</w:t>
      </w:r>
    </w:p>
    <w:p w14:paraId="2592162C" w14:textId="65D0A161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Следует отметить</w:t>
      </w:r>
      <w:r w:rsidRPr="00E012EA">
        <w:rPr>
          <w:sz w:val="24"/>
          <w:szCs w:val="24"/>
        </w:rPr>
        <w:t xml:space="preserve">, что наказание по приговору суда для доверителя было назначено ниже низшего предела, что в свою очередь </w:t>
      </w:r>
      <w:r>
        <w:rPr>
          <w:sz w:val="24"/>
          <w:szCs w:val="24"/>
        </w:rPr>
        <w:t>учитывается</w:t>
      </w:r>
      <w:r w:rsidRPr="00E012EA">
        <w:rPr>
          <w:sz w:val="24"/>
          <w:szCs w:val="24"/>
        </w:rPr>
        <w:t xml:space="preserve"> Советом АПМО. </w:t>
      </w:r>
    </w:p>
    <w:p w14:paraId="192024AE" w14:textId="77777777" w:rsidR="00E012EA" w:rsidRPr="00E012EA" w:rsidRDefault="00E012EA" w:rsidP="00E012EA">
      <w:pPr>
        <w:ind w:firstLine="708"/>
        <w:jc w:val="both"/>
        <w:rPr>
          <w:sz w:val="24"/>
          <w:szCs w:val="24"/>
        </w:rPr>
      </w:pPr>
    </w:p>
    <w:p w14:paraId="012BEF39" w14:textId="04F7458C" w:rsidR="00E012EA" w:rsidRPr="00E012EA" w:rsidRDefault="00E012EA" w:rsidP="00E012EA">
      <w:pPr>
        <w:ind w:firstLine="709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На основании изложенного, оценив собранные доказательства, </w:t>
      </w:r>
      <w:r>
        <w:rPr>
          <w:sz w:val="24"/>
          <w:szCs w:val="24"/>
        </w:rPr>
        <w:t>Совет, соглашаясь с К</w:t>
      </w:r>
      <w:r w:rsidRPr="00E012EA">
        <w:rPr>
          <w:sz w:val="24"/>
          <w:szCs w:val="24"/>
        </w:rPr>
        <w:t>омисси</w:t>
      </w:r>
      <w:r>
        <w:rPr>
          <w:sz w:val="24"/>
          <w:szCs w:val="24"/>
        </w:rPr>
        <w:t>ей,</w:t>
      </w:r>
      <w:r w:rsidRPr="00E012EA">
        <w:rPr>
          <w:sz w:val="24"/>
          <w:szCs w:val="24"/>
        </w:rPr>
        <w:t xml:space="preserve"> приходит к выводу о наличии в действиях адвоката Ш</w:t>
      </w:r>
      <w:r w:rsidR="003D2A34">
        <w:rPr>
          <w:sz w:val="24"/>
          <w:szCs w:val="24"/>
        </w:rPr>
        <w:t>.</w:t>
      </w:r>
      <w:r w:rsidRPr="00E012EA">
        <w:rPr>
          <w:sz w:val="24"/>
          <w:szCs w:val="24"/>
        </w:rPr>
        <w:t>Р.С. нарушений ФЗ «Об адвокатской деятельности и адвокатуре в РФ» и Кодекса профессиональной этики адвоката</w:t>
      </w:r>
      <w:r>
        <w:rPr>
          <w:sz w:val="24"/>
          <w:szCs w:val="24"/>
        </w:rPr>
        <w:t xml:space="preserve"> и находит его презумпцию в части доводов, изложенных в представлении, опровергнутой</w:t>
      </w:r>
      <w:r w:rsidRPr="00E012EA">
        <w:rPr>
          <w:sz w:val="24"/>
          <w:szCs w:val="24"/>
        </w:rPr>
        <w:t>.</w:t>
      </w:r>
    </w:p>
    <w:p w14:paraId="0D85002D" w14:textId="399E0AF5" w:rsidR="00E012EA" w:rsidRPr="00E012EA" w:rsidRDefault="00E012EA" w:rsidP="00E012EA">
      <w:pPr>
        <w:ind w:firstLine="708"/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При вынесении решения </w:t>
      </w:r>
      <w:r>
        <w:rPr>
          <w:sz w:val="24"/>
          <w:szCs w:val="24"/>
        </w:rPr>
        <w:t>Совет</w:t>
      </w:r>
      <w:r w:rsidRPr="00E012EA">
        <w:rPr>
          <w:sz w:val="24"/>
          <w:szCs w:val="24"/>
        </w:rPr>
        <w:t xml:space="preserve">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443B629D" w14:textId="77777777" w:rsidR="00F67AED" w:rsidRPr="00E012EA" w:rsidRDefault="00F67AED" w:rsidP="009E2982">
      <w:pPr>
        <w:ind w:firstLine="708"/>
        <w:jc w:val="both"/>
        <w:rPr>
          <w:sz w:val="24"/>
          <w:szCs w:val="24"/>
          <w:lang w:eastAsia="en-US"/>
        </w:rPr>
      </w:pPr>
    </w:p>
    <w:p w14:paraId="492DF9E0" w14:textId="1C5C56C9" w:rsidR="009E2982" w:rsidRPr="00E012EA" w:rsidRDefault="002B6DCE" w:rsidP="009E2982">
      <w:pPr>
        <w:ind w:firstLine="708"/>
        <w:jc w:val="both"/>
        <w:rPr>
          <w:sz w:val="24"/>
          <w:szCs w:val="24"/>
        </w:rPr>
      </w:pPr>
      <w:r w:rsidRPr="00E012EA">
        <w:rPr>
          <w:rFonts w:eastAsia="Calibri"/>
          <w:sz w:val="24"/>
          <w:szCs w:val="24"/>
          <w:lang w:eastAsia="en-US"/>
        </w:rPr>
        <w:t>Совет также принимает во внимание наличие у адвоката действующ</w:t>
      </w:r>
      <w:r w:rsidR="003D20D7" w:rsidRPr="00E012EA">
        <w:rPr>
          <w:rFonts w:eastAsia="Calibri"/>
          <w:sz w:val="24"/>
          <w:szCs w:val="24"/>
          <w:lang w:eastAsia="en-US"/>
        </w:rPr>
        <w:t>их</w:t>
      </w:r>
      <w:r w:rsidRPr="00E012EA">
        <w:rPr>
          <w:rFonts w:eastAsia="Calibri"/>
          <w:sz w:val="24"/>
          <w:szCs w:val="24"/>
          <w:lang w:eastAsia="en-US"/>
        </w:rPr>
        <w:t xml:space="preserve"> дисциплинарн</w:t>
      </w:r>
      <w:r w:rsidR="003D20D7" w:rsidRPr="00E012EA">
        <w:rPr>
          <w:rFonts w:eastAsia="Calibri"/>
          <w:sz w:val="24"/>
          <w:szCs w:val="24"/>
          <w:lang w:eastAsia="en-US"/>
        </w:rPr>
        <w:t xml:space="preserve">ых </w:t>
      </w:r>
      <w:r w:rsidRPr="00E012EA">
        <w:rPr>
          <w:rFonts w:eastAsia="Calibri"/>
          <w:sz w:val="24"/>
          <w:szCs w:val="24"/>
          <w:lang w:eastAsia="en-US"/>
        </w:rPr>
        <w:t>взыскани</w:t>
      </w:r>
      <w:r w:rsidR="003D20D7" w:rsidRPr="00E012EA">
        <w:rPr>
          <w:rFonts w:eastAsia="Calibri"/>
          <w:sz w:val="24"/>
          <w:szCs w:val="24"/>
          <w:lang w:eastAsia="en-US"/>
        </w:rPr>
        <w:t>й</w:t>
      </w:r>
      <w:r w:rsidRPr="00E012EA">
        <w:rPr>
          <w:rFonts w:eastAsia="Calibri"/>
          <w:sz w:val="24"/>
          <w:szCs w:val="24"/>
          <w:lang w:eastAsia="en-US"/>
        </w:rPr>
        <w:t xml:space="preserve"> в виде </w:t>
      </w:r>
      <w:r w:rsidR="003D20D7" w:rsidRPr="00E012EA">
        <w:rPr>
          <w:rFonts w:eastAsia="Calibri"/>
          <w:sz w:val="24"/>
          <w:szCs w:val="24"/>
          <w:lang w:eastAsia="en-US"/>
        </w:rPr>
        <w:t>двух замечаний</w:t>
      </w:r>
      <w:r w:rsidRPr="00E012EA">
        <w:rPr>
          <w:rFonts w:eastAsia="Calibri"/>
          <w:sz w:val="24"/>
          <w:szCs w:val="24"/>
          <w:lang w:eastAsia="en-US"/>
        </w:rPr>
        <w:t xml:space="preserve"> (</w:t>
      </w:r>
      <w:r w:rsidRPr="00E012EA">
        <w:rPr>
          <w:sz w:val="24"/>
          <w:szCs w:val="24"/>
        </w:rPr>
        <w:t>решени</w:t>
      </w:r>
      <w:r w:rsidR="003D20D7" w:rsidRPr="00E012EA">
        <w:rPr>
          <w:sz w:val="24"/>
          <w:szCs w:val="24"/>
        </w:rPr>
        <w:t>я</w:t>
      </w:r>
      <w:r w:rsidRPr="00E012EA">
        <w:rPr>
          <w:sz w:val="24"/>
          <w:szCs w:val="24"/>
        </w:rPr>
        <w:t xml:space="preserve"> № </w:t>
      </w:r>
      <w:r w:rsidR="003D20D7" w:rsidRPr="00E012EA">
        <w:rPr>
          <w:caps/>
          <w:sz w:val="24"/>
          <w:szCs w:val="24"/>
        </w:rPr>
        <w:t>09/25-14</w:t>
      </w:r>
      <w:r w:rsidR="003D20D7" w:rsidRPr="00E012EA">
        <w:rPr>
          <w:b/>
          <w:caps/>
          <w:sz w:val="24"/>
          <w:szCs w:val="24"/>
        </w:rPr>
        <w:t xml:space="preserve"> </w:t>
      </w:r>
      <w:r w:rsidR="003D20D7" w:rsidRPr="00E012EA">
        <w:rPr>
          <w:sz w:val="24"/>
          <w:szCs w:val="24"/>
        </w:rPr>
        <w:t>от 30.07.2025г</w:t>
      </w:r>
      <w:r w:rsidRPr="00E012EA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 xml:space="preserve"> и </w:t>
      </w:r>
      <w:r w:rsidR="003D20D7" w:rsidRPr="00E012EA">
        <w:rPr>
          <w:caps/>
          <w:sz w:val="24"/>
          <w:szCs w:val="24"/>
        </w:rPr>
        <w:t>№ 16/25-09</w:t>
      </w:r>
      <w:r w:rsidR="003D20D7" w:rsidRPr="00E012EA">
        <w:rPr>
          <w:b/>
          <w:caps/>
          <w:sz w:val="24"/>
          <w:szCs w:val="24"/>
        </w:rPr>
        <w:t xml:space="preserve"> </w:t>
      </w:r>
      <w:r w:rsidR="003D20D7" w:rsidRPr="00E012EA">
        <w:rPr>
          <w:sz w:val="24"/>
          <w:szCs w:val="24"/>
        </w:rPr>
        <w:t>от 17.12.2025г.</w:t>
      </w:r>
      <w:r w:rsidRPr="00E012EA">
        <w:rPr>
          <w:sz w:val="24"/>
          <w:szCs w:val="24"/>
        </w:rPr>
        <w:t>).</w:t>
      </w:r>
    </w:p>
    <w:p w14:paraId="2980E8E1" w14:textId="77777777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172C4E5" w14:textId="77777777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E012EA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9257C40" w14:textId="77777777" w:rsidR="009E2982" w:rsidRPr="00E012EA" w:rsidRDefault="009E2982" w:rsidP="009446AE">
      <w:pPr>
        <w:jc w:val="both"/>
        <w:rPr>
          <w:sz w:val="24"/>
          <w:szCs w:val="24"/>
          <w:lang w:eastAsia="en-US"/>
        </w:rPr>
      </w:pPr>
    </w:p>
    <w:p w14:paraId="5E1CA387" w14:textId="77777777" w:rsidR="009E2982" w:rsidRPr="00E012EA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E012EA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Pr="00E012EA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733E1E8B" w:rsidR="009E2982" w:rsidRPr="00E012EA" w:rsidRDefault="009E2982" w:rsidP="002727CE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E012EA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r w:rsidR="003D20D7" w:rsidRPr="00E012EA">
        <w:rPr>
          <w:sz w:val="24"/>
          <w:szCs w:val="24"/>
        </w:rPr>
        <w:t xml:space="preserve">пп.1 п.1 ст.7 ФЗ «Об адвокатской деятельности и адвокатуре в РФ», п.1 ст.8 Кодекса профессиональной этики адвоката, п. 6.7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 w:rsidR="003D20D7" w:rsidRPr="00E012EA">
        <w:rPr>
          <w:sz w:val="24"/>
          <w:szCs w:val="24"/>
        </w:rPr>
        <w:t>Реш</w:t>
      </w:r>
      <w:proofErr w:type="spellEnd"/>
      <w:r w:rsidR="003D20D7" w:rsidRPr="00E012EA">
        <w:rPr>
          <w:sz w:val="24"/>
          <w:szCs w:val="24"/>
        </w:rPr>
        <w:t>. Совета АПМО от 20.04.2022 г. протокол № 06/23-01), которые выразились в том, что адвокат, приняв поручение на защиту К</w:t>
      </w:r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>Е.В. в порядке ст.ст.50-51 УПК РФ, не связался с участвующим в деле защитником по назначению Б</w:t>
      </w:r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 xml:space="preserve">Е.В., </w:t>
      </w:r>
      <w:r w:rsidR="003D20D7" w:rsidRPr="00E012EA">
        <w:rPr>
          <w:sz w:val="24"/>
          <w:szCs w:val="24"/>
        </w:rPr>
        <w:lastRenderedPageBreak/>
        <w:t>не выяснил причины его замены и не поставил об этом в известность представителя Совета АПМО по направлению.</w:t>
      </w:r>
    </w:p>
    <w:p w14:paraId="77C5FEBA" w14:textId="6B69AC01" w:rsidR="009E2982" w:rsidRPr="00E012EA" w:rsidRDefault="009E2982" w:rsidP="0037018C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E012E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F9226B" w:rsidRPr="00E012EA">
        <w:rPr>
          <w:sz w:val="24"/>
          <w:szCs w:val="24"/>
        </w:rPr>
        <w:t>замечания</w:t>
      </w:r>
      <w:r w:rsidRPr="00E012EA">
        <w:rPr>
          <w:sz w:val="24"/>
          <w:szCs w:val="24"/>
        </w:rPr>
        <w:t xml:space="preserve"> в отношении адвоката </w:t>
      </w:r>
      <w:r w:rsidR="003D2A34">
        <w:rPr>
          <w:sz w:val="24"/>
          <w:szCs w:val="24"/>
        </w:rPr>
        <w:t>Ш.Р.С.</w:t>
      </w:r>
      <w:r w:rsidR="003D20D7" w:rsidRPr="00E012EA">
        <w:rPr>
          <w:sz w:val="24"/>
          <w:szCs w:val="24"/>
        </w:rPr>
        <w:t>, имеющего регистрационный номер</w:t>
      </w:r>
      <w:proofErr w:type="gramStart"/>
      <w:r w:rsidR="003D20D7" w:rsidRPr="00E012EA">
        <w:rPr>
          <w:sz w:val="24"/>
          <w:szCs w:val="24"/>
        </w:rPr>
        <w:t xml:space="preserve"> </w:t>
      </w:r>
      <w:r w:rsidR="003D2A34">
        <w:rPr>
          <w:sz w:val="24"/>
          <w:szCs w:val="24"/>
        </w:rPr>
        <w:t>….</w:t>
      </w:r>
      <w:proofErr w:type="gramEnd"/>
      <w:r w:rsidR="003D2A34">
        <w:rPr>
          <w:sz w:val="24"/>
          <w:szCs w:val="24"/>
        </w:rPr>
        <w:t>.</w:t>
      </w:r>
      <w:r w:rsidR="003D20D7" w:rsidRPr="00E012EA">
        <w:rPr>
          <w:sz w:val="24"/>
          <w:szCs w:val="24"/>
        </w:rPr>
        <w:t xml:space="preserve"> в реестре адвокатов Московской области</w:t>
      </w:r>
      <w:r w:rsidRPr="00E012EA">
        <w:rPr>
          <w:sz w:val="24"/>
          <w:szCs w:val="24"/>
        </w:rPr>
        <w:t>.</w:t>
      </w:r>
    </w:p>
    <w:p w14:paraId="01CA0ED9" w14:textId="77777777" w:rsidR="009E2982" w:rsidRPr="00E012EA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Pr="00E012EA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E012EA" w:rsidRDefault="009E2982" w:rsidP="009E2982">
      <w:pPr>
        <w:rPr>
          <w:color w:val="000000"/>
          <w:sz w:val="24"/>
          <w:szCs w:val="24"/>
        </w:rPr>
      </w:pPr>
      <w:r w:rsidRPr="00E012EA">
        <w:rPr>
          <w:sz w:val="24"/>
          <w:szCs w:val="24"/>
        </w:rPr>
        <w:t xml:space="preserve">                Президент                                                                                              А.П.Галоганов</w:t>
      </w:r>
    </w:p>
    <w:p w14:paraId="10A8454B" w14:textId="77777777" w:rsidR="00741638" w:rsidRPr="00E012EA" w:rsidRDefault="00741638" w:rsidP="00E75B09">
      <w:pPr>
        <w:rPr>
          <w:color w:val="000000"/>
          <w:sz w:val="24"/>
          <w:szCs w:val="24"/>
        </w:rPr>
      </w:pPr>
    </w:p>
    <w:sectPr w:rsidR="00741638" w:rsidRPr="00E012EA" w:rsidSect="002A2495">
      <w:headerReference w:type="default" r:id="rId9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3E864" w14:textId="77777777" w:rsidR="005A0AC1" w:rsidRDefault="005A0AC1" w:rsidP="00C01A07">
      <w:r>
        <w:separator/>
      </w:r>
    </w:p>
  </w:endnote>
  <w:endnote w:type="continuationSeparator" w:id="0">
    <w:p w14:paraId="4B487D44" w14:textId="77777777" w:rsidR="005A0AC1" w:rsidRDefault="005A0AC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38F7" w14:textId="77777777" w:rsidR="005A0AC1" w:rsidRDefault="005A0AC1" w:rsidP="00C01A07">
      <w:r>
        <w:separator/>
      </w:r>
    </w:p>
  </w:footnote>
  <w:footnote w:type="continuationSeparator" w:id="0">
    <w:p w14:paraId="1488FBEF" w14:textId="77777777" w:rsidR="005A0AC1" w:rsidRDefault="005A0AC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C0E05"/>
    <w:multiLevelType w:val="hybridMultilevel"/>
    <w:tmpl w:val="2804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005E6B"/>
    <w:multiLevelType w:val="hybridMultilevel"/>
    <w:tmpl w:val="B1B28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2712B"/>
    <w:multiLevelType w:val="hybridMultilevel"/>
    <w:tmpl w:val="EDF8D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05217"/>
    <w:multiLevelType w:val="hybridMultilevel"/>
    <w:tmpl w:val="D3121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82CC2"/>
    <w:multiLevelType w:val="hybridMultilevel"/>
    <w:tmpl w:val="51FE1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3F5780"/>
    <w:multiLevelType w:val="hybridMultilevel"/>
    <w:tmpl w:val="113460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2358E"/>
    <w:multiLevelType w:val="hybridMultilevel"/>
    <w:tmpl w:val="27821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B57"/>
    <w:multiLevelType w:val="hybridMultilevel"/>
    <w:tmpl w:val="57FA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27CA4"/>
    <w:multiLevelType w:val="hybridMultilevel"/>
    <w:tmpl w:val="DBFE4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1710">
    <w:abstractNumId w:val="10"/>
  </w:num>
  <w:num w:numId="2" w16cid:durableId="1718436247">
    <w:abstractNumId w:val="30"/>
  </w:num>
  <w:num w:numId="3" w16cid:durableId="1134565406">
    <w:abstractNumId w:val="31"/>
  </w:num>
  <w:num w:numId="4" w16cid:durableId="812988868">
    <w:abstractNumId w:val="13"/>
  </w:num>
  <w:num w:numId="5" w16cid:durableId="258104333">
    <w:abstractNumId w:val="22"/>
  </w:num>
  <w:num w:numId="6" w16cid:durableId="780691124">
    <w:abstractNumId w:val="12"/>
  </w:num>
  <w:num w:numId="7" w16cid:durableId="117526869">
    <w:abstractNumId w:val="14"/>
  </w:num>
  <w:num w:numId="8" w16cid:durableId="1489637826">
    <w:abstractNumId w:val="35"/>
  </w:num>
  <w:num w:numId="9" w16cid:durableId="392583574">
    <w:abstractNumId w:val="32"/>
  </w:num>
  <w:num w:numId="10" w16cid:durableId="1202280297">
    <w:abstractNumId w:val="33"/>
  </w:num>
  <w:num w:numId="11" w16cid:durableId="1470126493">
    <w:abstractNumId w:val="25"/>
  </w:num>
  <w:num w:numId="12" w16cid:durableId="1609389004">
    <w:abstractNumId w:val="36"/>
  </w:num>
  <w:num w:numId="13" w16cid:durableId="1110660601">
    <w:abstractNumId w:val="4"/>
  </w:num>
  <w:num w:numId="14" w16cid:durableId="447702342">
    <w:abstractNumId w:val="18"/>
  </w:num>
  <w:num w:numId="15" w16cid:durableId="1402290001">
    <w:abstractNumId w:val="28"/>
  </w:num>
  <w:num w:numId="16" w16cid:durableId="1311130018">
    <w:abstractNumId w:val="11"/>
  </w:num>
  <w:num w:numId="17" w16cid:durableId="1079669596">
    <w:abstractNumId w:val="29"/>
  </w:num>
  <w:num w:numId="18" w16cid:durableId="936526859">
    <w:abstractNumId w:val="7"/>
  </w:num>
  <w:num w:numId="19" w16cid:durableId="1944072659">
    <w:abstractNumId w:val="24"/>
  </w:num>
  <w:num w:numId="20" w16cid:durableId="1883981670">
    <w:abstractNumId w:val="3"/>
  </w:num>
  <w:num w:numId="21" w16cid:durableId="423310335">
    <w:abstractNumId w:val="6"/>
  </w:num>
  <w:num w:numId="22" w16cid:durableId="1875581008">
    <w:abstractNumId w:val="19"/>
  </w:num>
  <w:num w:numId="23" w16cid:durableId="643118258">
    <w:abstractNumId w:val="0"/>
  </w:num>
  <w:num w:numId="24" w16cid:durableId="429930541">
    <w:abstractNumId w:val="21"/>
  </w:num>
  <w:num w:numId="25" w16cid:durableId="1584486281">
    <w:abstractNumId w:val="16"/>
  </w:num>
  <w:num w:numId="26" w16cid:durableId="1017393154">
    <w:abstractNumId w:val="15"/>
  </w:num>
  <w:num w:numId="27" w16cid:durableId="957686677">
    <w:abstractNumId w:val="1"/>
  </w:num>
  <w:num w:numId="28" w16cid:durableId="838081110">
    <w:abstractNumId w:val="23"/>
  </w:num>
  <w:num w:numId="29" w16cid:durableId="1968970025">
    <w:abstractNumId w:val="9"/>
  </w:num>
  <w:num w:numId="30" w16cid:durableId="88746300">
    <w:abstractNumId w:val="27"/>
  </w:num>
  <w:num w:numId="31" w16cid:durableId="1730379010">
    <w:abstractNumId w:val="34"/>
  </w:num>
  <w:num w:numId="32" w16cid:durableId="1644309365">
    <w:abstractNumId w:val="20"/>
  </w:num>
  <w:num w:numId="33" w16cid:durableId="279916104">
    <w:abstractNumId w:val="5"/>
  </w:num>
  <w:num w:numId="34" w16cid:durableId="1263225570">
    <w:abstractNumId w:val="17"/>
  </w:num>
  <w:num w:numId="35" w16cid:durableId="243728789">
    <w:abstractNumId w:val="2"/>
  </w:num>
  <w:num w:numId="36" w16cid:durableId="715736356">
    <w:abstractNumId w:val="37"/>
  </w:num>
  <w:num w:numId="37" w16cid:durableId="952979276">
    <w:abstractNumId w:val="26"/>
  </w:num>
  <w:num w:numId="38" w16cid:durableId="75952342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463C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1AEB"/>
    <w:rsid w:val="00022B70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46A7"/>
    <w:rsid w:val="00096730"/>
    <w:rsid w:val="00096BB2"/>
    <w:rsid w:val="0009716A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C40"/>
    <w:rsid w:val="000C62FD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66FC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5DFD"/>
    <w:rsid w:val="00116376"/>
    <w:rsid w:val="00117168"/>
    <w:rsid w:val="001206DD"/>
    <w:rsid w:val="00121D2B"/>
    <w:rsid w:val="001235FB"/>
    <w:rsid w:val="00126CF5"/>
    <w:rsid w:val="00127CB6"/>
    <w:rsid w:val="00127CC6"/>
    <w:rsid w:val="0013007E"/>
    <w:rsid w:val="0013147C"/>
    <w:rsid w:val="00131590"/>
    <w:rsid w:val="00132767"/>
    <w:rsid w:val="0013288A"/>
    <w:rsid w:val="00132E20"/>
    <w:rsid w:val="00132FB9"/>
    <w:rsid w:val="00133E9A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5A57"/>
    <w:rsid w:val="0017656C"/>
    <w:rsid w:val="00180E74"/>
    <w:rsid w:val="0018311D"/>
    <w:rsid w:val="00186991"/>
    <w:rsid w:val="00187041"/>
    <w:rsid w:val="00187D1A"/>
    <w:rsid w:val="00197339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1A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848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2B9B"/>
    <w:rsid w:val="001F50B6"/>
    <w:rsid w:val="001F5329"/>
    <w:rsid w:val="001F67CC"/>
    <w:rsid w:val="001F77A5"/>
    <w:rsid w:val="00201902"/>
    <w:rsid w:val="00203483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3509E"/>
    <w:rsid w:val="00241071"/>
    <w:rsid w:val="002424A0"/>
    <w:rsid w:val="00242DF0"/>
    <w:rsid w:val="00246719"/>
    <w:rsid w:val="00246A9A"/>
    <w:rsid w:val="002500A8"/>
    <w:rsid w:val="0025258C"/>
    <w:rsid w:val="0025556E"/>
    <w:rsid w:val="00255C1A"/>
    <w:rsid w:val="0025609D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7CE"/>
    <w:rsid w:val="00272C58"/>
    <w:rsid w:val="002737FE"/>
    <w:rsid w:val="0027535E"/>
    <w:rsid w:val="002804DB"/>
    <w:rsid w:val="0028326D"/>
    <w:rsid w:val="00283C01"/>
    <w:rsid w:val="002847DF"/>
    <w:rsid w:val="00285EAE"/>
    <w:rsid w:val="002863AF"/>
    <w:rsid w:val="00286859"/>
    <w:rsid w:val="00287CB1"/>
    <w:rsid w:val="00291D08"/>
    <w:rsid w:val="0029205E"/>
    <w:rsid w:val="002958F9"/>
    <w:rsid w:val="00296413"/>
    <w:rsid w:val="0029729F"/>
    <w:rsid w:val="00297BCF"/>
    <w:rsid w:val="002A0ED7"/>
    <w:rsid w:val="002A1A6A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B6DCE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0059"/>
    <w:rsid w:val="002E1BC4"/>
    <w:rsid w:val="002E334A"/>
    <w:rsid w:val="002E548A"/>
    <w:rsid w:val="002E5BC5"/>
    <w:rsid w:val="002E71E6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4638"/>
    <w:rsid w:val="00355CA0"/>
    <w:rsid w:val="003567AE"/>
    <w:rsid w:val="0036053C"/>
    <w:rsid w:val="003633CC"/>
    <w:rsid w:val="003644B9"/>
    <w:rsid w:val="00365807"/>
    <w:rsid w:val="00366271"/>
    <w:rsid w:val="0037018C"/>
    <w:rsid w:val="00372EEF"/>
    <w:rsid w:val="00373747"/>
    <w:rsid w:val="00374F27"/>
    <w:rsid w:val="00376528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A1115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0D7"/>
    <w:rsid w:val="003D2614"/>
    <w:rsid w:val="003D29EA"/>
    <w:rsid w:val="003D2A34"/>
    <w:rsid w:val="003D5D6B"/>
    <w:rsid w:val="003D75D5"/>
    <w:rsid w:val="003E008F"/>
    <w:rsid w:val="003E0A89"/>
    <w:rsid w:val="003E16C7"/>
    <w:rsid w:val="003E33D5"/>
    <w:rsid w:val="003E4ED7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61DE"/>
    <w:rsid w:val="00417D8A"/>
    <w:rsid w:val="004226DD"/>
    <w:rsid w:val="004235B0"/>
    <w:rsid w:val="00424495"/>
    <w:rsid w:val="00425104"/>
    <w:rsid w:val="00425ABE"/>
    <w:rsid w:val="00426CCD"/>
    <w:rsid w:val="004274B4"/>
    <w:rsid w:val="004276A0"/>
    <w:rsid w:val="00431F5A"/>
    <w:rsid w:val="00442B97"/>
    <w:rsid w:val="00442E76"/>
    <w:rsid w:val="00443549"/>
    <w:rsid w:val="0044487D"/>
    <w:rsid w:val="004451CE"/>
    <w:rsid w:val="00446494"/>
    <w:rsid w:val="00446718"/>
    <w:rsid w:val="00446850"/>
    <w:rsid w:val="00446F33"/>
    <w:rsid w:val="00447BB3"/>
    <w:rsid w:val="00450CAA"/>
    <w:rsid w:val="00450D2B"/>
    <w:rsid w:val="00451E3B"/>
    <w:rsid w:val="00453CFD"/>
    <w:rsid w:val="00454C97"/>
    <w:rsid w:val="0046111C"/>
    <w:rsid w:val="004614CD"/>
    <w:rsid w:val="00462C8C"/>
    <w:rsid w:val="004635C3"/>
    <w:rsid w:val="00463628"/>
    <w:rsid w:val="00466D01"/>
    <w:rsid w:val="00467179"/>
    <w:rsid w:val="004679F2"/>
    <w:rsid w:val="0047050B"/>
    <w:rsid w:val="00473F3A"/>
    <w:rsid w:val="00474F22"/>
    <w:rsid w:val="00475A30"/>
    <w:rsid w:val="00475A8B"/>
    <w:rsid w:val="004777AA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0593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0832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77B9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AC1"/>
    <w:rsid w:val="005A0B69"/>
    <w:rsid w:val="005A1825"/>
    <w:rsid w:val="005A2320"/>
    <w:rsid w:val="005A2B4D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C87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1BE"/>
    <w:rsid w:val="006667B0"/>
    <w:rsid w:val="00666FBA"/>
    <w:rsid w:val="00667478"/>
    <w:rsid w:val="00667A4C"/>
    <w:rsid w:val="00667BC8"/>
    <w:rsid w:val="00670F86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AC9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D63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27A25"/>
    <w:rsid w:val="00832545"/>
    <w:rsid w:val="00834921"/>
    <w:rsid w:val="00835F01"/>
    <w:rsid w:val="00836F8B"/>
    <w:rsid w:val="008409A9"/>
    <w:rsid w:val="0084120B"/>
    <w:rsid w:val="00841AC1"/>
    <w:rsid w:val="00841CBB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C80"/>
    <w:rsid w:val="008818A5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AE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0238"/>
    <w:rsid w:val="009A1A37"/>
    <w:rsid w:val="009A243F"/>
    <w:rsid w:val="009A28D8"/>
    <w:rsid w:val="009A45EE"/>
    <w:rsid w:val="009A4E69"/>
    <w:rsid w:val="009A5EA0"/>
    <w:rsid w:val="009B249B"/>
    <w:rsid w:val="009B2C24"/>
    <w:rsid w:val="009B306D"/>
    <w:rsid w:val="009B3CE5"/>
    <w:rsid w:val="009B5BA7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0CCE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2038"/>
    <w:rsid w:val="00A568DE"/>
    <w:rsid w:val="00A57B1A"/>
    <w:rsid w:val="00A609BE"/>
    <w:rsid w:val="00A615B3"/>
    <w:rsid w:val="00A62FB2"/>
    <w:rsid w:val="00A638C4"/>
    <w:rsid w:val="00A653FD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674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2B94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496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37F72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0ED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19AC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0DB5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27E87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B4D"/>
    <w:rsid w:val="00C40D2A"/>
    <w:rsid w:val="00C41155"/>
    <w:rsid w:val="00C42D2F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4FE"/>
    <w:rsid w:val="00C809C9"/>
    <w:rsid w:val="00C80AF2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20"/>
    <w:rsid w:val="00D41FA8"/>
    <w:rsid w:val="00D42988"/>
    <w:rsid w:val="00D44859"/>
    <w:rsid w:val="00D47431"/>
    <w:rsid w:val="00D50B9D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18C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4DAE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12EA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16564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102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6778C"/>
    <w:rsid w:val="00E71C31"/>
    <w:rsid w:val="00E725EF"/>
    <w:rsid w:val="00E73F59"/>
    <w:rsid w:val="00E75B09"/>
    <w:rsid w:val="00E770F1"/>
    <w:rsid w:val="00E77398"/>
    <w:rsid w:val="00E774A1"/>
    <w:rsid w:val="00E804AA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D29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077C"/>
    <w:rsid w:val="00F1231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2869"/>
    <w:rsid w:val="00F447B2"/>
    <w:rsid w:val="00F45A89"/>
    <w:rsid w:val="00F500F9"/>
    <w:rsid w:val="00F51983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67AED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226B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99D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2E65BED48EBCD22F2E4CE17D635A95FCB4745337CADFA592DE085398102B9B16E3D73EFCFE43300CE3B64B3BqB2B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5ED5-87EA-4F26-8BE8-C4089FF3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2026-02-24T11:30:00Z</cp:lastPrinted>
  <dcterms:created xsi:type="dcterms:W3CDTF">2026-02-24T11:30:00Z</dcterms:created>
  <dcterms:modified xsi:type="dcterms:W3CDTF">2026-03-18T13:17:00Z</dcterms:modified>
</cp:coreProperties>
</file>