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C509B5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C509B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C509B5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C509B5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C509B5">
        <w:rPr>
          <w:b/>
          <w:caps/>
          <w:sz w:val="24"/>
          <w:szCs w:val="24"/>
        </w:rPr>
        <w:t xml:space="preserve">Решение </w:t>
      </w:r>
      <w:r w:rsidRPr="00C509B5">
        <w:rPr>
          <w:b/>
          <w:sz w:val="24"/>
          <w:szCs w:val="24"/>
        </w:rPr>
        <w:t xml:space="preserve">СОВЕТА </w:t>
      </w:r>
    </w:p>
    <w:p w14:paraId="1D6F64A8" w14:textId="15DA5722" w:rsidR="008A79AF" w:rsidRPr="00C509B5" w:rsidRDefault="00E32BE5" w:rsidP="008A79AF">
      <w:pPr>
        <w:jc w:val="center"/>
        <w:rPr>
          <w:b/>
          <w:sz w:val="24"/>
          <w:szCs w:val="24"/>
        </w:rPr>
      </w:pPr>
      <w:r w:rsidRPr="00C509B5">
        <w:rPr>
          <w:b/>
          <w:caps/>
          <w:sz w:val="24"/>
          <w:szCs w:val="24"/>
        </w:rPr>
        <w:t>№</w:t>
      </w:r>
      <w:r w:rsidR="002C28D7" w:rsidRPr="00C509B5">
        <w:rPr>
          <w:b/>
          <w:caps/>
          <w:sz w:val="24"/>
          <w:szCs w:val="24"/>
        </w:rPr>
        <w:t xml:space="preserve"> </w:t>
      </w:r>
      <w:r w:rsidR="00B37F72" w:rsidRPr="00C509B5">
        <w:rPr>
          <w:b/>
          <w:caps/>
          <w:sz w:val="24"/>
          <w:szCs w:val="24"/>
        </w:rPr>
        <w:t>0</w:t>
      </w:r>
      <w:r w:rsidR="009F0CCE" w:rsidRPr="00C509B5">
        <w:rPr>
          <w:b/>
          <w:caps/>
          <w:sz w:val="24"/>
          <w:szCs w:val="24"/>
        </w:rPr>
        <w:t>2</w:t>
      </w:r>
      <w:r w:rsidR="0027535E" w:rsidRPr="00C509B5">
        <w:rPr>
          <w:b/>
          <w:caps/>
          <w:sz w:val="24"/>
          <w:szCs w:val="24"/>
        </w:rPr>
        <w:t>/25-</w:t>
      </w:r>
      <w:r w:rsidR="006B09C1" w:rsidRPr="00C509B5">
        <w:rPr>
          <w:b/>
          <w:caps/>
          <w:sz w:val="24"/>
          <w:szCs w:val="24"/>
        </w:rPr>
        <w:t>18</w:t>
      </w:r>
      <w:r w:rsidR="00B37F72" w:rsidRPr="00C509B5">
        <w:rPr>
          <w:b/>
          <w:caps/>
          <w:sz w:val="24"/>
          <w:szCs w:val="24"/>
        </w:rPr>
        <w:t xml:space="preserve"> </w:t>
      </w:r>
      <w:r w:rsidR="008A79AF" w:rsidRPr="00C509B5">
        <w:rPr>
          <w:b/>
          <w:sz w:val="24"/>
          <w:szCs w:val="24"/>
        </w:rPr>
        <w:t xml:space="preserve">от </w:t>
      </w:r>
      <w:r w:rsidR="009F0CCE" w:rsidRPr="00C509B5">
        <w:rPr>
          <w:b/>
          <w:sz w:val="24"/>
          <w:szCs w:val="24"/>
        </w:rPr>
        <w:t>18 февраля</w:t>
      </w:r>
      <w:r w:rsidR="00B37F72" w:rsidRPr="00C509B5">
        <w:rPr>
          <w:b/>
          <w:sz w:val="24"/>
          <w:szCs w:val="24"/>
        </w:rPr>
        <w:t xml:space="preserve"> 2026</w:t>
      </w:r>
      <w:r w:rsidR="00EB1534" w:rsidRPr="00C509B5">
        <w:rPr>
          <w:b/>
          <w:sz w:val="24"/>
          <w:szCs w:val="24"/>
        </w:rPr>
        <w:t xml:space="preserve"> </w:t>
      </w:r>
      <w:r w:rsidR="008A79AF" w:rsidRPr="00C509B5">
        <w:rPr>
          <w:b/>
          <w:sz w:val="24"/>
          <w:szCs w:val="24"/>
        </w:rPr>
        <w:t>г.</w:t>
      </w:r>
    </w:p>
    <w:p w14:paraId="557551F4" w14:textId="77777777" w:rsidR="008A79AF" w:rsidRPr="00C509B5" w:rsidRDefault="008A79AF" w:rsidP="008A79AF">
      <w:pPr>
        <w:jc w:val="center"/>
        <w:rPr>
          <w:sz w:val="24"/>
          <w:szCs w:val="24"/>
        </w:rPr>
      </w:pPr>
    </w:p>
    <w:p w14:paraId="10D5DE14" w14:textId="0F3CB7AF" w:rsidR="008A79AF" w:rsidRPr="00C509B5" w:rsidRDefault="00103CB5" w:rsidP="008A79AF">
      <w:pPr>
        <w:jc w:val="center"/>
        <w:rPr>
          <w:b/>
          <w:sz w:val="24"/>
          <w:szCs w:val="24"/>
        </w:rPr>
      </w:pPr>
      <w:r w:rsidRPr="00C509B5">
        <w:rPr>
          <w:b/>
          <w:sz w:val="24"/>
          <w:szCs w:val="24"/>
        </w:rPr>
        <w:t>О</w:t>
      </w:r>
      <w:r w:rsidR="008A79AF" w:rsidRPr="00C509B5">
        <w:rPr>
          <w:b/>
          <w:sz w:val="24"/>
          <w:szCs w:val="24"/>
        </w:rPr>
        <w:t xml:space="preserve"> дисциплинарном производстве</w:t>
      </w:r>
      <w:r w:rsidRPr="00C509B5">
        <w:rPr>
          <w:b/>
          <w:sz w:val="24"/>
          <w:szCs w:val="24"/>
        </w:rPr>
        <w:t xml:space="preserve"> № </w:t>
      </w:r>
      <w:r w:rsidR="006B09C1" w:rsidRPr="00C509B5">
        <w:rPr>
          <w:b/>
          <w:sz w:val="24"/>
          <w:szCs w:val="24"/>
        </w:rPr>
        <w:t>38</w:t>
      </w:r>
      <w:r w:rsidR="00B37F72" w:rsidRPr="00C509B5">
        <w:rPr>
          <w:b/>
          <w:sz w:val="24"/>
          <w:szCs w:val="24"/>
        </w:rPr>
        <w:t>-1</w:t>
      </w:r>
      <w:r w:rsidR="002958F9" w:rsidRPr="00C509B5">
        <w:rPr>
          <w:b/>
          <w:sz w:val="24"/>
          <w:szCs w:val="24"/>
        </w:rPr>
        <w:t>2</w:t>
      </w:r>
      <w:r w:rsidR="0027535E" w:rsidRPr="00C509B5">
        <w:rPr>
          <w:b/>
          <w:sz w:val="24"/>
          <w:szCs w:val="24"/>
        </w:rPr>
        <w:t>/25</w:t>
      </w:r>
      <w:r w:rsidR="008A79AF" w:rsidRPr="00C509B5">
        <w:rPr>
          <w:b/>
          <w:sz w:val="24"/>
          <w:szCs w:val="24"/>
        </w:rPr>
        <w:t xml:space="preserve"> в отношении адвоката </w:t>
      </w:r>
    </w:p>
    <w:p w14:paraId="77B54FF9" w14:textId="6A708659" w:rsidR="008A79AF" w:rsidRPr="00C509B5" w:rsidRDefault="00CE632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14:paraId="01C9F1D5" w14:textId="77777777" w:rsidR="008A79AF" w:rsidRPr="00C509B5" w:rsidRDefault="008A79AF" w:rsidP="008A79AF">
      <w:pPr>
        <w:jc w:val="center"/>
        <w:rPr>
          <w:b/>
          <w:sz w:val="24"/>
          <w:szCs w:val="24"/>
        </w:rPr>
      </w:pPr>
    </w:p>
    <w:p w14:paraId="3B4F1AEC" w14:textId="3822ABF8" w:rsidR="00857859" w:rsidRPr="00C509B5" w:rsidRDefault="00B040A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 w:rsidRPr="00C509B5">
        <w:rPr>
          <w:sz w:val="24"/>
          <w:szCs w:val="24"/>
        </w:rPr>
        <w:t>.</w:t>
      </w:r>
    </w:p>
    <w:p w14:paraId="64C89F75" w14:textId="77777777" w:rsidR="008A79AF" w:rsidRPr="00C509B5" w:rsidRDefault="008A79AF" w:rsidP="008A79AF">
      <w:pPr>
        <w:ind w:firstLine="680"/>
        <w:jc w:val="both"/>
        <w:rPr>
          <w:sz w:val="24"/>
          <w:szCs w:val="24"/>
        </w:rPr>
      </w:pPr>
      <w:r w:rsidRPr="00C509B5">
        <w:rPr>
          <w:sz w:val="24"/>
          <w:szCs w:val="24"/>
        </w:rPr>
        <w:t>Кворум имеется, заседание считается правомочным.</w:t>
      </w:r>
    </w:p>
    <w:p w14:paraId="7F9A4688" w14:textId="132E9090" w:rsidR="008A79AF" w:rsidRPr="00C509B5" w:rsidRDefault="008A79AF" w:rsidP="007611B8">
      <w:pPr>
        <w:ind w:firstLine="680"/>
        <w:jc w:val="both"/>
        <w:rPr>
          <w:sz w:val="24"/>
          <w:szCs w:val="24"/>
        </w:rPr>
      </w:pPr>
      <w:r w:rsidRPr="00C509B5">
        <w:rPr>
          <w:sz w:val="24"/>
          <w:szCs w:val="24"/>
        </w:rPr>
        <w:t>Совет</w:t>
      </w:r>
      <w:r w:rsidR="00425ABE" w:rsidRPr="00C509B5">
        <w:rPr>
          <w:sz w:val="24"/>
          <w:szCs w:val="24"/>
        </w:rPr>
        <w:t xml:space="preserve">, </w:t>
      </w:r>
      <w:r w:rsidR="00870D49" w:rsidRPr="00C509B5">
        <w:rPr>
          <w:sz w:val="24"/>
          <w:szCs w:val="24"/>
        </w:rPr>
        <w:t xml:space="preserve">при участии </w:t>
      </w:r>
      <w:r w:rsidR="003A1115" w:rsidRPr="00C509B5">
        <w:rPr>
          <w:sz w:val="24"/>
          <w:szCs w:val="24"/>
        </w:rPr>
        <w:t>адвоката</w:t>
      </w:r>
      <w:r w:rsidR="007657EB" w:rsidRPr="00C509B5">
        <w:rPr>
          <w:sz w:val="24"/>
          <w:szCs w:val="24"/>
        </w:rPr>
        <w:t>,</w:t>
      </w:r>
      <w:r w:rsidR="00775134" w:rsidRPr="00C509B5">
        <w:rPr>
          <w:sz w:val="24"/>
          <w:szCs w:val="24"/>
        </w:rPr>
        <w:t xml:space="preserve"> </w:t>
      </w:r>
      <w:r w:rsidRPr="00C509B5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C509B5">
        <w:rPr>
          <w:sz w:val="24"/>
          <w:szCs w:val="24"/>
        </w:rPr>
        <w:t xml:space="preserve"> № </w:t>
      </w:r>
      <w:r w:rsidR="00B37F72" w:rsidRPr="00C509B5">
        <w:rPr>
          <w:sz w:val="24"/>
          <w:szCs w:val="24"/>
        </w:rPr>
        <w:t>3</w:t>
      </w:r>
      <w:r w:rsidR="006B09C1" w:rsidRPr="00C509B5">
        <w:rPr>
          <w:sz w:val="24"/>
          <w:szCs w:val="24"/>
        </w:rPr>
        <w:t>8</w:t>
      </w:r>
      <w:r w:rsidR="00B37F72" w:rsidRPr="00C509B5">
        <w:rPr>
          <w:sz w:val="24"/>
          <w:szCs w:val="24"/>
        </w:rPr>
        <w:t>-1</w:t>
      </w:r>
      <w:r w:rsidR="002958F9" w:rsidRPr="00C509B5">
        <w:rPr>
          <w:sz w:val="24"/>
          <w:szCs w:val="24"/>
        </w:rPr>
        <w:t>2</w:t>
      </w:r>
      <w:r w:rsidR="0027535E" w:rsidRPr="00C509B5">
        <w:rPr>
          <w:sz w:val="24"/>
          <w:szCs w:val="24"/>
        </w:rPr>
        <w:t>/25</w:t>
      </w:r>
      <w:r w:rsidRPr="00C509B5">
        <w:rPr>
          <w:sz w:val="24"/>
          <w:szCs w:val="24"/>
        </w:rPr>
        <w:t>,</w:t>
      </w:r>
    </w:p>
    <w:p w14:paraId="5C90D959" w14:textId="77777777" w:rsidR="008A79AF" w:rsidRPr="00C509B5" w:rsidRDefault="008A79AF" w:rsidP="008A79AF">
      <w:pPr>
        <w:jc w:val="both"/>
        <w:rPr>
          <w:sz w:val="24"/>
          <w:szCs w:val="24"/>
        </w:rPr>
      </w:pPr>
    </w:p>
    <w:p w14:paraId="3BEF149B" w14:textId="77777777" w:rsidR="000C6D4C" w:rsidRPr="00C509B5" w:rsidRDefault="000C6D4C" w:rsidP="000C6D4C">
      <w:pPr>
        <w:jc w:val="center"/>
        <w:rPr>
          <w:b/>
          <w:sz w:val="24"/>
          <w:szCs w:val="24"/>
        </w:rPr>
      </w:pPr>
      <w:r w:rsidRPr="00C509B5">
        <w:rPr>
          <w:b/>
          <w:sz w:val="24"/>
          <w:szCs w:val="24"/>
        </w:rPr>
        <w:t>УСТАНОВИЛ:</w:t>
      </w:r>
    </w:p>
    <w:p w14:paraId="5DF66003" w14:textId="77777777" w:rsidR="00A749F2" w:rsidRPr="00C509B5" w:rsidRDefault="00A749F2" w:rsidP="000C6D4C">
      <w:pPr>
        <w:jc w:val="center"/>
        <w:rPr>
          <w:b/>
          <w:sz w:val="24"/>
          <w:szCs w:val="24"/>
        </w:rPr>
      </w:pPr>
    </w:p>
    <w:p w14:paraId="4FCE4DE6" w14:textId="449E4432" w:rsidR="00DA47A2" w:rsidRPr="00C509B5" w:rsidRDefault="00246A9A" w:rsidP="002958F9">
      <w:pPr>
        <w:spacing w:line="274" w:lineRule="exact"/>
        <w:ind w:left="20" w:right="20"/>
        <w:jc w:val="both"/>
        <w:rPr>
          <w:sz w:val="24"/>
          <w:szCs w:val="24"/>
        </w:rPr>
      </w:pPr>
      <w:r w:rsidRPr="00C509B5">
        <w:rPr>
          <w:sz w:val="24"/>
          <w:szCs w:val="24"/>
        </w:rPr>
        <w:t xml:space="preserve">             </w:t>
      </w:r>
      <w:r w:rsidR="006B09C1" w:rsidRPr="00C509B5">
        <w:rPr>
          <w:sz w:val="24"/>
          <w:szCs w:val="24"/>
        </w:rPr>
        <w:t xml:space="preserve">27.11.2025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CE6327">
        <w:rPr>
          <w:sz w:val="24"/>
          <w:szCs w:val="24"/>
        </w:rPr>
        <w:t>Л.А.С.</w:t>
      </w:r>
      <w:r w:rsidR="006B09C1" w:rsidRPr="00C509B5">
        <w:rPr>
          <w:sz w:val="24"/>
          <w:szCs w:val="24"/>
        </w:rPr>
        <w:t>, имеющего регистрационный номер</w:t>
      </w:r>
      <w:proofErr w:type="gramStart"/>
      <w:r w:rsidR="006B09C1" w:rsidRPr="00C509B5">
        <w:rPr>
          <w:sz w:val="24"/>
          <w:szCs w:val="24"/>
        </w:rPr>
        <w:t xml:space="preserve"> </w:t>
      </w:r>
      <w:r w:rsidR="00CE6327">
        <w:rPr>
          <w:sz w:val="24"/>
          <w:szCs w:val="24"/>
        </w:rPr>
        <w:t>….</w:t>
      </w:r>
      <w:proofErr w:type="gramEnd"/>
      <w:r w:rsidR="00CE6327">
        <w:rPr>
          <w:sz w:val="24"/>
          <w:szCs w:val="24"/>
        </w:rPr>
        <w:t>.</w:t>
      </w:r>
      <w:r w:rsidR="006B09C1" w:rsidRPr="00C509B5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CE6327">
        <w:rPr>
          <w:sz w:val="24"/>
          <w:szCs w:val="24"/>
        </w:rPr>
        <w:t>…..</w:t>
      </w:r>
    </w:p>
    <w:p w14:paraId="6AFBD95F" w14:textId="44DA653A" w:rsidR="00E44D3C" w:rsidRPr="00C509B5" w:rsidRDefault="00F67AED" w:rsidP="006B09C1">
      <w:pPr>
        <w:spacing w:line="274" w:lineRule="exact"/>
        <w:ind w:left="20" w:right="20"/>
        <w:jc w:val="both"/>
        <w:rPr>
          <w:sz w:val="24"/>
          <w:szCs w:val="24"/>
        </w:rPr>
      </w:pPr>
      <w:r w:rsidRPr="00C509B5">
        <w:rPr>
          <w:sz w:val="24"/>
          <w:szCs w:val="24"/>
        </w:rPr>
        <w:t xml:space="preserve"> </w:t>
      </w:r>
      <w:r w:rsidR="002958F9" w:rsidRPr="00C509B5">
        <w:rPr>
          <w:sz w:val="24"/>
          <w:szCs w:val="24"/>
        </w:rPr>
        <w:t xml:space="preserve">           </w:t>
      </w:r>
      <w:r w:rsidR="003A1115" w:rsidRPr="00C509B5">
        <w:rPr>
          <w:sz w:val="24"/>
          <w:szCs w:val="24"/>
        </w:rPr>
        <w:t>В</w:t>
      </w:r>
      <w:r w:rsidR="005A2B4D" w:rsidRPr="00C509B5">
        <w:rPr>
          <w:sz w:val="24"/>
          <w:szCs w:val="24"/>
        </w:rPr>
        <w:t xml:space="preserve"> представлении</w:t>
      </w:r>
      <w:r w:rsidR="003A1115" w:rsidRPr="00C509B5">
        <w:rPr>
          <w:sz w:val="24"/>
          <w:szCs w:val="24"/>
        </w:rPr>
        <w:t xml:space="preserve"> </w:t>
      </w:r>
      <w:r w:rsidR="005A2B4D" w:rsidRPr="00C509B5">
        <w:rPr>
          <w:sz w:val="24"/>
          <w:szCs w:val="24"/>
        </w:rPr>
        <w:t>сообщается</w:t>
      </w:r>
      <w:r w:rsidR="009F0CCE" w:rsidRPr="00C509B5">
        <w:rPr>
          <w:sz w:val="24"/>
          <w:szCs w:val="24"/>
        </w:rPr>
        <w:t xml:space="preserve">, что </w:t>
      </w:r>
      <w:r w:rsidR="003D20D7" w:rsidRPr="00C509B5">
        <w:rPr>
          <w:sz w:val="24"/>
          <w:szCs w:val="24"/>
        </w:rPr>
        <w:t>адвокат</w:t>
      </w:r>
      <w:r w:rsidR="006B09C1" w:rsidRPr="00C509B5">
        <w:rPr>
          <w:sz w:val="24"/>
          <w:szCs w:val="24"/>
        </w:rPr>
        <w:t xml:space="preserve"> Л</w:t>
      </w:r>
      <w:r w:rsidR="00CE6327">
        <w:rPr>
          <w:sz w:val="24"/>
          <w:szCs w:val="24"/>
        </w:rPr>
        <w:t>.</w:t>
      </w:r>
      <w:r w:rsidR="006B09C1" w:rsidRPr="00C509B5">
        <w:rPr>
          <w:sz w:val="24"/>
          <w:szCs w:val="24"/>
        </w:rPr>
        <w:t>А.С., имея соглашение на защиту К</w:t>
      </w:r>
      <w:r w:rsidR="00CE6327">
        <w:rPr>
          <w:sz w:val="24"/>
          <w:szCs w:val="24"/>
        </w:rPr>
        <w:t>.</w:t>
      </w:r>
      <w:r w:rsidR="006B09C1" w:rsidRPr="00C509B5">
        <w:rPr>
          <w:sz w:val="24"/>
          <w:szCs w:val="24"/>
        </w:rPr>
        <w:t xml:space="preserve">Д.В., устранился от его защиты в </w:t>
      </w:r>
      <w:r w:rsidR="00CE6327">
        <w:rPr>
          <w:sz w:val="24"/>
          <w:szCs w:val="24"/>
        </w:rPr>
        <w:t>Н.</w:t>
      </w:r>
      <w:r w:rsidR="006B09C1" w:rsidRPr="00C509B5">
        <w:rPr>
          <w:sz w:val="24"/>
          <w:szCs w:val="24"/>
        </w:rPr>
        <w:t xml:space="preserve"> городском суде 16.09.2025г. при решении вопроса о мере пресечения, не выполнил требование п. 1 ст. 14 КПЭА, вместо этого указал об отсутствии возражений в участии защитника по назначению</w:t>
      </w:r>
      <w:r w:rsidR="00E44D3C" w:rsidRPr="00C509B5">
        <w:rPr>
          <w:sz w:val="24"/>
          <w:szCs w:val="24"/>
        </w:rPr>
        <w:t>.</w:t>
      </w:r>
    </w:p>
    <w:p w14:paraId="5B2781D3" w14:textId="7415C74C" w:rsidR="009A0238" w:rsidRPr="00C509B5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 w:rsidRPr="00C509B5">
        <w:rPr>
          <w:sz w:val="24"/>
          <w:szCs w:val="24"/>
        </w:rPr>
        <w:t xml:space="preserve">            </w:t>
      </w:r>
      <w:r w:rsidR="002958F9" w:rsidRPr="00C509B5">
        <w:rPr>
          <w:sz w:val="24"/>
          <w:szCs w:val="24"/>
        </w:rPr>
        <w:t>27</w:t>
      </w:r>
      <w:r w:rsidR="009F0CCE" w:rsidRPr="00C509B5">
        <w:rPr>
          <w:sz w:val="24"/>
          <w:szCs w:val="24"/>
        </w:rPr>
        <w:t>.11</w:t>
      </w:r>
      <w:r w:rsidR="008F297E" w:rsidRPr="00C509B5">
        <w:rPr>
          <w:sz w:val="24"/>
          <w:szCs w:val="24"/>
        </w:rPr>
        <w:t>.2025</w:t>
      </w:r>
      <w:r w:rsidR="00B80D7F" w:rsidRPr="00C509B5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C509B5">
        <w:rPr>
          <w:sz w:val="24"/>
          <w:szCs w:val="24"/>
        </w:rPr>
        <w:t>.</w:t>
      </w:r>
    </w:p>
    <w:p w14:paraId="7FCF1288" w14:textId="1D24FB83" w:rsidR="00500832" w:rsidRPr="00C509B5" w:rsidRDefault="00DB79C1" w:rsidP="009C05B2">
      <w:pPr>
        <w:jc w:val="both"/>
        <w:rPr>
          <w:sz w:val="24"/>
          <w:szCs w:val="24"/>
        </w:rPr>
      </w:pPr>
      <w:r w:rsidRPr="00C509B5">
        <w:rPr>
          <w:sz w:val="24"/>
          <w:szCs w:val="24"/>
        </w:rPr>
        <w:t xml:space="preserve">          </w:t>
      </w:r>
      <w:r w:rsidR="0025609D" w:rsidRPr="00C509B5">
        <w:rPr>
          <w:sz w:val="24"/>
          <w:szCs w:val="24"/>
        </w:rPr>
        <w:t xml:space="preserve"> </w:t>
      </w:r>
      <w:r w:rsidRPr="00C509B5">
        <w:rPr>
          <w:sz w:val="24"/>
          <w:szCs w:val="24"/>
        </w:rPr>
        <w:t xml:space="preserve"> </w:t>
      </w:r>
      <w:r w:rsidR="006B09C1" w:rsidRPr="00C509B5">
        <w:rPr>
          <w:sz w:val="24"/>
          <w:szCs w:val="24"/>
        </w:rPr>
        <w:t>05.12.2025г. адвокату был направлен Запрос Ответственного секретаря Квалификационной комиссии № 4281 о представлении объяснений по доводам представления, в ответ на который адвокатом представлены объяснения, в которых он возражает против доводов представления</w:t>
      </w:r>
      <w:r w:rsidR="008F297E" w:rsidRPr="00C509B5">
        <w:rPr>
          <w:sz w:val="24"/>
          <w:szCs w:val="24"/>
        </w:rPr>
        <w:t>.</w:t>
      </w:r>
    </w:p>
    <w:p w14:paraId="7E8CFED1" w14:textId="5CAE05DE" w:rsidR="002A1A6A" w:rsidRPr="00C509B5" w:rsidRDefault="002A1A6A" w:rsidP="009C05B2">
      <w:pPr>
        <w:jc w:val="both"/>
        <w:rPr>
          <w:sz w:val="24"/>
          <w:szCs w:val="24"/>
        </w:rPr>
      </w:pPr>
      <w:r w:rsidRPr="00C509B5">
        <w:rPr>
          <w:sz w:val="24"/>
          <w:szCs w:val="24"/>
        </w:rPr>
        <w:t xml:space="preserve">            </w:t>
      </w:r>
      <w:r w:rsidR="003D20D7" w:rsidRPr="00C509B5">
        <w:rPr>
          <w:sz w:val="24"/>
          <w:szCs w:val="24"/>
        </w:rPr>
        <w:t>23</w:t>
      </w:r>
      <w:r w:rsidR="009F0CCE" w:rsidRPr="00C509B5">
        <w:rPr>
          <w:sz w:val="24"/>
          <w:szCs w:val="24"/>
        </w:rPr>
        <w:t>.12</w:t>
      </w:r>
      <w:r w:rsidR="00454C97" w:rsidRPr="00C509B5">
        <w:rPr>
          <w:sz w:val="24"/>
          <w:szCs w:val="24"/>
        </w:rPr>
        <w:t>.2025г</w:t>
      </w:r>
      <w:r w:rsidRPr="00C509B5">
        <w:rPr>
          <w:sz w:val="24"/>
          <w:szCs w:val="24"/>
        </w:rPr>
        <w:t>.</w:t>
      </w:r>
      <w:r w:rsidR="00454C97" w:rsidRPr="00C509B5">
        <w:rPr>
          <w:sz w:val="24"/>
          <w:szCs w:val="24"/>
        </w:rPr>
        <w:t xml:space="preserve"> адвокат в заседание Квалификационной комиссии </w:t>
      </w:r>
      <w:r w:rsidR="003D20D7" w:rsidRPr="00C509B5">
        <w:rPr>
          <w:sz w:val="24"/>
          <w:szCs w:val="24"/>
        </w:rPr>
        <w:t>явился, поддержал доводы письменных объяснений</w:t>
      </w:r>
      <w:r w:rsidR="00454C97" w:rsidRPr="00C509B5">
        <w:rPr>
          <w:sz w:val="24"/>
          <w:szCs w:val="24"/>
        </w:rPr>
        <w:t>.</w:t>
      </w:r>
    </w:p>
    <w:p w14:paraId="7C6A9D27" w14:textId="0F02B5A1" w:rsidR="0055195B" w:rsidRPr="00C509B5" w:rsidRDefault="003D20D7" w:rsidP="006B09C1">
      <w:pPr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</w:rPr>
        <w:t>23</w:t>
      </w:r>
      <w:r w:rsidR="009F0CCE" w:rsidRPr="00C509B5">
        <w:rPr>
          <w:sz w:val="24"/>
          <w:szCs w:val="24"/>
        </w:rPr>
        <w:t>.12</w:t>
      </w:r>
      <w:r w:rsidR="007C4723" w:rsidRPr="00C509B5">
        <w:rPr>
          <w:sz w:val="24"/>
          <w:szCs w:val="24"/>
        </w:rPr>
        <w:t>.</w:t>
      </w:r>
      <w:r w:rsidR="00C4035B" w:rsidRPr="00C509B5">
        <w:rPr>
          <w:sz w:val="24"/>
          <w:szCs w:val="24"/>
        </w:rPr>
        <w:t>2025</w:t>
      </w:r>
      <w:r w:rsidR="00425ABE" w:rsidRPr="00C509B5">
        <w:rPr>
          <w:sz w:val="24"/>
          <w:szCs w:val="24"/>
        </w:rPr>
        <w:t xml:space="preserve">г. </w:t>
      </w:r>
      <w:r w:rsidR="0032559E" w:rsidRPr="00C509B5">
        <w:rPr>
          <w:sz w:val="24"/>
          <w:szCs w:val="24"/>
        </w:rPr>
        <w:t>К</w:t>
      </w:r>
      <w:r w:rsidR="00425ABE" w:rsidRPr="00C509B5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6B09C1" w:rsidRPr="00C509B5">
        <w:rPr>
          <w:sz w:val="24"/>
          <w:szCs w:val="24"/>
        </w:rPr>
        <w:t xml:space="preserve">о наличии в действиях (бездействии) адвоката </w:t>
      </w:r>
      <w:r w:rsidR="00CE6327">
        <w:rPr>
          <w:sz w:val="24"/>
          <w:szCs w:val="24"/>
        </w:rPr>
        <w:t>Л.А.С.</w:t>
      </w:r>
      <w:r w:rsidR="006B09C1" w:rsidRPr="00C509B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6B09C1" w:rsidRPr="00C509B5">
        <w:rPr>
          <w:sz w:val="24"/>
          <w:szCs w:val="24"/>
        </w:rPr>
        <w:t>пп</w:t>
      </w:r>
      <w:proofErr w:type="spellEnd"/>
      <w:r w:rsidR="006B09C1" w:rsidRPr="00C509B5">
        <w:rPr>
          <w:sz w:val="24"/>
          <w:szCs w:val="24"/>
        </w:rPr>
        <w:t>. 1 п. 1 ст. 7 ФЗ «Об адвокатской деятельности и адвокатуре в РФ», п. 1 ст. 8, п.1 ст.14 КПЭА, которые выразились в том, что адвокат Л</w:t>
      </w:r>
      <w:r w:rsidR="00CE6327">
        <w:rPr>
          <w:sz w:val="24"/>
          <w:szCs w:val="24"/>
        </w:rPr>
        <w:t>.</w:t>
      </w:r>
      <w:r w:rsidR="006B09C1" w:rsidRPr="00C509B5">
        <w:rPr>
          <w:sz w:val="24"/>
          <w:szCs w:val="24"/>
        </w:rPr>
        <w:t>А.С., имея соглашение на защиту К</w:t>
      </w:r>
      <w:r w:rsidR="00CE6327">
        <w:rPr>
          <w:sz w:val="24"/>
          <w:szCs w:val="24"/>
        </w:rPr>
        <w:t>.</w:t>
      </w:r>
      <w:r w:rsidR="006B09C1" w:rsidRPr="00C509B5">
        <w:rPr>
          <w:sz w:val="24"/>
          <w:szCs w:val="24"/>
        </w:rPr>
        <w:t xml:space="preserve">Д.В., при невозможности по уважительным причинам прибыть 16.09.2025г. для участия в судебном заседании в </w:t>
      </w:r>
      <w:r w:rsidR="00CE6327">
        <w:rPr>
          <w:sz w:val="24"/>
          <w:szCs w:val="24"/>
        </w:rPr>
        <w:t>Н.</w:t>
      </w:r>
      <w:r w:rsidR="006B09C1" w:rsidRPr="00C509B5">
        <w:rPr>
          <w:sz w:val="24"/>
          <w:szCs w:val="24"/>
        </w:rPr>
        <w:t xml:space="preserve"> городском суде, не уведомил об этом заблаговременно суд, не ходатайствовал об отложении судебного заседания, вместо этого направил следователю заявление о согласии на назначение защитника в порядке ст.ст.50-51 УПК РФ</w:t>
      </w:r>
      <w:r w:rsidR="007E56CB" w:rsidRPr="00C509B5">
        <w:rPr>
          <w:sz w:val="24"/>
          <w:szCs w:val="24"/>
        </w:rPr>
        <w:t>.</w:t>
      </w:r>
      <w:bookmarkEnd w:id="2"/>
    </w:p>
    <w:p w14:paraId="0A9B9D23" w14:textId="77777777" w:rsidR="004A0593" w:rsidRPr="00C509B5" w:rsidRDefault="004A0593" w:rsidP="00E16564">
      <w:pPr>
        <w:jc w:val="both"/>
        <w:rPr>
          <w:sz w:val="24"/>
          <w:szCs w:val="24"/>
        </w:rPr>
      </w:pPr>
    </w:p>
    <w:p w14:paraId="200B64FC" w14:textId="305F6D54" w:rsidR="000B0788" w:rsidRPr="00C509B5" w:rsidRDefault="0037018C" w:rsidP="0037018C">
      <w:pPr>
        <w:pStyle w:val="aa"/>
        <w:jc w:val="both"/>
        <w:rPr>
          <w:szCs w:val="24"/>
          <w:lang w:eastAsia="en-US"/>
        </w:rPr>
      </w:pPr>
      <w:r w:rsidRPr="00C509B5">
        <w:rPr>
          <w:szCs w:val="24"/>
          <w:lang w:eastAsia="en-US"/>
        </w:rPr>
        <w:t xml:space="preserve">            </w:t>
      </w:r>
      <w:r w:rsidR="0025609D" w:rsidRPr="00C509B5">
        <w:rPr>
          <w:szCs w:val="24"/>
          <w:lang w:eastAsia="en-US"/>
        </w:rPr>
        <w:t>От</w:t>
      </w:r>
      <w:r w:rsidR="002727CE" w:rsidRPr="00C509B5">
        <w:rPr>
          <w:szCs w:val="24"/>
          <w:lang w:eastAsia="en-US"/>
        </w:rPr>
        <w:t xml:space="preserve"> адвоката</w:t>
      </w:r>
      <w:r w:rsidR="003A1115" w:rsidRPr="00C509B5">
        <w:rPr>
          <w:szCs w:val="24"/>
          <w:lang w:eastAsia="en-US"/>
        </w:rPr>
        <w:t xml:space="preserve"> </w:t>
      </w:r>
      <w:r w:rsidR="002727CE" w:rsidRPr="00C509B5">
        <w:rPr>
          <w:szCs w:val="24"/>
          <w:lang w:eastAsia="en-US"/>
        </w:rPr>
        <w:t>несогласие с</w:t>
      </w:r>
      <w:r w:rsidRPr="00C509B5">
        <w:rPr>
          <w:szCs w:val="24"/>
          <w:lang w:eastAsia="en-US"/>
        </w:rPr>
        <w:t xml:space="preserve"> </w:t>
      </w:r>
      <w:r w:rsidR="00B1597A" w:rsidRPr="00C509B5">
        <w:rPr>
          <w:szCs w:val="24"/>
          <w:lang w:eastAsia="en-US"/>
        </w:rPr>
        <w:t>заключени</w:t>
      </w:r>
      <w:r w:rsidR="002727CE" w:rsidRPr="00C509B5">
        <w:rPr>
          <w:szCs w:val="24"/>
          <w:lang w:eastAsia="en-US"/>
        </w:rPr>
        <w:t>ем</w:t>
      </w:r>
      <w:r w:rsidR="00B1597A" w:rsidRPr="00C509B5">
        <w:rPr>
          <w:szCs w:val="24"/>
          <w:lang w:eastAsia="en-US"/>
        </w:rPr>
        <w:t xml:space="preserve"> Квалификационной комиссии</w:t>
      </w:r>
      <w:r w:rsidR="0025609D" w:rsidRPr="00C509B5">
        <w:rPr>
          <w:szCs w:val="24"/>
          <w:lang w:eastAsia="en-US"/>
        </w:rPr>
        <w:t xml:space="preserve"> не поступило</w:t>
      </w:r>
      <w:r w:rsidR="00B1597A" w:rsidRPr="00C509B5">
        <w:rPr>
          <w:szCs w:val="24"/>
          <w:lang w:eastAsia="en-US"/>
        </w:rPr>
        <w:t xml:space="preserve">. </w:t>
      </w:r>
    </w:p>
    <w:p w14:paraId="20504B89" w14:textId="77777777" w:rsidR="009E2982" w:rsidRPr="00C509B5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F49CB8A" w14:textId="48DF8125" w:rsidR="009E2982" w:rsidRPr="00C509B5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C509B5">
        <w:rPr>
          <w:sz w:val="24"/>
          <w:szCs w:val="24"/>
        </w:rPr>
        <w:t>А</w:t>
      </w:r>
      <w:r w:rsidRPr="00C509B5">
        <w:rPr>
          <w:sz w:val="24"/>
          <w:szCs w:val="24"/>
          <w:lang w:eastAsia="en-US"/>
        </w:rPr>
        <w:t>двокат в заседание Совета</w:t>
      </w:r>
      <w:r w:rsidR="00447BB3" w:rsidRPr="00C509B5">
        <w:rPr>
          <w:sz w:val="24"/>
          <w:szCs w:val="24"/>
          <w:lang w:eastAsia="en-US"/>
        </w:rPr>
        <w:t xml:space="preserve"> </w:t>
      </w:r>
      <w:r w:rsidR="00022B70" w:rsidRPr="00C509B5">
        <w:rPr>
          <w:sz w:val="24"/>
          <w:szCs w:val="24"/>
          <w:lang w:eastAsia="en-US"/>
        </w:rPr>
        <w:t>явил</w:t>
      </w:r>
      <w:r w:rsidR="003D20D7" w:rsidRPr="00C509B5">
        <w:rPr>
          <w:sz w:val="24"/>
          <w:szCs w:val="24"/>
          <w:lang w:eastAsia="en-US"/>
        </w:rPr>
        <w:t>ся</w:t>
      </w:r>
      <w:r w:rsidR="00197339" w:rsidRPr="00C509B5">
        <w:rPr>
          <w:sz w:val="24"/>
          <w:szCs w:val="24"/>
          <w:lang w:eastAsia="en-US"/>
        </w:rPr>
        <w:t>,</w:t>
      </w:r>
      <w:r w:rsidR="00022B70" w:rsidRPr="00C509B5">
        <w:rPr>
          <w:sz w:val="24"/>
          <w:szCs w:val="24"/>
          <w:lang w:eastAsia="en-US"/>
        </w:rPr>
        <w:t xml:space="preserve"> </w:t>
      </w:r>
      <w:r w:rsidR="002727CE" w:rsidRPr="00C509B5">
        <w:rPr>
          <w:sz w:val="24"/>
          <w:szCs w:val="24"/>
          <w:lang w:eastAsia="en-US"/>
        </w:rPr>
        <w:t>согласил</w:t>
      </w:r>
      <w:r w:rsidR="003D20D7" w:rsidRPr="00C509B5">
        <w:rPr>
          <w:sz w:val="24"/>
          <w:szCs w:val="24"/>
          <w:lang w:eastAsia="en-US"/>
        </w:rPr>
        <w:t>ся</w:t>
      </w:r>
      <w:r w:rsidR="002727CE" w:rsidRPr="00C509B5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2314" w:rsidRPr="00C509B5">
        <w:rPr>
          <w:sz w:val="24"/>
          <w:szCs w:val="24"/>
          <w:lang w:eastAsia="en-US"/>
        </w:rPr>
        <w:t xml:space="preserve">. </w:t>
      </w:r>
    </w:p>
    <w:p w14:paraId="158EECE2" w14:textId="77777777" w:rsidR="004A6A55" w:rsidRPr="00C509B5" w:rsidRDefault="004A6A55" w:rsidP="00CA6D6C">
      <w:pPr>
        <w:jc w:val="both"/>
        <w:rPr>
          <w:sz w:val="24"/>
          <w:szCs w:val="24"/>
          <w:lang w:eastAsia="en-US"/>
        </w:rPr>
      </w:pPr>
    </w:p>
    <w:p w14:paraId="343C69C8" w14:textId="77777777" w:rsidR="004A6A55" w:rsidRPr="00C509B5" w:rsidRDefault="004A6A55" w:rsidP="004A6A55">
      <w:pPr>
        <w:ind w:firstLine="708"/>
        <w:jc w:val="both"/>
        <w:rPr>
          <w:sz w:val="24"/>
          <w:szCs w:val="24"/>
          <w:lang w:eastAsia="en-US"/>
        </w:rPr>
      </w:pPr>
      <w:r w:rsidRPr="00C509B5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CB2F3C1" w14:textId="77777777" w:rsidR="004A6A55" w:rsidRPr="00C509B5" w:rsidRDefault="004A6A55" w:rsidP="004A6A55">
      <w:pPr>
        <w:ind w:firstLine="708"/>
        <w:jc w:val="both"/>
        <w:rPr>
          <w:sz w:val="24"/>
          <w:szCs w:val="24"/>
          <w:lang w:eastAsia="en-US"/>
        </w:rPr>
      </w:pPr>
    </w:p>
    <w:p w14:paraId="16A12AC6" w14:textId="77777777" w:rsidR="00A26A23" w:rsidRPr="00C509B5" w:rsidRDefault="00A26A23" w:rsidP="00A26A23">
      <w:pPr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</w:rPr>
        <w:lastRenderedPageBreak/>
        <w:t xml:space="preserve">В силу </w:t>
      </w:r>
      <w:proofErr w:type="spellStart"/>
      <w:r w:rsidRPr="00C509B5">
        <w:rPr>
          <w:sz w:val="24"/>
          <w:szCs w:val="24"/>
        </w:rPr>
        <w:t>пп</w:t>
      </w:r>
      <w:proofErr w:type="spellEnd"/>
      <w:r w:rsidRPr="00C509B5">
        <w:rPr>
          <w:sz w:val="24"/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FF2B9FB" w14:textId="77777777" w:rsidR="00A26A23" w:rsidRPr="00C509B5" w:rsidRDefault="00A26A23" w:rsidP="00A26A23">
      <w:pPr>
        <w:ind w:firstLine="708"/>
        <w:jc w:val="both"/>
        <w:rPr>
          <w:rFonts w:eastAsia="Calibri"/>
          <w:sz w:val="24"/>
          <w:szCs w:val="24"/>
        </w:rPr>
      </w:pPr>
      <w:r w:rsidRPr="00C509B5">
        <w:rPr>
          <w:sz w:val="24"/>
          <w:szCs w:val="24"/>
        </w:rPr>
        <w:t xml:space="preserve">В соответствии с п.6 ст.15 КПЭА и пп.4 п.1 ст. 7 ФЗ «Об адвокатской деятельности и адвокатуре в РФ» адвокат обязан </w:t>
      </w:r>
      <w:r w:rsidRPr="00C509B5">
        <w:rPr>
          <w:rFonts w:eastAsia="Calibri"/>
          <w:sz w:val="24"/>
          <w:szCs w:val="24"/>
        </w:rPr>
        <w:t xml:space="preserve">соблюдать </w:t>
      </w:r>
      <w:hyperlink r:id="rId8" w:history="1">
        <w:r w:rsidRPr="00C509B5">
          <w:rPr>
            <w:rFonts w:eastAsia="Calibri"/>
            <w:sz w:val="24"/>
            <w:szCs w:val="24"/>
          </w:rPr>
          <w:t>кодекс</w:t>
        </w:r>
      </w:hyperlink>
      <w:r w:rsidRPr="00C509B5">
        <w:rPr>
          <w:rFonts w:eastAsia="Calibri"/>
          <w:sz w:val="24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5DD5BA08" w14:textId="77777777" w:rsidR="00A26A23" w:rsidRPr="00C509B5" w:rsidRDefault="00A26A23" w:rsidP="00A26A23">
      <w:pPr>
        <w:suppressAutoHyphens/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  <w:lang w:eastAsia="ar-SA"/>
        </w:rPr>
        <w:t xml:space="preserve">Согласно </w:t>
      </w:r>
      <w:proofErr w:type="spellStart"/>
      <w:r w:rsidRPr="00C509B5">
        <w:rPr>
          <w:sz w:val="24"/>
          <w:szCs w:val="24"/>
          <w:lang w:eastAsia="ar-SA"/>
        </w:rPr>
        <w:t>п.п</w:t>
      </w:r>
      <w:proofErr w:type="spellEnd"/>
      <w:r w:rsidRPr="00C509B5">
        <w:rPr>
          <w:sz w:val="24"/>
          <w:szCs w:val="24"/>
          <w:lang w:eastAsia="ar-SA"/>
        </w:rPr>
        <w:t>. 6 п. 4 ст. 6 ФЗ «Об адвокатской деятельности и адвокатуре в РФ» адвокат не вправе отказаться от принятой на себя защиты. В силу п. 2 ст. 13 Кодекса профессиональной этики адвоката а</w:t>
      </w:r>
      <w:r w:rsidRPr="00C509B5">
        <w:rPr>
          <w:sz w:val="24"/>
          <w:szCs w:val="24"/>
        </w:rPr>
        <w:t>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6B4EBBAA" w14:textId="77777777" w:rsidR="00A26A23" w:rsidRPr="00C509B5" w:rsidRDefault="00A26A23" w:rsidP="00A26A23">
      <w:pPr>
        <w:suppressAutoHyphens/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</w:rPr>
        <w:t xml:space="preserve">В соответствие с п. 1 ст. 14 КПЭА </w:t>
      </w:r>
      <w:r w:rsidRPr="00C509B5">
        <w:rPr>
          <w:sz w:val="24"/>
          <w:szCs w:val="24"/>
          <w:lang w:eastAsia="ar-SA"/>
        </w:rPr>
        <w:t>п</w:t>
      </w:r>
      <w:r w:rsidRPr="00C509B5">
        <w:rPr>
          <w:sz w:val="24"/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следователя.</w:t>
      </w:r>
    </w:p>
    <w:p w14:paraId="46826524" w14:textId="2D8ED03A" w:rsidR="00A26A23" w:rsidRPr="00C509B5" w:rsidRDefault="00A26A23" w:rsidP="00A26A23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C509B5">
        <w:rPr>
          <w:sz w:val="24"/>
          <w:szCs w:val="24"/>
          <w:lang w:eastAsia="ar-SA"/>
        </w:rPr>
        <w:t xml:space="preserve">Как следует из Разъяснения Комиссии Федеральной палаты адвокатов по этике и стандартам N 01/18 </w:t>
      </w:r>
      <w:r w:rsidR="00CA6D6C">
        <w:rPr>
          <w:sz w:val="24"/>
          <w:szCs w:val="24"/>
          <w:lang w:eastAsia="ar-SA"/>
        </w:rPr>
        <w:t>«</w:t>
      </w:r>
      <w:r w:rsidRPr="00C509B5">
        <w:rPr>
          <w:sz w:val="24"/>
          <w:szCs w:val="24"/>
          <w:lang w:eastAsia="ar-SA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="00CA6D6C">
        <w:rPr>
          <w:sz w:val="24"/>
          <w:szCs w:val="24"/>
          <w:lang w:eastAsia="ar-SA"/>
        </w:rPr>
        <w:t>»</w:t>
      </w:r>
      <w:r w:rsidRPr="00C509B5">
        <w:rPr>
          <w:sz w:val="24"/>
          <w:szCs w:val="24"/>
          <w:lang w:eastAsia="ar-SA"/>
        </w:rPr>
        <w:t xml:space="preserve"> (утв. решением Совета Федеральной палаты адвокатов от 16.02.2018 (протокол N 1) с момента, когда  адвокату стало известно о совпадении дат рассмотрения дел, он обязан при возможности заблаговременно уведомить суд о невозможности своей явки в судебное заседание по уважительной причине.</w:t>
      </w:r>
    </w:p>
    <w:p w14:paraId="136EDDA3" w14:textId="77777777" w:rsidR="00A26A23" w:rsidRPr="00C509B5" w:rsidRDefault="00A26A23" w:rsidP="00A26A23">
      <w:pPr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C509B5">
        <w:rPr>
          <w:sz w:val="24"/>
          <w:szCs w:val="24"/>
        </w:rPr>
        <w:t>пп</w:t>
      </w:r>
      <w:proofErr w:type="spellEnd"/>
      <w:r w:rsidRPr="00C509B5">
        <w:rPr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B477E0F" w14:textId="77777777" w:rsidR="00A26A23" w:rsidRPr="00C509B5" w:rsidRDefault="00A26A23" w:rsidP="00A26A23">
      <w:pPr>
        <w:widowControl w:val="0"/>
        <w:ind w:firstLine="708"/>
        <w:jc w:val="both"/>
        <w:rPr>
          <w:sz w:val="24"/>
          <w:szCs w:val="24"/>
          <w:shd w:val="clear" w:color="auto" w:fill="FFFFFF"/>
        </w:rPr>
      </w:pPr>
    </w:p>
    <w:p w14:paraId="00BC11B8" w14:textId="77777777" w:rsidR="00A26A23" w:rsidRPr="00C509B5" w:rsidRDefault="00A26A23" w:rsidP="00A26A23">
      <w:pPr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</w:rPr>
        <w:t>В представлении в отношении адвоката содержится следующее дисциплинарное обвинение:</w:t>
      </w:r>
    </w:p>
    <w:p w14:paraId="4A007485" w14:textId="50F20B33" w:rsidR="00A26A23" w:rsidRPr="00C509B5" w:rsidRDefault="00A26A23" w:rsidP="00A26A23">
      <w:pPr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</w:rPr>
        <w:t>- адвокат Л</w:t>
      </w:r>
      <w:r w:rsidR="00CE6327">
        <w:rPr>
          <w:sz w:val="24"/>
          <w:szCs w:val="24"/>
        </w:rPr>
        <w:t>.</w:t>
      </w:r>
      <w:r w:rsidRPr="00C509B5">
        <w:rPr>
          <w:sz w:val="24"/>
          <w:szCs w:val="24"/>
        </w:rPr>
        <w:t>А.С., имея соглашение на защиту К</w:t>
      </w:r>
      <w:r w:rsidR="00CE6327">
        <w:rPr>
          <w:sz w:val="24"/>
          <w:szCs w:val="24"/>
        </w:rPr>
        <w:t>.</w:t>
      </w:r>
      <w:r w:rsidRPr="00C509B5">
        <w:rPr>
          <w:sz w:val="24"/>
          <w:szCs w:val="24"/>
        </w:rPr>
        <w:t xml:space="preserve">Д.В., устранился от его защиты в </w:t>
      </w:r>
      <w:r w:rsidR="00CE6327">
        <w:rPr>
          <w:sz w:val="24"/>
          <w:szCs w:val="24"/>
        </w:rPr>
        <w:t>Н.</w:t>
      </w:r>
      <w:r w:rsidRPr="00C509B5">
        <w:rPr>
          <w:sz w:val="24"/>
          <w:szCs w:val="24"/>
        </w:rPr>
        <w:t xml:space="preserve"> городском суде 16.09.2025г.</w:t>
      </w:r>
      <w:r w:rsidR="00C509B5">
        <w:rPr>
          <w:sz w:val="24"/>
          <w:szCs w:val="24"/>
        </w:rPr>
        <w:t>,</w:t>
      </w:r>
      <w:r w:rsidRPr="00C509B5">
        <w:rPr>
          <w:sz w:val="24"/>
          <w:szCs w:val="24"/>
        </w:rPr>
        <w:t xml:space="preserve"> при решении вопроса о мере пресечения, не выполнил требование п. 1 ст. 14 КПЭА, вместо этого указал об отсутствии возражений в участии защитника по назначению. </w:t>
      </w:r>
    </w:p>
    <w:p w14:paraId="4DE74BF9" w14:textId="1C7E3FA1" w:rsidR="00A26A23" w:rsidRPr="00C509B5" w:rsidRDefault="00C509B5" w:rsidP="00A26A23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Данн</w:t>
      </w:r>
      <w:r w:rsidR="00CA6D6C">
        <w:rPr>
          <w:rFonts w:ascii="Times New Roman" w:eastAsia="Times New Roman" w:hAnsi="Times New Roman"/>
          <w:sz w:val="24"/>
          <w:szCs w:val="24"/>
        </w:rPr>
        <w:t>ые</w:t>
      </w:r>
      <w:r w:rsidR="00A26A23" w:rsidRPr="00C509B5">
        <w:rPr>
          <w:rFonts w:ascii="Times New Roman" w:eastAsia="Times New Roman" w:hAnsi="Times New Roman"/>
          <w:sz w:val="24"/>
          <w:szCs w:val="24"/>
        </w:rPr>
        <w:t xml:space="preserve"> обстоятельства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26A23" w:rsidRPr="00C509B5">
        <w:rPr>
          <w:rFonts w:ascii="Times New Roman" w:eastAsia="Times New Roman" w:hAnsi="Times New Roman"/>
          <w:sz w:val="24"/>
          <w:szCs w:val="24"/>
        </w:rPr>
        <w:t xml:space="preserve">не оспариваются адвокатом, в связи с чем принимаются </w:t>
      </w:r>
      <w:r w:rsidR="00EC1B40" w:rsidRPr="00C509B5">
        <w:rPr>
          <w:rFonts w:ascii="Times New Roman" w:eastAsia="Times New Roman" w:hAnsi="Times New Roman"/>
          <w:sz w:val="24"/>
          <w:szCs w:val="24"/>
        </w:rPr>
        <w:t>Советом</w:t>
      </w:r>
      <w:r w:rsidR="00A26A23" w:rsidRPr="00C509B5">
        <w:rPr>
          <w:rFonts w:ascii="Times New Roman" w:eastAsia="Times New Roman" w:hAnsi="Times New Roman"/>
          <w:sz w:val="24"/>
          <w:szCs w:val="24"/>
        </w:rPr>
        <w:t xml:space="preserve"> в качестве установленных. Также </w:t>
      </w:r>
      <w:r w:rsidR="00EC1B40" w:rsidRPr="00C509B5">
        <w:rPr>
          <w:rFonts w:ascii="Times New Roman" w:eastAsia="Times New Roman" w:hAnsi="Times New Roman"/>
          <w:sz w:val="24"/>
          <w:szCs w:val="24"/>
        </w:rPr>
        <w:t>Совет</w:t>
      </w:r>
      <w:r w:rsidR="00A26A23" w:rsidRPr="00C509B5">
        <w:rPr>
          <w:rFonts w:ascii="Times New Roman" w:eastAsia="Times New Roman" w:hAnsi="Times New Roman"/>
          <w:sz w:val="24"/>
          <w:szCs w:val="24"/>
        </w:rPr>
        <w:t xml:space="preserve"> не ставит под сомнение наличие уважительных причин, исключающих явку адвоката в судебное заседание при рассмотрении вопроса о продлении меры пресечения. </w:t>
      </w:r>
    </w:p>
    <w:p w14:paraId="3D5A5BA9" w14:textId="7454FB3D" w:rsidR="00A26A23" w:rsidRPr="00C509B5" w:rsidRDefault="00A26A23" w:rsidP="00A26A23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09B5">
        <w:rPr>
          <w:rFonts w:ascii="Times New Roman" w:eastAsia="Times New Roman" w:hAnsi="Times New Roman"/>
          <w:sz w:val="24"/>
          <w:szCs w:val="24"/>
          <w:lang w:eastAsia="ar-SA"/>
        </w:rPr>
        <w:t xml:space="preserve">Давая правовую оценку действиям адвоката, </w:t>
      </w:r>
      <w:r w:rsidR="00B1090B" w:rsidRPr="00C509B5">
        <w:rPr>
          <w:rFonts w:ascii="Times New Roman" w:eastAsia="Times New Roman" w:hAnsi="Times New Roman"/>
          <w:sz w:val="24"/>
          <w:szCs w:val="24"/>
          <w:lang w:eastAsia="ar-SA"/>
        </w:rPr>
        <w:t>Совет соглашается с мнением Комиссии, что</w:t>
      </w:r>
      <w:r w:rsidR="00C509B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C509B5">
        <w:rPr>
          <w:rFonts w:ascii="Times New Roman" w:eastAsia="Times New Roman" w:hAnsi="Times New Roman"/>
          <w:sz w:val="24"/>
          <w:szCs w:val="24"/>
          <w:lang w:eastAsia="ar-SA"/>
        </w:rPr>
        <w:t xml:space="preserve"> действуя разумно и добросовестно, адвокат должен был исполнить приведенное выше нормативное предписание, установленное п.1 ст.14 КПЭА. В нарушение указанных выше профессиональных этических требований адвокат ограничился направлением следователю заявления о согласии на назначение защитника в порядке ст.ст.50-51 УПК РФ.</w:t>
      </w:r>
    </w:p>
    <w:p w14:paraId="67330D71" w14:textId="2BEBEC98" w:rsidR="00A26A23" w:rsidRPr="00C509B5" w:rsidRDefault="00A26A23" w:rsidP="00A26A23">
      <w:pPr>
        <w:pStyle w:val="afc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09B5">
        <w:rPr>
          <w:rFonts w:ascii="Times New Roman" w:eastAsia="Times New Roman" w:hAnsi="Times New Roman"/>
          <w:sz w:val="24"/>
          <w:szCs w:val="24"/>
        </w:rPr>
        <w:tab/>
      </w:r>
      <w:r w:rsidR="00B1090B" w:rsidRPr="00C509B5">
        <w:rPr>
          <w:rFonts w:ascii="Times New Roman" w:eastAsia="Times New Roman" w:hAnsi="Times New Roman"/>
          <w:sz w:val="24"/>
          <w:szCs w:val="24"/>
        </w:rPr>
        <w:t>Н</w:t>
      </w:r>
      <w:r w:rsidRPr="00C509B5">
        <w:rPr>
          <w:rFonts w:ascii="Times New Roman" w:eastAsia="Times New Roman" w:hAnsi="Times New Roman"/>
          <w:sz w:val="24"/>
          <w:szCs w:val="24"/>
        </w:rPr>
        <w:t>аправление адвокатом заявления о «согласии на участие в деле защитника по назначению» не предусмотрено экстраординарным порядком назначения защитника, установленным п.3 ст.50 УПК РФ, согласно которому, е</w:t>
      </w:r>
      <w:r w:rsidRPr="00C509B5">
        <w:rPr>
          <w:rFonts w:ascii="Times New Roman" w:hAnsi="Times New Roman"/>
          <w:sz w:val="24"/>
          <w:szCs w:val="24"/>
          <w:lang w:eastAsia="zh-CN"/>
        </w:rPr>
        <w:t xml:space="preserve">сли участвующий в уголовном деле защитник в течение 5 суток не может принять участие в производстве конкретного процессуального действия, а подозреваемый, обвиняемый не приглашает другого защитника и </w:t>
      </w:r>
      <w:r w:rsidRPr="00C509B5">
        <w:rPr>
          <w:rFonts w:ascii="Times New Roman" w:hAnsi="Times New Roman"/>
          <w:sz w:val="24"/>
          <w:szCs w:val="24"/>
          <w:lang w:eastAsia="zh-CN"/>
        </w:rPr>
        <w:lastRenderedPageBreak/>
        <w:t>не ходатайствует о его назначении, то дознаватель, следователь вправе произвести данное процессуальное действие без участия защитника, за исключением случаев, предусмотренных</w:t>
      </w:r>
      <w:r w:rsidR="00B1090B" w:rsidRPr="00C509B5">
        <w:rPr>
          <w:rFonts w:ascii="Times New Roman" w:hAnsi="Times New Roman"/>
          <w:sz w:val="24"/>
          <w:szCs w:val="24"/>
          <w:lang w:eastAsia="zh-CN"/>
        </w:rPr>
        <w:t xml:space="preserve"> </w:t>
      </w:r>
      <w:hyperlink r:id="rId9" w:anchor="dst100482" w:history="1">
        <w:r w:rsidRPr="00C509B5">
          <w:rPr>
            <w:rFonts w:ascii="Times New Roman" w:hAnsi="Times New Roman"/>
            <w:sz w:val="24"/>
            <w:szCs w:val="24"/>
            <w:lang w:eastAsia="zh-CN"/>
          </w:rPr>
          <w:t>пунктами 2</w:t>
        </w:r>
      </w:hyperlink>
      <w:r w:rsidRPr="00C509B5">
        <w:rPr>
          <w:rFonts w:ascii="Times New Roman" w:hAnsi="Times New Roman"/>
          <w:sz w:val="24"/>
          <w:szCs w:val="24"/>
          <w:lang w:eastAsia="zh-CN"/>
        </w:rPr>
        <w:t>-</w:t>
      </w:r>
      <w:hyperlink r:id="rId10" w:anchor="dst100487" w:history="1">
        <w:r w:rsidRPr="00C509B5">
          <w:rPr>
            <w:rFonts w:ascii="Times New Roman" w:hAnsi="Times New Roman"/>
            <w:sz w:val="24"/>
            <w:szCs w:val="24"/>
            <w:lang w:eastAsia="zh-CN"/>
          </w:rPr>
          <w:t>7 части первой статьи 51</w:t>
        </w:r>
      </w:hyperlink>
      <w:r w:rsidRPr="00C509B5">
        <w:rPr>
          <w:rFonts w:ascii="Times New Roman" w:hAnsi="Times New Roman"/>
          <w:sz w:val="24"/>
          <w:szCs w:val="24"/>
          <w:lang w:eastAsia="zh-CN"/>
        </w:rPr>
        <w:t> УПК РФ.</w:t>
      </w:r>
    </w:p>
    <w:p w14:paraId="2C97A52F" w14:textId="5F0A8671" w:rsidR="00A26A23" w:rsidRPr="00C509B5" w:rsidRDefault="00A26A23" w:rsidP="00A26A23">
      <w:pPr>
        <w:pStyle w:val="afc"/>
        <w:jc w:val="both"/>
        <w:rPr>
          <w:rFonts w:ascii="Times New Roman" w:hAnsi="Times New Roman"/>
          <w:sz w:val="24"/>
          <w:szCs w:val="24"/>
        </w:rPr>
      </w:pPr>
      <w:r w:rsidRPr="00C509B5">
        <w:rPr>
          <w:rFonts w:ascii="Times New Roman" w:hAnsi="Times New Roman"/>
          <w:sz w:val="24"/>
          <w:szCs w:val="24"/>
          <w:lang w:eastAsia="zh-CN"/>
        </w:rPr>
        <w:tab/>
        <w:t xml:space="preserve">Давая согласие на участие в деле защитника по назначению вместо направления, предусмотренного КПЭА ходатайства об отложении рассмотрения вопроса о продлении срока содержании под стражей, адвокат принял несвойственные для себя функции, предрешая вопрос о назначении следователем или судом защитника своему доверителю, что не может быть признано соответствующим требованиям </w:t>
      </w:r>
      <w:proofErr w:type="spellStart"/>
      <w:r w:rsidRPr="00C509B5">
        <w:rPr>
          <w:rFonts w:ascii="Times New Roman" w:hAnsi="Times New Roman"/>
          <w:sz w:val="24"/>
          <w:szCs w:val="24"/>
        </w:rPr>
        <w:t>пп</w:t>
      </w:r>
      <w:proofErr w:type="spellEnd"/>
      <w:r w:rsidRPr="00C509B5">
        <w:rPr>
          <w:rFonts w:ascii="Times New Roman" w:hAnsi="Times New Roman"/>
          <w:sz w:val="24"/>
          <w:szCs w:val="24"/>
        </w:rPr>
        <w:t xml:space="preserve">. 1 п. 1 ст. 7 ФЗ «Об адвокатской деятельности и адвокатуре в РФ», п. 1 ст. 8 КПЭА. </w:t>
      </w:r>
      <w:r w:rsidR="00442149">
        <w:rPr>
          <w:rFonts w:ascii="Times New Roman" w:hAnsi="Times New Roman"/>
          <w:sz w:val="24"/>
          <w:szCs w:val="24"/>
        </w:rPr>
        <w:t xml:space="preserve">При этом Совет учитывает фактические обстоятельства, обусловившие заявление адвокатом соответствующего согласия на назначение защитника в порядке ст. 50-51 УПК РФ, в том числе, факт того, что вышеуказанные действия защитником были согласованы с его доверителем. </w:t>
      </w:r>
    </w:p>
    <w:p w14:paraId="50A8BC96" w14:textId="77777777" w:rsidR="00A26A23" w:rsidRPr="00C509B5" w:rsidRDefault="00A26A23" w:rsidP="00A26A23">
      <w:pPr>
        <w:ind w:firstLine="708"/>
        <w:jc w:val="both"/>
        <w:rPr>
          <w:rFonts w:eastAsia="Calibri"/>
          <w:sz w:val="24"/>
          <w:szCs w:val="24"/>
        </w:rPr>
      </w:pPr>
      <w:r w:rsidRPr="00C509B5">
        <w:rPr>
          <w:rFonts w:eastAsia="Calibri"/>
          <w:sz w:val="24"/>
          <w:szCs w:val="24"/>
        </w:rPr>
        <w:t>Приведённые выше п</w:t>
      </w:r>
      <w:r w:rsidRPr="00C509B5">
        <w:rPr>
          <w:sz w:val="24"/>
          <w:szCs w:val="24"/>
        </w:rPr>
        <w:t xml:space="preserve">оложения </w:t>
      </w:r>
      <w:proofErr w:type="spellStart"/>
      <w:r w:rsidRPr="00C509B5">
        <w:rPr>
          <w:sz w:val="24"/>
          <w:szCs w:val="24"/>
        </w:rPr>
        <w:t>пп</w:t>
      </w:r>
      <w:proofErr w:type="spellEnd"/>
      <w:r w:rsidRPr="00C509B5">
        <w:rPr>
          <w:sz w:val="24"/>
          <w:szCs w:val="24"/>
        </w:rPr>
        <w:t xml:space="preserve">. 1 п. 1 ст. 7 ФЗ «Об адвокатской деятельности и адвокатуре в РФ», п. 1 ст. 8 КПЭА предполагают не только надлежащую защиту интересов доверителя, но и соблюдение адвокатом обязанностей, установленных ФЗ «Об адвокатской деятельности и адвокатуре в РФ», КПЭА, </w:t>
      </w:r>
      <w:r w:rsidRPr="00C509B5">
        <w:rPr>
          <w:rFonts w:eastAsia="Calibri"/>
          <w:sz w:val="24"/>
          <w:szCs w:val="24"/>
        </w:rPr>
        <w:t>решениями органов адвокатской палаты субъекта Российской Федерации и Федеральной палаты адвокатов Российской Федерации, принятые в пределах их компетенции.</w:t>
      </w:r>
    </w:p>
    <w:p w14:paraId="7457AF64" w14:textId="29CBB2EB" w:rsidR="00A26A23" w:rsidRPr="00C509B5" w:rsidRDefault="00B1090B" w:rsidP="00A26A2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509B5">
        <w:rPr>
          <w:sz w:val="24"/>
          <w:szCs w:val="24"/>
          <w:lang w:eastAsia="zh-CN"/>
        </w:rPr>
        <w:t>Вместе с тем, о</w:t>
      </w:r>
      <w:r w:rsidR="00A26A23" w:rsidRPr="00C509B5">
        <w:rPr>
          <w:sz w:val="24"/>
          <w:szCs w:val="24"/>
          <w:lang w:eastAsia="zh-CN"/>
        </w:rPr>
        <w:t xml:space="preserve">ценивая довод </w:t>
      </w:r>
      <w:r w:rsidRPr="00C509B5">
        <w:rPr>
          <w:sz w:val="24"/>
          <w:szCs w:val="24"/>
          <w:lang w:eastAsia="zh-CN"/>
        </w:rPr>
        <w:t>представления</w:t>
      </w:r>
      <w:r w:rsidR="00A26A23" w:rsidRPr="00C509B5">
        <w:rPr>
          <w:sz w:val="24"/>
          <w:szCs w:val="24"/>
          <w:lang w:eastAsia="zh-CN"/>
        </w:rPr>
        <w:t xml:space="preserve"> о том, что адвокат отказался от принятой на себя защиты,</w:t>
      </w:r>
      <w:r w:rsidR="00A26A23" w:rsidRPr="00C509B5">
        <w:rPr>
          <w:rFonts w:eastAsia="Calibri"/>
          <w:sz w:val="24"/>
          <w:szCs w:val="24"/>
        </w:rPr>
        <w:t xml:space="preserve"> Комиссия верно указала, что неявка в судебное заседание и нарушение требований п.1 ст.14 КПЭА при том, что в дальнейшем адвокат продолжил защиту доверителя, не образует нарушения, установленного </w:t>
      </w:r>
      <w:proofErr w:type="spellStart"/>
      <w:r w:rsidR="00A26A23" w:rsidRPr="00C509B5">
        <w:rPr>
          <w:sz w:val="24"/>
          <w:szCs w:val="24"/>
          <w:lang w:eastAsia="ar-SA"/>
        </w:rPr>
        <w:t>п.п</w:t>
      </w:r>
      <w:proofErr w:type="spellEnd"/>
      <w:r w:rsidR="00A26A23" w:rsidRPr="00C509B5">
        <w:rPr>
          <w:sz w:val="24"/>
          <w:szCs w:val="24"/>
          <w:lang w:eastAsia="ar-SA"/>
        </w:rPr>
        <w:t xml:space="preserve">. 6 п. 4 ст. 6 ФЗ «Об адвокатской деятельности и адвокатуре в РФ» и </w:t>
      </w:r>
      <w:r w:rsidR="00A26A23" w:rsidRPr="00C509B5">
        <w:rPr>
          <w:rFonts w:eastAsia="Calibri"/>
          <w:sz w:val="24"/>
          <w:szCs w:val="24"/>
        </w:rPr>
        <w:t xml:space="preserve">п. 2 ст.13 КПЭА. </w:t>
      </w:r>
    </w:p>
    <w:p w14:paraId="62F0748E" w14:textId="77777777" w:rsidR="00A26A23" w:rsidRPr="00C509B5" w:rsidRDefault="00A26A23" w:rsidP="00A26A2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509B5">
        <w:rPr>
          <w:rFonts w:eastAsia="Calibri"/>
          <w:sz w:val="24"/>
          <w:szCs w:val="24"/>
        </w:rPr>
        <w:t xml:space="preserve">Факт продолжения адвокатом защиты доверителя подтверждается его письменным заявлением от 16.09.2025г. </w:t>
      </w:r>
    </w:p>
    <w:p w14:paraId="50A3E4B5" w14:textId="6730E9E3" w:rsidR="00B1090B" w:rsidRPr="00C509B5" w:rsidRDefault="00A26A23" w:rsidP="00B1090B">
      <w:pPr>
        <w:pStyle w:val="1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B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Таким образом, </w:t>
      </w:r>
      <w:r w:rsidRPr="00C509B5">
        <w:rPr>
          <w:rFonts w:ascii="Times New Roman" w:eastAsia="Calibri" w:hAnsi="Times New Roman" w:cs="Times New Roman"/>
          <w:sz w:val="24"/>
          <w:szCs w:val="24"/>
        </w:rPr>
        <w:t xml:space="preserve">Совет соглашается с </w:t>
      </w:r>
      <w:r w:rsidR="00442149">
        <w:rPr>
          <w:rFonts w:ascii="Times New Roman" w:eastAsia="Calibri" w:hAnsi="Times New Roman" w:cs="Times New Roman"/>
          <w:color w:val="auto"/>
          <w:sz w:val="24"/>
          <w:szCs w:val="24"/>
        </w:rPr>
        <w:t>Комиссией</w:t>
      </w:r>
      <w:r w:rsidRPr="00C509B5">
        <w:rPr>
          <w:rFonts w:ascii="Times New Roman" w:eastAsia="Calibri" w:hAnsi="Times New Roman" w:cs="Times New Roman"/>
          <w:sz w:val="24"/>
          <w:szCs w:val="24"/>
        </w:rPr>
        <w:t xml:space="preserve"> о наличии </w:t>
      </w:r>
      <w:r w:rsidRPr="00C509B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в действиях (бездействии) адвоката нарушения </w:t>
      </w:r>
      <w:proofErr w:type="spellStart"/>
      <w:r w:rsidRPr="00C509B5">
        <w:rPr>
          <w:rFonts w:ascii="Times New Roman" w:hAnsi="Times New Roman" w:cs="Times New Roman"/>
          <w:color w:val="auto"/>
          <w:sz w:val="24"/>
          <w:szCs w:val="24"/>
        </w:rPr>
        <w:t>пп</w:t>
      </w:r>
      <w:proofErr w:type="spellEnd"/>
      <w:r w:rsidRPr="00C509B5">
        <w:rPr>
          <w:rFonts w:ascii="Times New Roman" w:hAnsi="Times New Roman" w:cs="Times New Roman"/>
          <w:color w:val="auto"/>
          <w:sz w:val="24"/>
          <w:szCs w:val="24"/>
        </w:rPr>
        <w:t xml:space="preserve">. 1 п. 1 ст. 7 ФЗ «Об адвокатской деятельности и адвокатуре в РФ», п. 1 ст. 8, </w:t>
      </w:r>
      <w:r w:rsidRPr="00C509B5">
        <w:rPr>
          <w:rFonts w:ascii="Times New Roman" w:eastAsia="Calibri" w:hAnsi="Times New Roman" w:cs="Times New Roman"/>
          <w:color w:val="auto"/>
          <w:sz w:val="24"/>
          <w:szCs w:val="24"/>
        </w:rPr>
        <w:t>п.1 ст.14 КПЭА</w:t>
      </w:r>
      <w:r w:rsidR="00B1090B" w:rsidRPr="00C509B5">
        <w:rPr>
          <w:rFonts w:ascii="Times New Roman" w:eastAsia="Calibri" w:hAnsi="Times New Roman" w:cs="Times New Roman"/>
          <w:sz w:val="24"/>
          <w:szCs w:val="24"/>
        </w:rPr>
        <w:t>.</w:t>
      </w:r>
      <w:r w:rsidR="00EC1B40" w:rsidRPr="00C509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149">
        <w:rPr>
          <w:rFonts w:ascii="Times New Roman" w:eastAsia="Calibri" w:hAnsi="Times New Roman" w:cs="Times New Roman"/>
          <w:sz w:val="24"/>
          <w:szCs w:val="24"/>
        </w:rPr>
        <w:t xml:space="preserve">Вместе с тем, Совет приходит к выводу, что </w:t>
      </w:r>
      <w:r w:rsidR="00EC1B40" w:rsidRPr="00442149">
        <w:rPr>
          <w:rFonts w:ascii="Times New Roman" w:hAnsi="Times New Roman" w:cs="Times New Roman"/>
          <w:sz w:val="24"/>
          <w:szCs w:val="24"/>
        </w:rPr>
        <w:t>допущенное адвокатом нарушение носит формальный характер и является малозначительным, поскольку, как следует из материалов дисциплинарного производства, действия адвоката в данном случае не привели к грубым нарушениям прав доверителя</w:t>
      </w:r>
      <w:r w:rsidR="00B1090B" w:rsidRPr="00442149">
        <w:rPr>
          <w:rFonts w:ascii="Times New Roman" w:hAnsi="Times New Roman" w:cs="Times New Roman"/>
          <w:sz w:val="24"/>
          <w:szCs w:val="24"/>
        </w:rPr>
        <w:t>,</w:t>
      </w:r>
      <w:r w:rsidR="00EC1B40" w:rsidRPr="00442149">
        <w:rPr>
          <w:rFonts w:ascii="Times New Roman" w:hAnsi="Times New Roman" w:cs="Times New Roman"/>
          <w:sz w:val="24"/>
          <w:szCs w:val="24"/>
        </w:rPr>
        <w:t xml:space="preserve"> не порочат честь и достоинство адвоката и не приводят к умалению авторитета адвокатуры</w:t>
      </w:r>
      <w:r w:rsidR="00B1090B" w:rsidRPr="00442149">
        <w:rPr>
          <w:rFonts w:ascii="Times New Roman" w:hAnsi="Times New Roman" w:cs="Times New Roman"/>
          <w:sz w:val="24"/>
          <w:szCs w:val="24"/>
        </w:rPr>
        <w:t>, в связи с чем, Совет с</w:t>
      </w:r>
      <w:r w:rsidR="00B1090B" w:rsidRPr="00C509B5">
        <w:rPr>
          <w:rFonts w:ascii="Times New Roman" w:hAnsi="Times New Roman" w:cs="Times New Roman"/>
          <w:sz w:val="24"/>
          <w:szCs w:val="24"/>
        </w:rPr>
        <w:t>читает возможным применить положения п. 2 ст. 18 Кодекса профессиональной этики адвоката, согласно которым такое деяние адвоката не может повлечь применение к нему мер дисциплинарной ответственности вследствие малозначительности.</w:t>
      </w:r>
    </w:p>
    <w:p w14:paraId="2D0FEA27" w14:textId="77777777" w:rsidR="00A26A23" w:rsidRPr="00C509B5" w:rsidRDefault="00A26A23" w:rsidP="00A26A23">
      <w:pPr>
        <w:ind w:firstLine="708"/>
        <w:jc w:val="both"/>
        <w:rPr>
          <w:sz w:val="24"/>
          <w:szCs w:val="24"/>
        </w:rPr>
      </w:pPr>
      <w:r w:rsidRPr="00C509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C6EE5AC" w14:textId="727B6488" w:rsidR="004A6A55" w:rsidRPr="00C509B5" w:rsidRDefault="00442149" w:rsidP="004A6A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Таким образом, </w:t>
      </w:r>
      <w:r w:rsidR="004A6A55" w:rsidRPr="00C509B5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Л</w:t>
      </w:r>
      <w:r w:rsidR="00CE6327">
        <w:rPr>
          <w:sz w:val="24"/>
          <w:szCs w:val="24"/>
          <w:lang w:eastAsia="en-US"/>
        </w:rPr>
        <w:t>.</w:t>
      </w:r>
      <w:r w:rsidR="004A6A55" w:rsidRPr="00C509B5">
        <w:rPr>
          <w:sz w:val="24"/>
          <w:szCs w:val="24"/>
          <w:lang w:eastAsia="en-US"/>
        </w:rPr>
        <w:t>А.С. вследствие малозначительности совершенного адвокатом проступка.</w:t>
      </w:r>
    </w:p>
    <w:p w14:paraId="0758F8A0" w14:textId="77777777" w:rsidR="004A6A55" w:rsidRPr="00C509B5" w:rsidRDefault="004A6A55" w:rsidP="004A6A55">
      <w:pPr>
        <w:ind w:firstLine="708"/>
        <w:jc w:val="both"/>
        <w:rPr>
          <w:sz w:val="24"/>
          <w:szCs w:val="24"/>
          <w:lang w:eastAsia="en-US"/>
        </w:rPr>
      </w:pPr>
      <w:r w:rsidRPr="00C509B5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B46B3D7" w14:textId="77777777" w:rsidR="004A6A55" w:rsidRPr="00C509B5" w:rsidRDefault="004A6A55" w:rsidP="004A6A55">
      <w:pPr>
        <w:ind w:firstLine="708"/>
        <w:jc w:val="both"/>
        <w:rPr>
          <w:sz w:val="24"/>
          <w:szCs w:val="24"/>
          <w:lang w:eastAsia="en-US"/>
        </w:rPr>
      </w:pPr>
    </w:p>
    <w:p w14:paraId="626E3544" w14:textId="77777777" w:rsidR="004A6A55" w:rsidRPr="00C509B5" w:rsidRDefault="004A6A55" w:rsidP="004A6A55">
      <w:pPr>
        <w:ind w:firstLine="708"/>
        <w:jc w:val="both"/>
        <w:rPr>
          <w:b/>
          <w:bCs/>
          <w:sz w:val="24"/>
          <w:szCs w:val="24"/>
          <w:lang w:eastAsia="en-US"/>
        </w:rPr>
      </w:pPr>
    </w:p>
    <w:p w14:paraId="38FE5CC7" w14:textId="77777777" w:rsidR="004A6A55" w:rsidRPr="00C509B5" w:rsidRDefault="004A6A55" w:rsidP="004A6A5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C509B5">
        <w:rPr>
          <w:b/>
          <w:bCs/>
          <w:sz w:val="24"/>
          <w:szCs w:val="24"/>
          <w:lang w:eastAsia="en-US"/>
        </w:rPr>
        <w:t>РЕШИЛ:</w:t>
      </w:r>
    </w:p>
    <w:p w14:paraId="113A076D" w14:textId="77777777" w:rsidR="004A6A55" w:rsidRPr="00C509B5" w:rsidRDefault="004A6A55" w:rsidP="004A6A55">
      <w:pPr>
        <w:ind w:firstLine="708"/>
        <w:jc w:val="both"/>
        <w:rPr>
          <w:sz w:val="24"/>
          <w:szCs w:val="24"/>
          <w:lang w:eastAsia="en-US"/>
        </w:rPr>
      </w:pPr>
    </w:p>
    <w:p w14:paraId="718B8F4A" w14:textId="64742281" w:rsidR="004A6A55" w:rsidRPr="00C509B5" w:rsidRDefault="004A6A55" w:rsidP="004A6A55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C509B5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C509B5">
        <w:rPr>
          <w:sz w:val="24"/>
          <w:szCs w:val="24"/>
        </w:rPr>
        <w:t>пп</w:t>
      </w:r>
      <w:proofErr w:type="spellEnd"/>
      <w:r w:rsidRPr="00C509B5">
        <w:rPr>
          <w:sz w:val="24"/>
          <w:szCs w:val="24"/>
        </w:rPr>
        <w:t>. 1 п. 1 ст. 7 ФЗ «Об адвокатской деятельности и адвокатуре в РФ», п. 1 ст. 8, п.1 ст.14 КПЭА, которые выразились в том, что адвокат Л</w:t>
      </w:r>
      <w:r w:rsidR="00CE6327">
        <w:rPr>
          <w:sz w:val="24"/>
          <w:szCs w:val="24"/>
        </w:rPr>
        <w:t>.</w:t>
      </w:r>
      <w:r w:rsidRPr="00C509B5">
        <w:rPr>
          <w:sz w:val="24"/>
          <w:szCs w:val="24"/>
        </w:rPr>
        <w:t xml:space="preserve">А.С., имея соглашение на </w:t>
      </w:r>
      <w:r w:rsidRPr="00C509B5">
        <w:rPr>
          <w:sz w:val="24"/>
          <w:szCs w:val="24"/>
        </w:rPr>
        <w:lastRenderedPageBreak/>
        <w:t>защиту К</w:t>
      </w:r>
      <w:r w:rsidR="00CE6327">
        <w:rPr>
          <w:sz w:val="24"/>
          <w:szCs w:val="24"/>
        </w:rPr>
        <w:t>.</w:t>
      </w:r>
      <w:r w:rsidRPr="00C509B5">
        <w:rPr>
          <w:sz w:val="24"/>
          <w:szCs w:val="24"/>
        </w:rPr>
        <w:t xml:space="preserve">Д.В., при невозможности по уважительным причинам прибыть 16.09.2025г. для участия в судебном заседании в </w:t>
      </w:r>
      <w:r w:rsidR="00CE6327">
        <w:rPr>
          <w:sz w:val="24"/>
          <w:szCs w:val="24"/>
        </w:rPr>
        <w:t>Н.</w:t>
      </w:r>
      <w:r w:rsidRPr="00C509B5">
        <w:rPr>
          <w:sz w:val="24"/>
          <w:szCs w:val="24"/>
        </w:rPr>
        <w:t xml:space="preserve"> городском суде, не уведомил об этом заблаговременно суд, не ходатайствовал об отложении судебного заседания, вместо этого направил следователю заявление о согласии на назначение защитника в порядке ст.ст.50-51 УПК РФ</w:t>
      </w:r>
      <w:r w:rsidRPr="00C509B5">
        <w:rPr>
          <w:sz w:val="24"/>
          <w:szCs w:val="24"/>
          <w:lang w:eastAsia="en-US"/>
        </w:rPr>
        <w:t>.</w:t>
      </w:r>
    </w:p>
    <w:p w14:paraId="6A4355B8" w14:textId="254341A3" w:rsidR="004A6A55" w:rsidRPr="00C509B5" w:rsidRDefault="004A6A55" w:rsidP="004A6A55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C509B5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E6327">
        <w:rPr>
          <w:sz w:val="24"/>
          <w:szCs w:val="24"/>
        </w:rPr>
        <w:t>Л.А.С.</w:t>
      </w:r>
      <w:r w:rsidRPr="00C509B5">
        <w:rPr>
          <w:sz w:val="24"/>
          <w:szCs w:val="24"/>
        </w:rPr>
        <w:t>, имеющего регистрационный номер</w:t>
      </w:r>
      <w:proofErr w:type="gramStart"/>
      <w:r w:rsidRPr="00C509B5">
        <w:rPr>
          <w:sz w:val="24"/>
          <w:szCs w:val="24"/>
        </w:rPr>
        <w:t xml:space="preserve"> </w:t>
      </w:r>
      <w:r w:rsidR="00CE6327">
        <w:rPr>
          <w:sz w:val="24"/>
          <w:szCs w:val="24"/>
        </w:rPr>
        <w:t>….</w:t>
      </w:r>
      <w:proofErr w:type="gramEnd"/>
      <w:r w:rsidR="00CE6327">
        <w:rPr>
          <w:sz w:val="24"/>
          <w:szCs w:val="24"/>
        </w:rPr>
        <w:t>.</w:t>
      </w:r>
      <w:r w:rsidRPr="00C509B5">
        <w:rPr>
          <w:sz w:val="24"/>
          <w:szCs w:val="24"/>
        </w:rPr>
        <w:t xml:space="preserve"> в реестре адвокатов Московской области</w:t>
      </w:r>
      <w:r w:rsidRPr="00C509B5">
        <w:rPr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нарушение.</w:t>
      </w:r>
    </w:p>
    <w:p w14:paraId="5D123C68" w14:textId="77777777" w:rsidR="009E2982" w:rsidRPr="00C509B5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FA85640" w14:textId="77777777" w:rsidR="009E2982" w:rsidRPr="00C509B5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C509B5" w:rsidRDefault="009E2982" w:rsidP="009E2982">
      <w:pPr>
        <w:rPr>
          <w:color w:val="000000"/>
          <w:sz w:val="24"/>
          <w:szCs w:val="24"/>
        </w:rPr>
      </w:pPr>
      <w:r w:rsidRPr="00C509B5">
        <w:rPr>
          <w:sz w:val="24"/>
          <w:szCs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C509B5" w:rsidRDefault="00741638" w:rsidP="00E75B09">
      <w:pPr>
        <w:rPr>
          <w:color w:val="000000"/>
          <w:sz w:val="24"/>
          <w:szCs w:val="24"/>
        </w:rPr>
      </w:pPr>
    </w:p>
    <w:sectPr w:rsidR="00741638" w:rsidRPr="00C509B5" w:rsidSect="00C509B5">
      <w:headerReference w:type="default" r:id="rId11"/>
      <w:pgSz w:w="11900" w:h="16840"/>
      <w:pgMar w:top="1134" w:right="850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0F47" w14:textId="77777777" w:rsidR="009835FD" w:rsidRDefault="009835FD" w:rsidP="00C01A07">
      <w:r>
        <w:separator/>
      </w:r>
    </w:p>
  </w:endnote>
  <w:endnote w:type="continuationSeparator" w:id="0">
    <w:p w14:paraId="513DA8BE" w14:textId="77777777" w:rsidR="009835FD" w:rsidRDefault="009835F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0F85" w14:textId="77777777" w:rsidR="009835FD" w:rsidRDefault="009835FD" w:rsidP="00C01A07">
      <w:r>
        <w:separator/>
      </w:r>
    </w:p>
  </w:footnote>
  <w:footnote w:type="continuationSeparator" w:id="0">
    <w:p w14:paraId="1CAB9030" w14:textId="77777777" w:rsidR="009835FD" w:rsidRDefault="009835F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62AA8"/>
    <w:multiLevelType w:val="hybridMultilevel"/>
    <w:tmpl w:val="EE9C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1710">
    <w:abstractNumId w:val="11"/>
  </w:num>
  <w:num w:numId="2" w16cid:durableId="1718436247">
    <w:abstractNumId w:val="31"/>
  </w:num>
  <w:num w:numId="3" w16cid:durableId="1134565406">
    <w:abstractNumId w:val="32"/>
  </w:num>
  <w:num w:numId="4" w16cid:durableId="812988868">
    <w:abstractNumId w:val="14"/>
  </w:num>
  <w:num w:numId="5" w16cid:durableId="258104333">
    <w:abstractNumId w:val="23"/>
  </w:num>
  <w:num w:numId="6" w16cid:durableId="780691124">
    <w:abstractNumId w:val="13"/>
  </w:num>
  <w:num w:numId="7" w16cid:durableId="117526869">
    <w:abstractNumId w:val="15"/>
  </w:num>
  <w:num w:numId="8" w16cid:durableId="1489637826">
    <w:abstractNumId w:val="36"/>
  </w:num>
  <w:num w:numId="9" w16cid:durableId="392583574">
    <w:abstractNumId w:val="33"/>
  </w:num>
  <w:num w:numId="10" w16cid:durableId="1202280297">
    <w:abstractNumId w:val="34"/>
  </w:num>
  <w:num w:numId="11" w16cid:durableId="1470126493">
    <w:abstractNumId w:val="26"/>
  </w:num>
  <w:num w:numId="12" w16cid:durableId="1609389004">
    <w:abstractNumId w:val="37"/>
  </w:num>
  <w:num w:numId="13" w16cid:durableId="1110660601">
    <w:abstractNumId w:val="4"/>
  </w:num>
  <w:num w:numId="14" w16cid:durableId="447702342">
    <w:abstractNumId w:val="19"/>
  </w:num>
  <w:num w:numId="15" w16cid:durableId="1402290001">
    <w:abstractNumId w:val="29"/>
  </w:num>
  <w:num w:numId="16" w16cid:durableId="1311130018">
    <w:abstractNumId w:val="12"/>
  </w:num>
  <w:num w:numId="17" w16cid:durableId="1079669596">
    <w:abstractNumId w:val="30"/>
  </w:num>
  <w:num w:numId="18" w16cid:durableId="936526859">
    <w:abstractNumId w:val="8"/>
  </w:num>
  <w:num w:numId="19" w16cid:durableId="1944072659">
    <w:abstractNumId w:val="25"/>
  </w:num>
  <w:num w:numId="20" w16cid:durableId="1883981670">
    <w:abstractNumId w:val="3"/>
  </w:num>
  <w:num w:numId="21" w16cid:durableId="423310335">
    <w:abstractNumId w:val="7"/>
  </w:num>
  <w:num w:numId="22" w16cid:durableId="1875581008">
    <w:abstractNumId w:val="20"/>
  </w:num>
  <w:num w:numId="23" w16cid:durableId="643118258">
    <w:abstractNumId w:val="0"/>
  </w:num>
  <w:num w:numId="24" w16cid:durableId="429930541">
    <w:abstractNumId w:val="22"/>
  </w:num>
  <w:num w:numId="25" w16cid:durableId="1584486281">
    <w:abstractNumId w:val="17"/>
  </w:num>
  <w:num w:numId="26" w16cid:durableId="1017393154">
    <w:abstractNumId w:val="16"/>
  </w:num>
  <w:num w:numId="27" w16cid:durableId="957686677">
    <w:abstractNumId w:val="1"/>
  </w:num>
  <w:num w:numId="28" w16cid:durableId="838081110">
    <w:abstractNumId w:val="24"/>
  </w:num>
  <w:num w:numId="29" w16cid:durableId="1968970025">
    <w:abstractNumId w:val="10"/>
  </w:num>
  <w:num w:numId="30" w16cid:durableId="88746300">
    <w:abstractNumId w:val="28"/>
  </w:num>
  <w:num w:numId="31" w16cid:durableId="1730379010">
    <w:abstractNumId w:val="35"/>
  </w:num>
  <w:num w:numId="32" w16cid:durableId="1644309365">
    <w:abstractNumId w:val="21"/>
  </w:num>
  <w:num w:numId="33" w16cid:durableId="279916104">
    <w:abstractNumId w:val="6"/>
  </w:num>
  <w:num w:numId="34" w16cid:durableId="1263225570">
    <w:abstractNumId w:val="18"/>
  </w:num>
  <w:num w:numId="35" w16cid:durableId="243728789">
    <w:abstractNumId w:val="2"/>
  </w:num>
  <w:num w:numId="36" w16cid:durableId="715736356">
    <w:abstractNumId w:val="38"/>
  </w:num>
  <w:num w:numId="37" w16cid:durableId="952979276">
    <w:abstractNumId w:val="27"/>
  </w:num>
  <w:num w:numId="38" w16cid:durableId="759523420">
    <w:abstractNumId w:val="9"/>
  </w:num>
  <w:num w:numId="39" w16cid:durableId="92242166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6A7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007E"/>
    <w:rsid w:val="0013147C"/>
    <w:rsid w:val="00131590"/>
    <w:rsid w:val="00132767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09D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58F9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6DCE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9ED"/>
    <w:rsid w:val="00381F64"/>
    <w:rsid w:val="00382208"/>
    <w:rsid w:val="00384A41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A1115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0D7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14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77AA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A6A55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5EE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B4D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41C8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67BC8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9C1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083E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35FD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0CCE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26A23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40AC"/>
    <w:rsid w:val="00B1090B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37F72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4A9D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2D2F"/>
    <w:rsid w:val="00C43B82"/>
    <w:rsid w:val="00C44141"/>
    <w:rsid w:val="00C44202"/>
    <w:rsid w:val="00C47073"/>
    <w:rsid w:val="00C509B5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4FE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A6D6C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E6327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2D11"/>
    <w:rsid w:val="00D26155"/>
    <w:rsid w:val="00D278E8"/>
    <w:rsid w:val="00D31C5F"/>
    <w:rsid w:val="00D31D1B"/>
    <w:rsid w:val="00D3431D"/>
    <w:rsid w:val="00D36110"/>
    <w:rsid w:val="00D378D0"/>
    <w:rsid w:val="00D40470"/>
    <w:rsid w:val="00D41F2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18C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6F1A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1B40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AED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15">
    <w:name w:val="Без интервала1"/>
    <w:rsid w:val="00B1090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2"/>
      <w:szCs w:val="22"/>
      <w:u w:color="000000"/>
      <w:bdr w:val="ni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2E65BED48EBCD22F2E4CE17D635A95FCB4745337CADFA592DE085398102B9B16E3D73EFCFE43300CE3B64B3BqB2B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17570/56b0aa52ba59c8abcd1300189eef737f72eccd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7570/56b0aa52ba59c8abcd1300189eef737f72eccd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5ED5-87EA-4F26-8BE8-C4089FF3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1762</Words>
  <Characters>10045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2026-02-24T11:30:00Z</cp:lastPrinted>
  <dcterms:created xsi:type="dcterms:W3CDTF">2026-02-24T11:30:00Z</dcterms:created>
  <dcterms:modified xsi:type="dcterms:W3CDTF">2026-03-18T13:25:00Z</dcterms:modified>
</cp:coreProperties>
</file>