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F07A" w14:textId="77777777" w:rsidR="00847C85" w:rsidRDefault="00847C85" w:rsidP="0048447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</w:pPr>
    </w:p>
    <w:p w14:paraId="51AFDDA9" w14:textId="77777777" w:rsidR="00847C85" w:rsidRDefault="00847C85" w:rsidP="00847C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 xml:space="preserve"> </w:t>
      </w:r>
    </w:p>
    <w:p w14:paraId="05B931C5" w14:textId="7D5E7ECC" w:rsidR="00847C85" w:rsidRPr="00924479" w:rsidRDefault="00847C85" w:rsidP="00847C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924479"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>«УТВЕРЖДЕНО»</w:t>
      </w:r>
    </w:p>
    <w:p w14:paraId="2CB715B4" w14:textId="7116E8C6" w:rsidR="00847C85" w:rsidRDefault="00847C85" w:rsidP="00847C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 xml:space="preserve">                                                                                   решением Совета АП Камчатского</w:t>
      </w:r>
    </w:p>
    <w:p w14:paraId="23077B6E" w14:textId="51F1F2E0" w:rsidR="00847C85" w:rsidRPr="00924479" w:rsidRDefault="00847C85" w:rsidP="00847C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 xml:space="preserve">                                                                                             края 13.03.2024 года</w:t>
      </w:r>
    </w:p>
    <w:p w14:paraId="06C86AA5" w14:textId="49FF6E9D" w:rsidR="00847C85" w:rsidRPr="00924479" w:rsidRDefault="00847C85" w:rsidP="00847C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 xml:space="preserve">                                                                                               (протокол № 264) </w:t>
      </w:r>
    </w:p>
    <w:p w14:paraId="0E3443DA" w14:textId="77777777" w:rsidR="00847C85" w:rsidRDefault="00847C85" w:rsidP="0048447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</w:pPr>
    </w:p>
    <w:p w14:paraId="061BB945" w14:textId="77777777" w:rsidR="00847C85" w:rsidRDefault="00847C85" w:rsidP="0048447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</w:pPr>
    </w:p>
    <w:p w14:paraId="1E4D2BBB" w14:textId="77777777" w:rsidR="00EB2222" w:rsidRDefault="00847C85" w:rsidP="00847C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 xml:space="preserve">     </w:t>
      </w:r>
    </w:p>
    <w:p w14:paraId="5B89C3C9" w14:textId="77777777" w:rsidR="00EE49B1" w:rsidRDefault="00847C85" w:rsidP="00847C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 xml:space="preserve"> </w:t>
      </w:r>
    </w:p>
    <w:p w14:paraId="674364CF" w14:textId="10A5120D" w:rsidR="00847C85" w:rsidRDefault="004E7DE5" w:rsidP="00847C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 xml:space="preserve">      </w:t>
      </w:r>
      <w:r w:rsidR="00924479" w:rsidRPr="00924479"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 xml:space="preserve">Положение Адвокатской палаты Камчатского края о ежегодном конкурсе </w:t>
      </w:r>
    </w:p>
    <w:p w14:paraId="730A1850" w14:textId="3C9DEA5E" w:rsidR="00924479" w:rsidRPr="00924479" w:rsidRDefault="00847C85" w:rsidP="00847C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 xml:space="preserve">                               </w:t>
      </w:r>
      <w:r w:rsidR="00181FA8"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 xml:space="preserve">                         </w:t>
      </w:r>
      <w:r w:rsidR="00924479"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>«ПО ПРИЗВАНИЮ»</w:t>
      </w:r>
    </w:p>
    <w:p w14:paraId="54C8A132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 </w:t>
      </w:r>
    </w:p>
    <w:p w14:paraId="17F16FD9" w14:textId="77777777" w:rsidR="00924479" w:rsidRPr="00924479" w:rsidRDefault="00924479" w:rsidP="0018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14:paraId="245C9B45" w14:textId="1564C265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A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о ежегодном профессиональном конкурсе Адвокатской палаты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Камчатского края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лучшую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адвоката по назначению 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Конкурс) определяет требования к ра</w:t>
      </w:r>
      <w:r w:rsidR="0064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ботам адвокатов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направляемым в Совет Адвокатской палаты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Камчатского края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Совет) для участия в указанном Конкурсе Адвокатской палаты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амчатского края в номинаци</w:t>
      </w:r>
      <w:r w:rsidR="00E3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ях:</w:t>
      </w:r>
    </w:p>
    <w:p w14:paraId="68F2E83C" w14:textId="1EBD6337" w:rsidR="00E369FB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B33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«Лучшее </w:t>
      </w:r>
      <w:r w:rsidR="0018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</w:t>
      </w:r>
      <w:r w:rsidR="00E3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прениях» </w:t>
      </w:r>
    </w:p>
    <w:p w14:paraId="669999A3" w14:textId="77777777" w:rsidR="009213DB" w:rsidRDefault="00E369FB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«Лучший процессуальный документ</w:t>
      </w:r>
      <w:r w:rsidR="0092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112E5954" w14:textId="018BC70A" w:rsidR="009213DB" w:rsidRDefault="009213DB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 жалоба адвоката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5F6D2C" w14:textId="3874D83F" w:rsidR="0029611F" w:rsidRDefault="0029611F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-«Лучшее ходатайство адвоката» </w:t>
      </w:r>
    </w:p>
    <w:p w14:paraId="092204DE" w14:textId="78B32FB8" w:rsidR="00924479" w:rsidRPr="00924479" w:rsidRDefault="00CA2137" w:rsidP="00CA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Конкурс проводится ежегодно в целях </w:t>
      </w:r>
      <w:r w:rsidR="00426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престижа работы адвоката по н</w:t>
      </w:r>
      <w:r w:rsidR="00ED4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азначению в уголовном судопроиз</w:t>
      </w:r>
      <w:r w:rsidR="00426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D4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дстве.</w:t>
      </w:r>
    </w:p>
    <w:p w14:paraId="79217C15" w14:textId="7D526A9E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Организатором Конкурса является Совет</w:t>
      </w:r>
      <w:r w:rsid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молодых адвокатов Камчатского края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осуществляет так</w:t>
      </w:r>
      <w:r w:rsidR="001E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общее руководство Конкурсом и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 отбор работ</w:t>
      </w:r>
      <w:r w:rsidR="001E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обедител</w:t>
      </w:r>
      <w:r w:rsidR="0025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254D03" w:rsidRPr="0025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4D03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25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A21DC1" w14:textId="3EFC513D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Конкурсные заявки направляются адвокатами в Совет</w:t>
      </w:r>
      <w:r w:rsidR="0095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молодых адвокатов Камчатского края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45FB" w:rsidRPr="008045F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Алатыр</w:t>
      </w:r>
      <w:r w:rsidR="004861B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цева</w:t>
      </w:r>
      <w:proofErr w:type="spellEnd"/>
      <w:r w:rsidR="004861B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Е.Р. (</w:t>
      </w:r>
      <w:r w:rsidR="008045FB" w:rsidRPr="008045FB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</w:t>
      </w:r>
      <w:r w:rsidR="008045FB" w:rsidRPr="008045F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proofErr w:type="spellStart"/>
      <w:r w:rsidR="008045FB" w:rsidRPr="008045F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mail</w:t>
      </w:r>
      <w:proofErr w:type="spellEnd"/>
      <w:r w:rsidR="008045FB" w:rsidRPr="008045F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 </w:t>
      </w:r>
      <w:hyperlink r:id="rId4" w:history="1"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ekaterina</w:t>
        </w:r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alatyrtseva</w:t>
        </w:r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ED45D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) или на адрес электронной почты Адвокатской палаты Камчатского края (</w:t>
      </w:r>
      <w:hyperlink r:id="rId5" w:history="1"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kamadvpalata</w:t>
        </w:r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D45D5" w:rsidRPr="00D26F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D45D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ED45D5" w:rsidRPr="00ED45D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не позднее </w:t>
      </w:r>
      <w:r w:rsidR="00955296" w:rsidRPr="00E602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924479" w:rsidRPr="00E602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декабря</w:t>
      </w:r>
      <w:r w:rsidR="00924479" w:rsidRPr="004A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года с приложением документов, согласно п. 14 настоящего Положения, за текущий год.</w:t>
      </w:r>
    </w:p>
    <w:p w14:paraId="2A5C2CC9" w14:textId="3638B658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Каждый адвокат вправе участвовать в Конкурсе в каждой номинации не более одной работой.</w:t>
      </w:r>
    </w:p>
    <w:p w14:paraId="2D2EF349" w14:textId="0D2F329D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Одна и та же работа не может быть представлена более чем на одну номинацию.</w:t>
      </w:r>
    </w:p>
    <w:p w14:paraId="7D38104E" w14:textId="66F4F7AB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7.Заявки на участие в Конкурсе рассматриваются Конкурсной комиссией, состоя</w:t>
      </w:r>
      <w:r w:rsidR="00AD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щей из членов Совета,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квалификационной комиссии </w:t>
      </w:r>
      <w:r w:rsidR="0095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Камчатского края</w:t>
      </w:r>
      <w:r w:rsidR="00AD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представителя СМА АП Камчатского края.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по итогам Конкурса принимает</w:t>
      </w:r>
      <w:r w:rsidR="0095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 учетом рекомендаций членов Конкурсной комиссии.</w:t>
      </w:r>
    </w:p>
    <w:p w14:paraId="6AD689E7" w14:textId="19E9AA9B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Совет </w:t>
      </w:r>
      <w:r w:rsidR="0095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молодых адвокатов Камчатского края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объявляет о проведении Конкурса посредством публикации в чате «Адвокаты Камчатки» мессенджера 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WhatsApp</w:t>
      </w:r>
      <w:r w:rsidR="0095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на сайте Адвокатской палаты Камчатского края:</w:t>
      </w:r>
      <w:r w:rsidR="00924479"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www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hyperlink r:id="rId6" w:history="1">
        <w:proofErr w:type="spellStart"/>
        <w:r w:rsidR="00924479" w:rsidRPr="0092447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advokatkamchatka</w:t>
        </w:r>
        <w:proofErr w:type="spellEnd"/>
        <w:r w:rsidR="00924479" w:rsidRPr="0092447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="00924479" w:rsidRPr="0092447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754FA4" w14:textId="77777777" w:rsidR="00924479" w:rsidRPr="00924479" w:rsidRDefault="00924479" w:rsidP="0018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Условия участия в Конкурсе</w:t>
      </w:r>
    </w:p>
    <w:p w14:paraId="067D0FA3" w14:textId="56C145C5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Конкурса могут быть только адвокаты, являющиеся членами</w:t>
      </w:r>
      <w:r w:rsidR="0095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</w:t>
      </w:r>
      <w:r w:rsidR="009A1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окатских палат субъектов РФ</w:t>
      </w:r>
      <w:r w:rsidR="00D8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представляющие работы, по которым </w:t>
      </w:r>
      <w:r w:rsidR="0095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было принято</w:t>
      </w:r>
      <w:r w:rsidR="00D8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поручение на осуществление защиты </w:t>
      </w:r>
      <w:r w:rsidR="0095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комплексную информационную систему адвокатуры России (Далее-КИС АР)</w:t>
      </w:r>
    </w:p>
    <w:p w14:paraId="06CD9784" w14:textId="77777777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Конкурсе не допускаются:</w:t>
      </w:r>
    </w:p>
    <w:p w14:paraId="183A5861" w14:textId="77777777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стажеры адвокатов;</w:t>
      </w:r>
    </w:p>
    <w:p w14:paraId="115D4846" w14:textId="77777777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помощники адвокатов;</w:t>
      </w:r>
    </w:p>
    <w:p w14:paraId="42AA6066" w14:textId="77777777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лица, статус адвоката которых приостановлен на основании ст. 16 Федерального закона «Об адвокатской деятельности и адвокатуре в РФ»;</w:t>
      </w:r>
    </w:p>
    <w:p w14:paraId="61D10018" w14:textId="0E3BFB73" w:rsidR="00924479" w:rsidRPr="004A1183" w:rsidRDefault="00924479" w:rsidP="004A1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адвокаты, в отношении которых было принято решение о применении мер дисциплинарной ответственности в течение года до дня направления заявки на участие в Конкурсе;</w:t>
      </w:r>
    </w:p>
    <w:p w14:paraId="23ED1E89" w14:textId="7A5D0E4D" w:rsidR="00955296" w:rsidRPr="00924479" w:rsidRDefault="009A1970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-адвокаты</w:t>
      </w:r>
      <w:r w:rsidR="0095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принявшие поручение на выполнение работы по соглашению.</w:t>
      </w:r>
    </w:p>
    <w:p w14:paraId="29FD8C69" w14:textId="2A5C5C2E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Конкурсе является индивидуальным. Возможность коллективной подачи работы или представление интересов адвокатского образования исключается.</w:t>
      </w:r>
    </w:p>
    <w:p w14:paraId="7F005D00" w14:textId="5066175D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не должны содержать сведений, составляющих государственную и иную охраняемую законом тайну, а также конфиденциальной информации служебного характера. Документы и материалы, имеющие ограничительные грифы, к рассмотрению не принимаются.</w:t>
      </w:r>
    </w:p>
    <w:p w14:paraId="4BFCC66E" w14:textId="0A5C65FD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несёт ответственность за достоверность сведений, представленных им для участия в Конкурсе. При установлении Советом случаев включения адвокатом заведомо недостоверных сведений в заявку и в представляемые с нею документы, данный адвокат не допускается к участию в Конкурсе в течен</w:t>
      </w:r>
      <w:r w:rsidR="004A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трёх лет.</w:t>
      </w:r>
    </w:p>
    <w:p w14:paraId="3B55467F" w14:textId="77777777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 </w:t>
      </w:r>
    </w:p>
    <w:p w14:paraId="517E5C7D" w14:textId="77777777" w:rsidR="00924479" w:rsidRPr="00924479" w:rsidRDefault="00924479" w:rsidP="0018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и проведение Конкурса</w:t>
      </w:r>
    </w:p>
    <w:p w14:paraId="77AF05E4" w14:textId="0A1D5BE8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проводится в заочной форме.</w:t>
      </w:r>
      <w:r w:rsidR="0095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участников Конкурса </w:t>
      </w:r>
      <w:r w:rsidR="0076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проверяются </w:t>
      </w:r>
      <w:r w:rsidR="0029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молодых адвокатов, далее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Конкурсной комиссией, а затем Советом без личного присутствия конкурсанта.</w:t>
      </w:r>
    </w:p>
    <w:p w14:paraId="1081FDE8" w14:textId="5FD08F88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 адвокат представляет заявку с приложением работы по соответствующей номинации:</w:t>
      </w:r>
    </w:p>
    <w:p w14:paraId="65F66D58" w14:textId="16C80761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Лучшее ходатайство адвоката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текст ходатайства или протокола, а также документ, полученный в досудебном и судебном производстве, который принят по рассмотрению ходатайства;</w:t>
      </w:r>
    </w:p>
    <w:p w14:paraId="39CDAE6C" w14:textId="5CAB9DFB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Лучшее выступление адвоката в прениях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протокол судебного заседания </w:t>
      </w:r>
      <w:r w:rsidR="0029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той части</w:t>
      </w:r>
      <w:r w:rsidR="00CA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имеется 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текст выступления;</w:t>
      </w:r>
    </w:p>
    <w:p w14:paraId="22A93CD4" w14:textId="45495AFC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Лучшая жалоба адвоката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текст жалобы</w:t>
      </w:r>
      <w:r w:rsidR="00CA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2137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документ, полученный в досудебном производстве, который принят по рассмотрению </w:t>
      </w:r>
      <w:r w:rsidR="00CA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жалобы;</w:t>
      </w:r>
    </w:p>
    <w:p w14:paraId="518F5174" w14:textId="240000DA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Лучший процессуальный документ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текст процессуального</w:t>
      </w:r>
      <w:r w:rsidR="00F16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документа, 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процессуальной ситуации</w:t>
      </w:r>
      <w:r w:rsidR="00CA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2137" w:rsidRPr="00CA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137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документ, полученный в судебном производстве, который принят по рассмотрению</w:t>
      </w:r>
      <w:r w:rsidR="00CA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дела.</w:t>
      </w:r>
    </w:p>
    <w:p w14:paraId="744B8D67" w14:textId="3A27BEA1" w:rsidR="00924479" w:rsidRPr="00924479" w:rsidRDefault="00CA2137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номинации определяется один победитель. Совет может не определять победителя с учётом существа представленных работ.</w:t>
      </w:r>
    </w:p>
    <w:p w14:paraId="117C94D8" w14:textId="75CFA6F6" w:rsidR="00924479" w:rsidRPr="00924479" w:rsidRDefault="00D643D0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Член Конкурсной комиссии дает устно краткую характеристику заявок, претендующих на призовые места, на заседании Совета. После рассмотрения всех конкурсных заявок члены Совета приступают к голосованию.</w:t>
      </w:r>
    </w:p>
    <w:p w14:paraId="7366CFA6" w14:textId="7D3F683F" w:rsidR="00924479" w:rsidRPr="00924479" w:rsidRDefault="00D643D0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Победители Конкурса в каждой номинации определяются решением Совета, принимаемым простым большинством голосов членов Совета, участвующих в его заседании.</w:t>
      </w:r>
    </w:p>
    <w:p w14:paraId="4A390173" w14:textId="7BED7485" w:rsidR="00924479" w:rsidRPr="00924479" w:rsidRDefault="00D643D0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Победителями Конкурса в каждой номинации являются адвокаты, набравшие наибольшее количество голосов. Если двумя или несколькими адвокатами будет набрано одинаковое количество голосов, победитель Конкурса определяется Президентом </w:t>
      </w:r>
      <w:r w:rsidR="00CA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палатой Камчатского края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F97338" w14:textId="39F6D5DD" w:rsidR="00924479" w:rsidRPr="00924479" w:rsidRDefault="00D643D0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голосования отражаются в протоколе заседания Совета и оформляются решением Совета. Принятое по итогам голосования решение Совета не подлежит обжалованию в судебном порядке.</w:t>
      </w:r>
    </w:p>
    <w:p w14:paraId="07C5E80A" w14:textId="51138B22" w:rsidR="00924479" w:rsidRPr="00924479" w:rsidRDefault="00D643D0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Совета о результатах проведения Конкурса является основанием для вручения </w:t>
      </w:r>
      <w:r w:rsidR="00CA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награды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 Конкурса в каждой номинации.</w:t>
      </w:r>
    </w:p>
    <w:p w14:paraId="4E63800E" w14:textId="77777777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Конкурсанты, не ставшие победителями, могут быть отмечены (поощрены) решением Совета за участие в Конкурсе.</w:t>
      </w:r>
    </w:p>
    <w:p w14:paraId="5A346A4F" w14:textId="1F14AE0D" w:rsidR="00924479" w:rsidRPr="00924479" w:rsidRDefault="00D643D0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Награждение победителей Конкурса осуществляется в торжественной обстановке на е</w:t>
      </w:r>
      <w:r w:rsidR="001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жегодной конференции 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адвокатов </w:t>
      </w:r>
      <w:r w:rsidR="00CA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Камчатского края.</w:t>
      </w:r>
    </w:p>
    <w:p w14:paraId="380D3088" w14:textId="643FA1BD" w:rsidR="00924479" w:rsidRPr="00924479" w:rsidRDefault="00924479" w:rsidP="00D643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Критерии оценки работ адвокатов</w:t>
      </w:r>
    </w:p>
    <w:p w14:paraId="6D0B9AE9" w14:textId="34A4AFF6" w:rsidR="00924479" w:rsidRPr="00924479" w:rsidRDefault="00D643D0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924479"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Представленная на Конкурс работа оценивается по следующим критериям:</w:t>
      </w:r>
    </w:p>
    <w:p w14:paraId="7142BDC0" w14:textId="1EF0F745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номинации «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Лучшее ходатайство адвоката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аргументированность и обоснованность ходатайства, </w:t>
      </w:r>
      <w:r w:rsidR="00D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результативность, 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и/или новизна предмета ходатайства, проблемы правоприменительной практики по предмету работы адвоката;</w:t>
      </w:r>
    </w:p>
    <w:p w14:paraId="2876582D" w14:textId="77777777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«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Лучшее выступление адвоката в прениях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соблюдение требований культуры судебной речи и ораторской культуры, оригинальность выступления, его структурированность и ясность, содержательность, использование риторических приемов и/или алгоритмов обоснования позиции;</w:t>
      </w:r>
    </w:p>
    <w:p w14:paraId="5F217FB3" w14:textId="209B531F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«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Лучшая жалоба адвоката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r w:rsidR="00D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результативность, 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и/или новизна вопроса, являющихся предметом обжалования, оригинальность и/или использование нестандартных способов обоснования, степень (глубина) обоснования доводов, использование наглядных способов аргументации (таблицы, схемы и т.п.);</w:t>
      </w:r>
    </w:p>
    <w:p w14:paraId="232CEF90" w14:textId="3ADE7302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«</w:t>
      </w: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Лучший процессуальный документ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r w:rsidR="00D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результативность, 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и/или новизна вопроса спора, степень/глубина обоснования доводов, аргументированность и обоснованность, использование наглядных способов аргументации, доступный характер изложения, проблемы правоприменительной практики по предмету работы адвоката;</w:t>
      </w:r>
    </w:p>
    <w:p w14:paraId="2C759FEE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 </w:t>
      </w:r>
    </w:p>
    <w:p w14:paraId="49B73643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 </w:t>
      </w:r>
    </w:p>
    <w:p w14:paraId="6E5DAED8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1B098E3B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58A2275A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5FCC9131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45EAFB6A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62BBD996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5B9745A7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555802AA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2C6B1C49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2428DEE8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4EFC4192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3E6C6F55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60F7DBEE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1FBD2150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35B3CA76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4D6AE6E2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19285A06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3C125D90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279C3ECC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3021D7A6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1D5AD658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40DDBC0B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1583D62E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7DBC5090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3C6BAACF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0984A2D7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4067CB33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68EB4D19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25F9B5AA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77BAFEB7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5BCAA904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08C2E615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38016F1F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2A10DAA5" w14:textId="77777777" w:rsidR="004109C5" w:rsidRDefault="004109C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14A97718" w14:textId="63A0B25F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</w:p>
    <w:p w14:paraId="444A8386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>«УТВЕРЖДЕНО»</w:t>
      </w:r>
    </w:p>
    <w:p w14:paraId="79A4812B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решением Совета АП КК</w:t>
      </w:r>
    </w:p>
    <w:p w14:paraId="36FC587D" w14:textId="484FFFB2" w:rsidR="00924479" w:rsidRPr="00924479" w:rsidRDefault="00847C85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от № 264</w:t>
      </w:r>
      <w:r w:rsidR="00B24553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 xml:space="preserve"> от 13.03.2024 года</w:t>
      </w:r>
    </w:p>
    <w:p w14:paraId="09DB95A5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u w:val="single"/>
          <w:lang w:eastAsia="ru-RU"/>
        </w:rPr>
        <w:t>В Совет Адвокатской палаты Камчатского края</w:t>
      </w:r>
    </w:p>
    <w:p w14:paraId="48089370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10811"/>
          <w:sz w:val="24"/>
          <w:szCs w:val="24"/>
          <w:lang w:eastAsia="ru-RU"/>
        </w:rPr>
        <w:t>От адвоката</w:t>
      </w: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 ______________________________</w:t>
      </w:r>
    </w:p>
    <w:p w14:paraId="0C0D07E2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(Фамилия, имя, отчество адвоката)</w:t>
      </w:r>
    </w:p>
    <w:p w14:paraId="6AF4148F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Реестровый номер адвоката 41/_______________</w:t>
      </w:r>
    </w:p>
    <w:p w14:paraId="30C59947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Адвокатское образование ___________________</w:t>
      </w:r>
    </w:p>
    <w:p w14:paraId="2795FEDA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__________________________________________</w:t>
      </w:r>
    </w:p>
    <w:p w14:paraId="405EC4AA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__________________________________________</w:t>
      </w:r>
    </w:p>
    <w:p w14:paraId="0EAB94F0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Телефон(-ы): ______________________________</w:t>
      </w:r>
    </w:p>
    <w:p w14:paraId="4CE657B3" w14:textId="77777777" w:rsidR="00CA2137" w:rsidRDefault="00CA2137" w:rsidP="009244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7D733B" w14:textId="55738C9D" w:rsidR="00924479" w:rsidRPr="00924479" w:rsidRDefault="00924479" w:rsidP="009244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14:paraId="52BA998A" w14:textId="15FEC51B" w:rsidR="00924479" w:rsidRPr="00924479" w:rsidRDefault="00924479" w:rsidP="009244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ежегодном конкурсе </w:t>
      </w:r>
      <w:r w:rsidR="00CA2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 ПРИЗВАНИЮ»</w:t>
      </w:r>
    </w:p>
    <w:p w14:paraId="5BA12DAE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Адвокатской палаты КК</w:t>
      </w:r>
    </w:p>
    <w:p w14:paraId="5162514A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 </w:t>
      </w:r>
    </w:p>
    <w:p w14:paraId="43D55EFF" w14:textId="7E3FD71F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Направляю настоящую заявку на участие в </w:t>
      </w:r>
      <w:r w:rsidRPr="009244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ежегодном конкурсе </w:t>
      </w:r>
      <w:r w:rsidR="00CA2137" w:rsidRPr="00CA21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«ПО ПРИЗВАНИЮ»</w:t>
      </w:r>
      <w:r w:rsidRPr="009244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Адвокатской палаты К</w:t>
      </w:r>
      <w:r w:rsidR="00CA2137" w:rsidRPr="00CA21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амчатского края</w:t>
      </w:r>
      <w:r w:rsidR="00CA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с прилагаемыми документами. Своей подписью в настоящей заявке подтверждаю, что ознакомлен с Положением 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4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, согласен с условиями участия в данном Конкурсе, не претендую на конфиденциальность представленных 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 </w:t>
      </w: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материалов.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Сведения, содержащиеся в представленных на конкурс материалах, не являются конфиденциальными, в том числе не имеют статуса коммерческой тайны и не содержат персональных данных.</w:t>
      </w:r>
    </w:p>
    <w:p w14:paraId="6BAA31AE" w14:textId="77777777" w:rsidR="00924479" w:rsidRPr="00924479" w:rsidRDefault="00924479" w:rsidP="00CA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участвовать в номинации (номинациях) Конкурса:</w:t>
      </w:r>
    </w:p>
    <w:p w14:paraId="368F4ED3" w14:textId="0E12E4A4" w:rsidR="00924479" w:rsidRPr="00924479" w:rsidRDefault="00924479" w:rsidP="00D6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D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246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32CFBA69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(перечислить документы согласно п. 14 Положения о Конкурсе):</w:t>
      </w:r>
    </w:p>
    <w:p w14:paraId="266F1EAD" w14:textId="67D9FFA5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89CBB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 конкурсанта: </w:t>
      </w: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(_________________________________)</w:t>
      </w:r>
    </w:p>
    <w:p w14:paraId="4FA16928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(ФИО)</w:t>
      </w:r>
    </w:p>
    <w:p w14:paraId="7E4BF859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 </w:t>
      </w:r>
    </w:p>
    <w:p w14:paraId="43835FD9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«___»_______________ 202_ г.</w:t>
      </w:r>
    </w:p>
    <w:p w14:paraId="2200E8DE" w14:textId="77777777" w:rsidR="00924479" w:rsidRPr="00924479" w:rsidRDefault="00924479" w:rsidP="009244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</w:pPr>
      <w:r w:rsidRPr="00924479">
        <w:rPr>
          <w:rFonts w:ascii="Times New Roman" w:eastAsia="Times New Roman" w:hAnsi="Times New Roman" w:cs="Times New Roman"/>
          <w:color w:val="010811"/>
          <w:sz w:val="24"/>
          <w:szCs w:val="24"/>
          <w:lang w:eastAsia="ru-RU"/>
        </w:rPr>
        <w:t>(дата составления заявки)</w:t>
      </w:r>
    </w:p>
    <w:p w14:paraId="4E0311B3" w14:textId="7BF0B81B" w:rsidR="00BE06AD" w:rsidRPr="00924479" w:rsidRDefault="00BE06AD" w:rsidP="009244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E06AD" w:rsidRPr="00924479" w:rsidSect="00D643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2E"/>
    <w:rsid w:val="00181FA8"/>
    <w:rsid w:val="001B7C73"/>
    <w:rsid w:val="001E2D06"/>
    <w:rsid w:val="00246881"/>
    <w:rsid w:val="00254D03"/>
    <w:rsid w:val="0029611F"/>
    <w:rsid w:val="004109C5"/>
    <w:rsid w:val="0042684D"/>
    <w:rsid w:val="0048447F"/>
    <w:rsid w:val="004861B3"/>
    <w:rsid w:val="004A1183"/>
    <w:rsid w:val="004A4B30"/>
    <w:rsid w:val="004E7DE5"/>
    <w:rsid w:val="00501992"/>
    <w:rsid w:val="00646A12"/>
    <w:rsid w:val="007630DC"/>
    <w:rsid w:val="00774E6E"/>
    <w:rsid w:val="008045FB"/>
    <w:rsid w:val="008477ED"/>
    <w:rsid w:val="00847C85"/>
    <w:rsid w:val="008575AA"/>
    <w:rsid w:val="009213DB"/>
    <w:rsid w:val="00924479"/>
    <w:rsid w:val="00955296"/>
    <w:rsid w:val="009A1970"/>
    <w:rsid w:val="00AD54DD"/>
    <w:rsid w:val="00B24553"/>
    <w:rsid w:val="00B3340D"/>
    <w:rsid w:val="00BE06AD"/>
    <w:rsid w:val="00CA0E2E"/>
    <w:rsid w:val="00CA2137"/>
    <w:rsid w:val="00D643D0"/>
    <w:rsid w:val="00D87DFA"/>
    <w:rsid w:val="00E34EE0"/>
    <w:rsid w:val="00E369FB"/>
    <w:rsid w:val="00E602A8"/>
    <w:rsid w:val="00EB2222"/>
    <w:rsid w:val="00EC790D"/>
    <w:rsid w:val="00ED45D5"/>
    <w:rsid w:val="00EE49B1"/>
    <w:rsid w:val="00F1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6FE9"/>
  <w15:chartTrackingRefBased/>
  <w15:docId w15:val="{9DD836EB-E7FC-4702-BC4B-FA5D8E4A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link w:val="1"/>
    <w:unhideWhenUsed/>
    <w:rsid w:val="00924479"/>
    <w:rPr>
      <w:color w:val="0000FF"/>
      <w:u w:val="single"/>
    </w:rPr>
  </w:style>
  <w:style w:type="paragraph" w:customStyle="1" w:styleId="western">
    <w:name w:val="western"/>
    <w:basedOn w:val="a"/>
    <w:rsid w:val="0092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link w:val="10"/>
    <w:qFormat/>
    <w:rsid w:val="00924479"/>
    <w:rPr>
      <w:b/>
      <w:bCs/>
    </w:rPr>
  </w:style>
  <w:style w:type="paragraph" w:styleId="a5">
    <w:name w:val="Normal (Web)"/>
    <w:basedOn w:val="a"/>
    <w:uiPriority w:val="99"/>
    <w:semiHidden/>
    <w:unhideWhenUsed/>
    <w:rsid w:val="0092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3"/>
    <w:rsid w:val="008045FB"/>
    <w:pPr>
      <w:spacing w:after="0" w:line="240" w:lineRule="auto"/>
    </w:pPr>
    <w:rPr>
      <w:color w:val="0000FF"/>
      <w:u w:val="single"/>
    </w:rPr>
  </w:style>
  <w:style w:type="paragraph" w:customStyle="1" w:styleId="10">
    <w:name w:val="Строгий1"/>
    <w:link w:val="a4"/>
    <w:rsid w:val="008045FB"/>
    <w:pPr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vpalata42@rambler.ru" TargetMode="External"/><Relationship Id="rId5" Type="http://schemas.openxmlformats.org/officeDocument/2006/relationships/hyperlink" Target="mailto:kamadvpalata@yandex.ru" TargetMode="External"/><Relationship Id="rId4" Type="http://schemas.openxmlformats.org/officeDocument/2006/relationships/hyperlink" Target="mailto:ekaterina.alatyrts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Advocate Alatyrtseva</dc:creator>
  <cp:keywords/>
  <dc:description/>
  <cp:lastModifiedBy>1 1</cp:lastModifiedBy>
  <cp:revision>33</cp:revision>
  <dcterms:created xsi:type="dcterms:W3CDTF">2024-03-04T05:59:00Z</dcterms:created>
  <dcterms:modified xsi:type="dcterms:W3CDTF">2025-03-27T04:13:00Z</dcterms:modified>
</cp:coreProperties>
</file>