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B30FF" w14:textId="32630D7F" w:rsidR="008E1BD2" w:rsidRPr="00964168" w:rsidRDefault="00D7634E" w:rsidP="003847EB">
      <w:pPr>
        <w:pStyle w:val="a4"/>
        <w:ind w:firstLine="720"/>
        <w:rPr>
          <w:rFonts w:ascii="Times New Roman" w:hAnsi="Times New Roman"/>
          <w:b w:val="0"/>
          <w:szCs w:val="24"/>
        </w:rPr>
      </w:pPr>
      <w:r w:rsidRPr="00964168">
        <w:rPr>
          <w:rFonts w:ascii="Times New Roman" w:hAnsi="Times New Roman"/>
          <w:b w:val="0"/>
          <w:szCs w:val="24"/>
        </w:rPr>
        <w:t xml:space="preserve">   </w:t>
      </w:r>
      <w:r w:rsidR="008E1BD2" w:rsidRPr="00964168">
        <w:rPr>
          <w:rFonts w:ascii="Times New Roman" w:hAnsi="Times New Roman"/>
          <w:b w:val="0"/>
          <w:szCs w:val="24"/>
        </w:rPr>
        <w:t>.</w:t>
      </w:r>
    </w:p>
    <w:p w14:paraId="77AE5D55" w14:textId="27F61739" w:rsidR="00545A16" w:rsidRPr="00964168" w:rsidRDefault="006647A5" w:rsidP="00545A16">
      <w:pPr>
        <w:spacing w:line="240" w:lineRule="auto"/>
        <w:jc w:val="center"/>
        <w:rPr>
          <w:rFonts w:ascii="Times New Roman" w:hAnsi="Times New Roman" w:cs="Times New Roman"/>
          <w:b/>
          <w:sz w:val="24"/>
          <w:szCs w:val="24"/>
        </w:rPr>
      </w:pPr>
      <w:r w:rsidRPr="00964168">
        <w:rPr>
          <w:rFonts w:ascii="Times New Roman" w:hAnsi="Times New Roman" w:cs="Times New Roman"/>
          <w:b/>
          <w:sz w:val="24"/>
          <w:szCs w:val="24"/>
        </w:rPr>
        <w:t>ТЕЗИСЫ ОТЧЕТНОГО ДОКЛАДА</w:t>
      </w:r>
    </w:p>
    <w:p w14:paraId="1CC4148B" w14:textId="77777777" w:rsidR="00354C35" w:rsidRDefault="00C82038" w:rsidP="00545A16">
      <w:pPr>
        <w:spacing w:line="240" w:lineRule="auto"/>
        <w:jc w:val="center"/>
        <w:rPr>
          <w:rFonts w:ascii="Times New Roman" w:hAnsi="Times New Roman" w:cs="Times New Roman"/>
          <w:b/>
          <w:sz w:val="24"/>
          <w:szCs w:val="24"/>
        </w:rPr>
      </w:pPr>
      <w:r w:rsidRPr="00964168">
        <w:rPr>
          <w:rFonts w:ascii="Times New Roman" w:hAnsi="Times New Roman" w:cs="Times New Roman"/>
          <w:b/>
          <w:sz w:val="24"/>
          <w:szCs w:val="24"/>
        </w:rPr>
        <w:t>о</w:t>
      </w:r>
      <w:r w:rsidR="00545A16" w:rsidRPr="00964168">
        <w:rPr>
          <w:rFonts w:ascii="Times New Roman" w:hAnsi="Times New Roman" w:cs="Times New Roman"/>
          <w:b/>
          <w:sz w:val="24"/>
          <w:szCs w:val="24"/>
        </w:rPr>
        <w:t xml:space="preserve"> составе Адвокатской палаты Московской области и </w:t>
      </w:r>
    </w:p>
    <w:p w14:paraId="773F6E53" w14:textId="27AFC277" w:rsidR="00545A16" w:rsidRPr="00964168" w:rsidRDefault="00545A16" w:rsidP="00545A16">
      <w:pPr>
        <w:spacing w:line="240" w:lineRule="auto"/>
        <w:jc w:val="center"/>
        <w:rPr>
          <w:rFonts w:ascii="Times New Roman" w:hAnsi="Times New Roman" w:cs="Times New Roman"/>
          <w:b/>
          <w:sz w:val="24"/>
          <w:szCs w:val="24"/>
        </w:rPr>
      </w:pPr>
      <w:r w:rsidRPr="00964168">
        <w:rPr>
          <w:rFonts w:ascii="Times New Roman" w:hAnsi="Times New Roman" w:cs="Times New Roman"/>
          <w:b/>
          <w:sz w:val="24"/>
          <w:szCs w:val="24"/>
        </w:rPr>
        <w:t xml:space="preserve">деятельности органов адвокатского </w:t>
      </w:r>
      <w:proofErr w:type="gramStart"/>
      <w:r w:rsidRPr="00964168">
        <w:rPr>
          <w:rFonts w:ascii="Times New Roman" w:hAnsi="Times New Roman" w:cs="Times New Roman"/>
          <w:b/>
          <w:sz w:val="24"/>
          <w:szCs w:val="24"/>
        </w:rPr>
        <w:t>самоуправления  в</w:t>
      </w:r>
      <w:proofErr w:type="gramEnd"/>
      <w:r w:rsidRPr="00964168">
        <w:rPr>
          <w:rFonts w:ascii="Times New Roman" w:hAnsi="Times New Roman" w:cs="Times New Roman"/>
          <w:b/>
          <w:sz w:val="24"/>
          <w:szCs w:val="24"/>
        </w:rPr>
        <w:t xml:space="preserve"> 2018 году</w:t>
      </w:r>
    </w:p>
    <w:p w14:paraId="57786E72" w14:textId="4003277B" w:rsidR="00545A16" w:rsidRPr="00964168" w:rsidRDefault="00545A16" w:rsidP="00545A16">
      <w:pPr>
        <w:spacing w:line="240" w:lineRule="auto"/>
        <w:jc w:val="center"/>
        <w:rPr>
          <w:rFonts w:ascii="Times New Roman" w:hAnsi="Times New Roman" w:cs="Times New Roman"/>
          <w:b/>
          <w:sz w:val="24"/>
          <w:szCs w:val="24"/>
        </w:rPr>
      </w:pPr>
    </w:p>
    <w:p w14:paraId="0EF7932C" w14:textId="237EF715" w:rsidR="00545A16" w:rsidRPr="00964168" w:rsidRDefault="00B171C1" w:rsidP="00964168">
      <w:pPr>
        <w:spacing w:line="240" w:lineRule="auto"/>
        <w:jc w:val="center"/>
        <w:rPr>
          <w:rFonts w:ascii="Times New Roman" w:hAnsi="Times New Roman" w:cs="Times New Roman"/>
          <w:b/>
          <w:sz w:val="24"/>
          <w:szCs w:val="24"/>
        </w:rPr>
      </w:pPr>
      <w:proofErr w:type="gramStart"/>
      <w:r w:rsidRPr="00964168">
        <w:rPr>
          <w:rFonts w:ascii="Times New Roman" w:hAnsi="Times New Roman" w:cs="Times New Roman"/>
          <w:b/>
          <w:sz w:val="24"/>
          <w:szCs w:val="24"/>
          <w:lang w:val="en-US"/>
        </w:rPr>
        <w:t>I</w:t>
      </w:r>
      <w:r w:rsidR="006312AF">
        <w:rPr>
          <w:rFonts w:ascii="Times New Roman" w:hAnsi="Times New Roman" w:cs="Times New Roman"/>
          <w:b/>
          <w:sz w:val="24"/>
          <w:szCs w:val="24"/>
        </w:rPr>
        <w:t xml:space="preserve">  </w:t>
      </w:r>
      <w:r w:rsidRPr="00964168">
        <w:rPr>
          <w:rFonts w:ascii="Times New Roman" w:hAnsi="Times New Roman" w:cs="Times New Roman"/>
          <w:b/>
          <w:sz w:val="24"/>
          <w:szCs w:val="24"/>
        </w:rPr>
        <w:t>.</w:t>
      </w:r>
      <w:proofErr w:type="gramEnd"/>
      <w:r w:rsidR="00545A16" w:rsidRPr="00964168">
        <w:rPr>
          <w:rFonts w:ascii="Times New Roman" w:hAnsi="Times New Roman" w:cs="Times New Roman"/>
          <w:b/>
          <w:sz w:val="24"/>
          <w:szCs w:val="24"/>
        </w:rPr>
        <w:t>Реестровые данные адвокатов и адвокатских образований Московской области</w:t>
      </w:r>
    </w:p>
    <w:p w14:paraId="4AD5A80B" w14:textId="53B4670E" w:rsidR="00545A16" w:rsidRPr="00964168" w:rsidRDefault="00545A16" w:rsidP="00964168">
      <w:pPr>
        <w:spacing w:after="0" w:line="240" w:lineRule="auto"/>
        <w:jc w:val="both"/>
        <w:rPr>
          <w:rFonts w:ascii="Times New Roman" w:hAnsi="Times New Roman" w:cs="Times New Roman"/>
          <w:sz w:val="24"/>
          <w:szCs w:val="24"/>
        </w:rPr>
      </w:pPr>
      <w:r w:rsidRPr="00964168">
        <w:rPr>
          <w:rFonts w:ascii="Times New Roman" w:hAnsi="Times New Roman" w:cs="Times New Roman"/>
          <w:sz w:val="24"/>
          <w:szCs w:val="24"/>
        </w:rPr>
        <w:t xml:space="preserve">  </w:t>
      </w:r>
      <w:r w:rsidR="00B171C1" w:rsidRPr="00964168">
        <w:rPr>
          <w:rFonts w:ascii="Times New Roman" w:hAnsi="Times New Roman" w:cs="Times New Roman"/>
          <w:sz w:val="24"/>
          <w:szCs w:val="24"/>
        </w:rPr>
        <w:t xml:space="preserve">   </w:t>
      </w:r>
      <w:r w:rsidRPr="00964168">
        <w:rPr>
          <w:rFonts w:ascii="Times New Roman" w:hAnsi="Times New Roman" w:cs="Times New Roman"/>
          <w:sz w:val="24"/>
          <w:szCs w:val="24"/>
        </w:rPr>
        <w:t xml:space="preserve"> По состоянию на 01.01.2019г. реестр адвокатов МО содержит сведения о 5853 действующих адвокатах (2017г. – 5745; 2016 – 5580).</w:t>
      </w:r>
    </w:p>
    <w:p w14:paraId="019C9C85" w14:textId="3942CAD1" w:rsidR="00545A16" w:rsidRPr="00964168" w:rsidRDefault="00B171C1" w:rsidP="00964168">
      <w:pPr>
        <w:spacing w:after="0" w:line="240" w:lineRule="auto"/>
        <w:jc w:val="both"/>
        <w:rPr>
          <w:rFonts w:ascii="Times New Roman" w:hAnsi="Times New Roman" w:cs="Times New Roman"/>
          <w:sz w:val="24"/>
          <w:szCs w:val="24"/>
        </w:rPr>
      </w:pPr>
      <w:r w:rsidRPr="00964168">
        <w:rPr>
          <w:rFonts w:ascii="Times New Roman" w:hAnsi="Times New Roman" w:cs="Times New Roman"/>
          <w:sz w:val="24"/>
          <w:szCs w:val="24"/>
        </w:rPr>
        <w:t xml:space="preserve">      </w:t>
      </w:r>
      <w:r w:rsidR="00545A16" w:rsidRPr="00964168">
        <w:rPr>
          <w:rFonts w:ascii="Times New Roman" w:hAnsi="Times New Roman" w:cs="Times New Roman"/>
          <w:sz w:val="24"/>
          <w:szCs w:val="24"/>
        </w:rPr>
        <w:t>За минувший год общая численность членов АПМО в сравнении с 2017</w:t>
      </w:r>
      <w:r w:rsidRPr="00964168">
        <w:rPr>
          <w:rFonts w:ascii="Times New Roman" w:hAnsi="Times New Roman" w:cs="Times New Roman"/>
          <w:sz w:val="24"/>
          <w:szCs w:val="24"/>
        </w:rPr>
        <w:t xml:space="preserve"> </w:t>
      </w:r>
      <w:r w:rsidR="00545A16" w:rsidRPr="00964168">
        <w:rPr>
          <w:rFonts w:ascii="Times New Roman" w:hAnsi="Times New Roman" w:cs="Times New Roman"/>
          <w:sz w:val="24"/>
          <w:szCs w:val="24"/>
        </w:rPr>
        <w:t>г. возросла на 108 адвокатов</w:t>
      </w:r>
      <w:r w:rsidRPr="00964168">
        <w:rPr>
          <w:rFonts w:ascii="Times New Roman" w:hAnsi="Times New Roman" w:cs="Times New Roman"/>
          <w:sz w:val="24"/>
          <w:szCs w:val="24"/>
        </w:rPr>
        <w:t xml:space="preserve"> (в 2016 г. – на 124)</w:t>
      </w:r>
      <w:r w:rsidR="00545A16" w:rsidRPr="00964168">
        <w:rPr>
          <w:rFonts w:ascii="Times New Roman" w:hAnsi="Times New Roman" w:cs="Times New Roman"/>
          <w:sz w:val="24"/>
          <w:szCs w:val="24"/>
        </w:rPr>
        <w:t>. При этом успешно сдали квалификационный экзамен и приняли присягу 263 претендента на получение статуса адвоката (в 2017</w:t>
      </w:r>
      <w:r w:rsidRPr="00964168">
        <w:rPr>
          <w:rFonts w:ascii="Times New Roman" w:hAnsi="Times New Roman" w:cs="Times New Roman"/>
          <w:sz w:val="24"/>
          <w:szCs w:val="24"/>
        </w:rPr>
        <w:t xml:space="preserve"> </w:t>
      </w:r>
      <w:r w:rsidR="00545A16" w:rsidRPr="00964168">
        <w:rPr>
          <w:rFonts w:ascii="Times New Roman" w:hAnsi="Times New Roman" w:cs="Times New Roman"/>
          <w:sz w:val="24"/>
          <w:szCs w:val="24"/>
        </w:rPr>
        <w:t>г.</w:t>
      </w:r>
      <w:r w:rsidRPr="00964168">
        <w:rPr>
          <w:rFonts w:ascii="Times New Roman" w:hAnsi="Times New Roman" w:cs="Times New Roman"/>
          <w:sz w:val="24"/>
          <w:szCs w:val="24"/>
        </w:rPr>
        <w:t xml:space="preserve"> - 307</w:t>
      </w:r>
      <w:r w:rsidR="00545A16" w:rsidRPr="00964168">
        <w:rPr>
          <w:rFonts w:ascii="Times New Roman" w:hAnsi="Times New Roman" w:cs="Times New Roman"/>
          <w:sz w:val="24"/>
          <w:szCs w:val="24"/>
        </w:rPr>
        <w:t xml:space="preserve"> </w:t>
      </w:r>
      <w:proofErr w:type="gramStart"/>
      <w:r w:rsidR="00545A16" w:rsidRPr="00964168">
        <w:rPr>
          <w:rFonts w:ascii="Times New Roman" w:hAnsi="Times New Roman" w:cs="Times New Roman"/>
          <w:sz w:val="24"/>
          <w:szCs w:val="24"/>
        </w:rPr>
        <w:t>и  в</w:t>
      </w:r>
      <w:proofErr w:type="gramEnd"/>
      <w:r w:rsidR="00545A16" w:rsidRPr="00964168">
        <w:rPr>
          <w:rFonts w:ascii="Times New Roman" w:hAnsi="Times New Roman" w:cs="Times New Roman"/>
          <w:sz w:val="24"/>
          <w:szCs w:val="24"/>
        </w:rPr>
        <w:t xml:space="preserve"> 2016г</w:t>
      </w:r>
      <w:r w:rsidRPr="00964168">
        <w:rPr>
          <w:rFonts w:ascii="Times New Roman" w:hAnsi="Times New Roman" w:cs="Times New Roman"/>
          <w:sz w:val="24"/>
          <w:szCs w:val="24"/>
        </w:rPr>
        <w:t xml:space="preserve"> - 249</w:t>
      </w:r>
      <w:r w:rsidR="00545A16" w:rsidRPr="00964168">
        <w:rPr>
          <w:rFonts w:ascii="Times New Roman" w:hAnsi="Times New Roman" w:cs="Times New Roman"/>
          <w:sz w:val="24"/>
          <w:szCs w:val="24"/>
        </w:rPr>
        <w:t>);</w:t>
      </w:r>
    </w:p>
    <w:p w14:paraId="702D4AB8" w14:textId="3E1B8E8E" w:rsidR="00545A16" w:rsidRPr="00964168" w:rsidRDefault="00545A16" w:rsidP="00964168">
      <w:pPr>
        <w:spacing w:after="0" w:line="240" w:lineRule="auto"/>
        <w:jc w:val="both"/>
        <w:rPr>
          <w:rFonts w:ascii="Times New Roman" w:hAnsi="Times New Roman" w:cs="Times New Roman"/>
          <w:sz w:val="24"/>
          <w:szCs w:val="24"/>
        </w:rPr>
      </w:pPr>
      <w:r w:rsidRPr="00964168">
        <w:rPr>
          <w:rFonts w:ascii="Times New Roman" w:hAnsi="Times New Roman" w:cs="Times New Roman"/>
          <w:sz w:val="24"/>
          <w:szCs w:val="24"/>
        </w:rPr>
        <w:t xml:space="preserve">перешли </w:t>
      </w:r>
      <w:proofErr w:type="gramStart"/>
      <w:r w:rsidRPr="00964168">
        <w:rPr>
          <w:rFonts w:ascii="Times New Roman" w:hAnsi="Times New Roman" w:cs="Times New Roman"/>
          <w:sz w:val="24"/>
          <w:szCs w:val="24"/>
        </w:rPr>
        <w:t>из  других</w:t>
      </w:r>
      <w:proofErr w:type="gramEnd"/>
      <w:r w:rsidRPr="00964168">
        <w:rPr>
          <w:rFonts w:ascii="Times New Roman" w:hAnsi="Times New Roman" w:cs="Times New Roman"/>
          <w:sz w:val="24"/>
          <w:szCs w:val="24"/>
        </w:rPr>
        <w:t xml:space="preserve"> адвокатских палат -</w:t>
      </w:r>
      <w:r w:rsidR="00B171C1" w:rsidRPr="00964168">
        <w:rPr>
          <w:rFonts w:ascii="Times New Roman" w:hAnsi="Times New Roman" w:cs="Times New Roman"/>
          <w:sz w:val="24"/>
          <w:szCs w:val="24"/>
        </w:rPr>
        <w:t xml:space="preserve"> </w:t>
      </w:r>
      <w:r w:rsidRPr="00964168">
        <w:rPr>
          <w:rFonts w:ascii="Times New Roman" w:hAnsi="Times New Roman" w:cs="Times New Roman"/>
          <w:sz w:val="24"/>
          <w:szCs w:val="24"/>
        </w:rPr>
        <w:t>95 (</w:t>
      </w:r>
      <w:r w:rsidR="00B171C1" w:rsidRPr="00964168">
        <w:rPr>
          <w:rFonts w:ascii="Times New Roman" w:hAnsi="Times New Roman" w:cs="Times New Roman"/>
          <w:sz w:val="24"/>
          <w:szCs w:val="24"/>
        </w:rPr>
        <w:t>в 2017 г.-</w:t>
      </w:r>
      <w:r w:rsidRPr="00964168">
        <w:rPr>
          <w:rFonts w:ascii="Times New Roman" w:hAnsi="Times New Roman" w:cs="Times New Roman"/>
          <w:sz w:val="24"/>
          <w:szCs w:val="24"/>
        </w:rPr>
        <w:t xml:space="preserve">76 и </w:t>
      </w:r>
      <w:r w:rsidR="00B171C1" w:rsidRPr="00964168">
        <w:rPr>
          <w:rFonts w:ascii="Times New Roman" w:hAnsi="Times New Roman" w:cs="Times New Roman"/>
          <w:sz w:val="24"/>
          <w:szCs w:val="24"/>
        </w:rPr>
        <w:t xml:space="preserve"> в 2016 г. - </w:t>
      </w:r>
      <w:r w:rsidRPr="00964168">
        <w:rPr>
          <w:rFonts w:ascii="Times New Roman" w:hAnsi="Times New Roman" w:cs="Times New Roman"/>
          <w:sz w:val="24"/>
          <w:szCs w:val="24"/>
        </w:rPr>
        <w:t>68);</w:t>
      </w:r>
    </w:p>
    <w:p w14:paraId="14985BB9" w14:textId="70A97540" w:rsidR="00545A16" w:rsidRPr="00964168" w:rsidRDefault="00545A16" w:rsidP="00964168">
      <w:pPr>
        <w:spacing w:after="0" w:line="240" w:lineRule="auto"/>
        <w:jc w:val="both"/>
        <w:rPr>
          <w:rFonts w:ascii="Times New Roman" w:hAnsi="Times New Roman" w:cs="Times New Roman"/>
          <w:sz w:val="24"/>
          <w:szCs w:val="24"/>
        </w:rPr>
      </w:pPr>
      <w:r w:rsidRPr="00964168">
        <w:rPr>
          <w:rFonts w:ascii="Times New Roman" w:hAnsi="Times New Roman" w:cs="Times New Roman"/>
          <w:sz w:val="24"/>
          <w:szCs w:val="24"/>
        </w:rPr>
        <w:t xml:space="preserve">прекратили статус адвоката </w:t>
      </w:r>
      <w:r w:rsidR="00B171C1" w:rsidRPr="00964168">
        <w:rPr>
          <w:rFonts w:ascii="Times New Roman" w:hAnsi="Times New Roman" w:cs="Times New Roman"/>
          <w:sz w:val="24"/>
          <w:szCs w:val="24"/>
        </w:rPr>
        <w:t>–</w:t>
      </w:r>
      <w:r w:rsidRPr="00964168">
        <w:rPr>
          <w:rFonts w:ascii="Times New Roman" w:hAnsi="Times New Roman" w:cs="Times New Roman"/>
          <w:sz w:val="24"/>
          <w:szCs w:val="24"/>
        </w:rPr>
        <w:t xml:space="preserve"> 202</w:t>
      </w:r>
      <w:r w:rsidR="00B171C1" w:rsidRPr="00964168">
        <w:rPr>
          <w:rFonts w:ascii="Times New Roman" w:hAnsi="Times New Roman" w:cs="Times New Roman"/>
          <w:sz w:val="24"/>
          <w:szCs w:val="24"/>
        </w:rPr>
        <w:t xml:space="preserve"> </w:t>
      </w:r>
      <w:r w:rsidRPr="00964168">
        <w:rPr>
          <w:rFonts w:ascii="Times New Roman" w:hAnsi="Times New Roman" w:cs="Times New Roman"/>
          <w:sz w:val="24"/>
          <w:szCs w:val="24"/>
        </w:rPr>
        <w:t>(</w:t>
      </w:r>
      <w:r w:rsidR="00B171C1" w:rsidRPr="00964168">
        <w:rPr>
          <w:rFonts w:ascii="Times New Roman" w:hAnsi="Times New Roman" w:cs="Times New Roman"/>
          <w:sz w:val="24"/>
          <w:szCs w:val="24"/>
        </w:rPr>
        <w:t>в 2017</w:t>
      </w:r>
      <w:r w:rsidR="00C83253" w:rsidRPr="00964168">
        <w:rPr>
          <w:rFonts w:ascii="Times New Roman" w:hAnsi="Times New Roman" w:cs="Times New Roman"/>
          <w:sz w:val="24"/>
          <w:szCs w:val="24"/>
        </w:rPr>
        <w:t xml:space="preserve"> </w:t>
      </w:r>
      <w:r w:rsidR="00B171C1" w:rsidRPr="00964168">
        <w:rPr>
          <w:rFonts w:ascii="Times New Roman" w:hAnsi="Times New Roman" w:cs="Times New Roman"/>
          <w:sz w:val="24"/>
          <w:szCs w:val="24"/>
        </w:rPr>
        <w:t xml:space="preserve">г. - </w:t>
      </w:r>
      <w:r w:rsidRPr="00964168">
        <w:rPr>
          <w:rFonts w:ascii="Times New Roman" w:hAnsi="Times New Roman" w:cs="Times New Roman"/>
          <w:sz w:val="24"/>
          <w:szCs w:val="24"/>
        </w:rPr>
        <w:t>139 и</w:t>
      </w:r>
      <w:r w:rsidR="00B171C1" w:rsidRPr="00964168">
        <w:rPr>
          <w:rFonts w:ascii="Times New Roman" w:hAnsi="Times New Roman" w:cs="Times New Roman"/>
          <w:sz w:val="24"/>
          <w:szCs w:val="24"/>
        </w:rPr>
        <w:t xml:space="preserve"> в 2016</w:t>
      </w:r>
      <w:r w:rsidR="00C83253" w:rsidRPr="00964168">
        <w:rPr>
          <w:rFonts w:ascii="Times New Roman" w:hAnsi="Times New Roman" w:cs="Times New Roman"/>
          <w:sz w:val="24"/>
          <w:szCs w:val="24"/>
        </w:rPr>
        <w:t xml:space="preserve"> </w:t>
      </w:r>
      <w:r w:rsidR="00B171C1" w:rsidRPr="00964168">
        <w:rPr>
          <w:rFonts w:ascii="Times New Roman" w:hAnsi="Times New Roman" w:cs="Times New Roman"/>
          <w:sz w:val="24"/>
          <w:szCs w:val="24"/>
        </w:rPr>
        <w:t xml:space="preserve">г. - </w:t>
      </w:r>
      <w:r w:rsidRPr="00964168">
        <w:rPr>
          <w:rFonts w:ascii="Times New Roman" w:hAnsi="Times New Roman" w:cs="Times New Roman"/>
          <w:sz w:val="24"/>
          <w:szCs w:val="24"/>
        </w:rPr>
        <w:t>139), в т</w:t>
      </w:r>
      <w:r w:rsidR="00B171C1" w:rsidRPr="00964168">
        <w:rPr>
          <w:rFonts w:ascii="Times New Roman" w:hAnsi="Times New Roman" w:cs="Times New Roman"/>
          <w:sz w:val="24"/>
          <w:szCs w:val="24"/>
        </w:rPr>
        <w:t>ом числе</w:t>
      </w:r>
      <w:r w:rsidRPr="00964168">
        <w:rPr>
          <w:rFonts w:ascii="Times New Roman" w:hAnsi="Times New Roman" w:cs="Times New Roman"/>
          <w:sz w:val="24"/>
          <w:szCs w:val="24"/>
        </w:rPr>
        <w:t>: 106 – по личному заявлению; 73 – по решению Совета в связи с совершением дисциплинарных правонарушений; 23 – в связи со смертью</w:t>
      </w:r>
      <w:r w:rsidR="00C83253" w:rsidRPr="00964168">
        <w:rPr>
          <w:rFonts w:ascii="Times New Roman" w:hAnsi="Times New Roman" w:cs="Times New Roman"/>
          <w:sz w:val="24"/>
          <w:szCs w:val="24"/>
        </w:rPr>
        <w:t xml:space="preserve">. </w:t>
      </w:r>
      <w:r w:rsidRPr="00964168">
        <w:rPr>
          <w:rFonts w:ascii="Times New Roman" w:hAnsi="Times New Roman" w:cs="Times New Roman"/>
          <w:sz w:val="24"/>
          <w:szCs w:val="24"/>
        </w:rPr>
        <w:t xml:space="preserve"> </w:t>
      </w:r>
    </w:p>
    <w:p w14:paraId="3403965C" w14:textId="77777777" w:rsidR="00545A16" w:rsidRPr="00964168" w:rsidRDefault="00545A16" w:rsidP="00964168">
      <w:pPr>
        <w:pStyle w:val="a3"/>
        <w:spacing w:line="240" w:lineRule="auto"/>
        <w:ind w:left="0"/>
        <w:rPr>
          <w:rFonts w:ascii="Times New Roman" w:hAnsi="Times New Roman" w:cs="Times New Roman"/>
          <w:b/>
          <w:sz w:val="24"/>
          <w:szCs w:val="24"/>
        </w:rPr>
      </w:pPr>
    </w:p>
    <w:p w14:paraId="08AC0C36" w14:textId="5D94744A" w:rsidR="00545A16" w:rsidRPr="00964168" w:rsidRDefault="00545A16" w:rsidP="00964168">
      <w:pPr>
        <w:spacing w:after="0" w:line="240" w:lineRule="auto"/>
        <w:jc w:val="both"/>
        <w:rPr>
          <w:rFonts w:ascii="Times New Roman" w:hAnsi="Times New Roman" w:cs="Times New Roman"/>
          <w:sz w:val="24"/>
          <w:szCs w:val="24"/>
        </w:rPr>
      </w:pPr>
      <w:r w:rsidRPr="00964168">
        <w:rPr>
          <w:rFonts w:ascii="Times New Roman" w:hAnsi="Times New Roman" w:cs="Times New Roman"/>
          <w:b/>
          <w:sz w:val="24"/>
          <w:szCs w:val="24"/>
        </w:rPr>
        <w:t xml:space="preserve">   </w:t>
      </w:r>
      <w:r w:rsidRPr="00964168">
        <w:rPr>
          <w:rFonts w:ascii="Times New Roman" w:hAnsi="Times New Roman" w:cs="Times New Roman"/>
          <w:sz w:val="24"/>
          <w:szCs w:val="24"/>
        </w:rPr>
        <w:t xml:space="preserve">Реестр адвокатских образований </w:t>
      </w:r>
      <w:r w:rsidR="00B171C1" w:rsidRPr="00964168">
        <w:rPr>
          <w:rFonts w:ascii="Times New Roman" w:hAnsi="Times New Roman" w:cs="Times New Roman"/>
          <w:sz w:val="24"/>
          <w:szCs w:val="24"/>
        </w:rPr>
        <w:t>АП</w:t>
      </w:r>
      <w:r w:rsidRPr="00964168">
        <w:rPr>
          <w:rFonts w:ascii="Times New Roman" w:hAnsi="Times New Roman" w:cs="Times New Roman"/>
          <w:sz w:val="24"/>
          <w:szCs w:val="24"/>
        </w:rPr>
        <w:t xml:space="preserve">МО по состоянию </w:t>
      </w:r>
      <w:proofErr w:type="gramStart"/>
      <w:r w:rsidRPr="00964168">
        <w:rPr>
          <w:rFonts w:ascii="Times New Roman" w:hAnsi="Times New Roman" w:cs="Times New Roman"/>
          <w:sz w:val="24"/>
          <w:szCs w:val="24"/>
        </w:rPr>
        <w:t>на  01.01.</w:t>
      </w:r>
      <w:proofErr w:type="gramEnd"/>
      <w:r w:rsidRPr="00964168">
        <w:rPr>
          <w:rFonts w:ascii="Times New Roman" w:hAnsi="Times New Roman" w:cs="Times New Roman"/>
          <w:sz w:val="24"/>
          <w:szCs w:val="24"/>
        </w:rPr>
        <w:t xml:space="preserve"> 2019</w:t>
      </w:r>
      <w:r w:rsidR="00B171C1" w:rsidRPr="00964168">
        <w:rPr>
          <w:rFonts w:ascii="Times New Roman" w:hAnsi="Times New Roman" w:cs="Times New Roman"/>
          <w:sz w:val="24"/>
          <w:szCs w:val="24"/>
        </w:rPr>
        <w:t xml:space="preserve"> </w:t>
      </w:r>
      <w:r w:rsidRPr="00964168">
        <w:rPr>
          <w:rFonts w:ascii="Times New Roman" w:hAnsi="Times New Roman" w:cs="Times New Roman"/>
          <w:sz w:val="24"/>
          <w:szCs w:val="24"/>
        </w:rPr>
        <w:t>г. содержал сведения о 2058 адвокатских образованиях</w:t>
      </w:r>
      <w:r w:rsidR="00B171C1" w:rsidRPr="00964168">
        <w:rPr>
          <w:rFonts w:ascii="Times New Roman" w:hAnsi="Times New Roman" w:cs="Times New Roman"/>
          <w:sz w:val="24"/>
          <w:szCs w:val="24"/>
        </w:rPr>
        <w:t>:</w:t>
      </w:r>
      <w:r w:rsidRPr="00964168">
        <w:rPr>
          <w:rFonts w:ascii="Times New Roman" w:hAnsi="Times New Roman" w:cs="Times New Roman"/>
          <w:sz w:val="24"/>
          <w:szCs w:val="24"/>
        </w:rPr>
        <w:t xml:space="preserve"> 233  коллеги</w:t>
      </w:r>
      <w:r w:rsidR="00B171C1" w:rsidRPr="00964168">
        <w:rPr>
          <w:rFonts w:ascii="Times New Roman" w:hAnsi="Times New Roman" w:cs="Times New Roman"/>
          <w:sz w:val="24"/>
          <w:szCs w:val="24"/>
        </w:rPr>
        <w:t>и</w:t>
      </w:r>
      <w:r w:rsidRPr="00964168">
        <w:rPr>
          <w:rFonts w:ascii="Times New Roman" w:hAnsi="Times New Roman" w:cs="Times New Roman"/>
          <w:sz w:val="24"/>
          <w:szCs w:val="24"/>
        </w:rPr>
        <w:t xml:space="preserve"> адвокатов, 93 адвокатских бюро, 1710</w:t>
      </w:r>
      <w:r w:rsidR="00B171C1" w:rsidRPr="00964168">
        <w:rPr>
          <w:rFonts w:ascii="Times New Roman" w:hAnsi="Times New Roman" w:cs="Times New Roman"/>
          <w:sz w:val="24"/>
          <w:szCs w:val="24"/>
        </w:rPr>
        <w:t xml:space="preserve"> </w:t>
      </w:r>
      <w:r w:rsidRPr="00964168">
        <w:rPr>
          <w:rFonts w:ascii="Times New Roman" w:hAnsi="Times New Roman" w:cs="Times New Roman"/>
          <w:sz w:val="24"/>
          <w:szCs w:val="24"/>
        </w:rPr>
        <w:t>адвокатских кабинет</w:t>
      </w:r>
      <w:r w:rsidR="00B171C1" w:rsidRPr="00964168">
        <w:rPr>
          <w:rFonts w:ascii="Times New Roman" w:hAnsi="Times New Roman" w:cs="Times New Roman"/>
          <w:sz w:val="24"/>
          <w:szCs w:val="24"/>
        </w:rPr>
        <w:t>ов</w:t>
      </w:r>
      <w:r w:rsidRPr="00964168">
        <w:rPr>
          <w:rFonts w:ascii="Times New Roman" w:hAnsi="Times New Roman" w:cs="Times New Roman"/>
          <w:sz w:val="24"/>
          <w:szCs w:val="24"/>
        </w:rPr>
        <w:t xml:space="preserve"> и 22 филиала коллегий адвокатов иных субъектов РФ.</w:t>
      </w:r>
    </w:p>
    <w:p w14:paraId="4B5D1D5A" w14:textId="02F4F6F9" w:rsidR="00545A16" w:rsidRPr="00964168" w:rsidRDefault="00545A16" w:rsidP="00964168">
      <w:pPr>
        <w:spacing w:after="0" w:line="240" w:lineRule="auto"/>
        <w:jc w:val="both"/>
        <w:rPr>
          <w:rFonts w:ascii="Times New Roman" w:hAnsi="Times New Roman" w:cs="Times New Roman"/>
          <w:sz w:val="24"/>
          <w:szCs w:val="24"/>
        </w:rPr>
      </w:pPr>
      <w:r w:rsidRPr="00964168">
        <w:rPr>
          <w:rFonts w:ascii="Times New Roman" w:hAnsi="Times New Roman" w:cs="Times New Roman"/>
          <w:b/>
          <w:sz w:val="24"/>
          <w:szCs w:val="24"/>
        </w:rPr>
        <w:t xml:space="preserve">   </w:t>
      </w:r>
      <w:r w:rsidRPr="00964168">
        <w:rPr>
          <w:rFonts w:ascii="Times New Roman" w:hAnsi="Times New Roman" w:cs="Times New Roman"/>
          <w:sz w:val="24"/>
          <w:szCs w:val="24"/>
        </w:rPr>
        <w:t xml:space="preserve">По сравнению с 2017г. </w:t>
      </w:r>
      <w:proofErr w:type="gramStart"/>
      <w:r w:rsidRPr="00964168">
        <w:rPr>
          <w:rFonts w:ascii="Times New Roman" w:hAnsi="Times New Roman" w:cs="Times New Roman"/>
          <w:sz w:val="24"/>
          <w:szCs w:val="24"/>
        </w:rPr>
        <w:t>количество  адвокатских</w:t>
      </w:r>
      <w:proofErr w:type="gramEnd"/>
      <w:r w:rsidRPr="00964168">
        <w:rPr>
          <w:rFonts w:ascii="Times New Roman" w:hAnsi="Times New Roman" w:cs="Times New Roman"/>
          <w:sz w:val="24"/>
          <w:szCs w:val="24"/>
        </w:rPr>
        <w:t xml:space="preserve"> образований возросло на 98, в т.ч.</w:t>
      </w:r>
      <w:r w:rsidR="00FD4F5C" w:rsidRPr="00964168">
        <w:rPr>
          <w:rFonts w:ascii="Times New Roman" w:hAnsi="Times New Roman" w:cs="Times New Roman"/>
          <w:sz w:val="24"/>
          <w:szCs w:val="24"/>
        </w:rPr>
        <w:t xml:space="preserve"> к</w:t>
      </w:r>
      <w:r w:rsidRPr="00964168">
        <w:rPr>
          <w:rFonts w:ascii="Times New Roman" w:hAnsi="Times New Roman" w:cs="Times New Roman"/>
          <w:sz w:val="24"/>
          <w:szCs w:val="24"/>
        </w:rPr>
        <w:t xml:space="preserve">оллегий адвокатов – на 8; Адвокатских бюро – на 3; Адвокатских кабинетов – на 85 и филиалов – на 2. При этом 116 адвокатских образований: 5 коллегий адвокатов, 4 - адвокатских бюро; 107 адвокатских </w:t>
      </w:r>
      <w:proofErr w:type="gramStart"/>
      <w:r w:rsidRPr="00964168">
        <w:rPr>
          <w:rFonts w:ascii="Times New Roman" w:hAnsi="Times New Roman" w:cs="Times New Roman"/>
          <w:sz w:val="24"/>
          <w:szCs w:val="24"/>
        </w:rPr>
        <w:t>кабинета  исключены</w:t>
      </w:r>
      <w:proofErr w:type="gramEnd"/>
      <w:r w:rsidRPr="00964168">
        <w:rPr>
          <w:rFonts w:ascii="Times New Roman" w:hAnsi="Times New Roman" w:cs="Times New Roman"/>
          <w:sz w:val="24"/>
          <w:szCs w:val="24"/>
        </w:rPr>
        <w:t xml:space="preserve"> из реестра АО, как прекратившие свою деятельность по разного рода причинам.</w:t>
      </w:r>
    </w:p>
    <w:p w14:paraId="4E3BE634" w14:textId="05E9B0EE" w:rsidR="00545A16" w:rsidRPr="00964168" w:rsidRDefault="00FD4F5C" w:rsidP="00964168">
      <w:pPr>
        <w:spacing w:after="0" w:line="240" w:lineRule="auto"/>
        <w:jc w:val="both"/>
        <w:rPr>
          <w:rFonts w:ascii="Times New Roman" w:hAnsi="Times New Roman" w:cs="Times New Roman"/>
          <w:sz w:val="24"/>
          <w:szCs w:val="24"/>
        </w:rPr>
      </w:pPr>
      <w:r w:rsidRPr="00964168">
        <w:rPr>
          <w:rFonts w:ascii="Times New Roman" w:hAnsi="Times New Roman" w:cs="Times New Roman"/>
          <w:sz w:val="24"/>
          <w:szCs w:val="24"/>
        </w:rPr>
        <w:t xml:space="preserve">     </w:t>
      </w:r>
      <w:r w:rsidR="00545A16" w:rsidRPr="00964168">
        <w:rPr>
          <w:rFonts w:ascii="Times New Roman" w:hAnsi="Times New Roman" w:cs="Times New Roman"/>
          <w:sz w:val="24"/>
          <w:szCs w:val="24"/>
        </w:rPr>
        <w:t>3652 адвоката осуществляют адвокатскую деятельность в коллегиях адвокатов, 409 - в адвокатских бюро, 1710 – в адвокатских кабинетах и 45 - в филиалах.</w:t>
      </w:r>
    </w:p>
    <w:p w14:paraId="6AFB30EE" w14:textId="77777777" w:rsidR="00545A16" w:rsidRPr="00964168" w:rsidRDefault="00545A16" w:rsidP="00964168">
      <w:pPr>
        <w:spacing w:after="0" w:line="240" w:lineRule="auto"/>
        <w:jc w:val="both"/>
        <w:rPr>
          <w:rFonts w:ascii="Times New Roman" w:hAnsi="Times New Roman" w:cs="Times New Roman"/>
          <w:sz w:val="24"/>
          <w:szCs w:val="24"/>
        </w:rPr>
      </w:pPr>
      <w:r w:rsidRPr="00964168">
        <w:rPr>
          <w:rFonts w:ascii="Times New Roman" w:hAnsi="Times New Roman" w:cs="Times New Roman"/>
          <w:sz w:val="24"/>
          <w:szCs w:val="24"/>
        </w:rPr>
        <w:t xml:space="preserve">   Качественный состав адвокатуры характеризуется следующими показателями:                                                          </w:t>
      </w:r>
    </w:p>
    <w:p w14:paraId="419104B6" w14:textId="77777777" w:rsidR="00545A16" w:rsidRPr="00964168" w:rsidRDefault="00545A16" w:rsidP="00964168">
      <w:pPr>
        <w:spacing w:after="0" w:line="240" w:lineRule="auto"/>
        <w:jc w:val="both"/>
        <w:rPr>
          <w:rFonts w:ascii="Times New Roman" w:hAnsi="Times New Roman" w:cs="Times New Roman"/>
          <w:sz w:val="24"/>
          <w:szCs w:val="24"/>
        </w:rPr>
      </w:pPr>
      <w:r w:rsidRPr="00964168">
        <w:rPr>
          <w:rFonts w:ascii="Times New Roman" w:hAnsi="Times New Roman" w:cs="Times New Roman"/>
          <w:sz w:val="24"/>
          <w:szCs w:val="24"/>
        </w:rPr>
        <w:t>по возрасту адвокатов:</w:t>
      </w:r>
    </w:p>
    <w:p w14:paraId="6280325B" w14:textId="77777777" w:rsidR="006420EC" w:rsidRPr="00964168" w:rsidRDefault="00545A16" w:rsidP="00964168">
      <w:pPr>
        <w:spacing w:after="0" w:line="240" w:lineRule="auto"/>
        <w:jc w:val="both"/>
        <w:rPr>
          <w:rFonts w:ascii="Times New Roman" w:hAnsi="Times New Roman" w:cs="Times New Roman"/>
          <w:sz w:val="24"/>
          <w:szCs w:val="24"/>
        </w:rPr>
      </w:pPr>
      <w:r w:rsidRPr="00964168">
        <w:rPr>
          <w:rFonts w:ascii="Times New Roman" w:hAnsi="Times New Roman" w:cs="Times New Roman"/>
          <w:sz w:val="24"/>
          <w:szCs w:val="24"/>
        </w:rPr>
        <w:t xml:space="preserve">до 30 лет – 179 адвоката (в 2017г. – 158, в 2016 – 243),              </w:t>
      </w:r>
    </w:p>
    <w:p w14:paraId="7D1F3A62" w14:textId="77777777" w:rsidR="006312AF" w:rsidRDefault="00545A16" w:rsidP="00964168">
      <w:pPr>
        <w:spacing w:after="0" w:line="240" w:lineRule="auto"/>
        <w:jc w:val="both"/>
        <w:rPr>
          <w:rFonts w:ascii="Times New Roman" w:hAnsi="Times New Roman" w:cs="Times New Roman"/>
          <w:sz w:val="24"/>
          <w:szCs w:val="24"/>
        </w:rPr>
      </w:pPr>
      <w:r w:rsidRPr="00964168">
        <w:rPr>
          <w:rFonts w:ascii="Times New Roman" w:hAnsi="Times New Roman" w:cs="Times New Roman"/>
          <w:sz w:val="24"/>
          <w:szCs w:val="24"/>
        </w:rPr>
        <w:t xml:space="preserve">от 30 до 60 – 4867 </w:t>
      </w:r>
      <w:proofErr w:type="gramStart"/>
      <w:r w:rsidRPr="00964168">
        <w:rPr>
          <w:rFonts w:ascii="Times New Roman" w:hAnsi="Times New Roman" w:cs="Times New Roman"/>
          <w:sz w:val="24"/>
          <w:szCs w:val="24"/>
        </w:rPr>
        <w:t>( в</w:t>
      </w:r>
      <w:proofErr w:type="gramEnd"/>
      <w:r w:rsidRPr="00964168">
        <w:rPr>
          <w:rFonts w:ascii="Times New Roman" w:hAnsi="Times New Roman" w:cs="Times New Roman"/>
          <w:sz w:val="24"/>
          <w:szCs w:val="24"/>
        </w:rPr>
        <w:t xml:space="preserve"> 2017г. – 4833; </w:t>
      </w:r>
      <w:r w:rsidR="00FD4F5C" w:rsidRPr="00964168">
        <w:rPr>
          <w:rFonts w:ascii="Times New Roman" w:hAnsi="Times New Roman" w:cs="Times New Roman"/>
          <w:sz w:val="24"/>
          <w:szCs w:val="24"/>
        </w:rPr>
        <w:t xml:space="preserve">в </w:t>
      </w:r>
      <w:r w:rsidRPr="00964168">
        <w:rPr>
          <w:rFonts w:ascii="Times New Roman" w:hAnsi="Times New Roman" w:cs="Times New Roman"/>
          <w:sz w:val="24"/>
          <w:szCs w:val="24"/>
        </w:rPr>
        <w:t xml:space="preserve">2016 – 4653);                  </w:t>
      </w:r>
      <w:r w:rsidR="00FD4F5C" w:rsidRPr="00964168">
        <w:rPr>
          <w:rFonts w:ascii="Times New Roman" w:hAnsi="Times New Roman" w:cs="Times New Roman"/>
          <w:sz w:val="24"/>
          <w:szCs w:val="24"/>
        </w:rPr>
        <w:t xml:space="preserve">                             </w:t>
      </w:r>
      <w:r w:rsidRPr="00964168">
        <w:rPr>
          <w:rFonts w:ascii="Times New Roman" w:hAnsi="Times New Roman" w:cs="Times New Roman"/>
          <w:sz w:val="24"/>
          <w:szCs w:val="24"/>
        </w:rPr>
        <w:t xml:space="preserve">     </w:t>
      </w:r>
    </w:p>
    <w:p w14:paraId="736E8378" w14:textId="57589A2B" w:rsidR="00545A16" w:rsidRPr="00964168" w:rsidRDefault="00545A16" w:rsidP="00964168">
      <w:pPr>
        <w:spacing w:after="0" w:line="240" w:lineRule="auto"/>
        <w:jc w:val="both"/>
        <w:rPr>
          <w:rFonts w:ascii="Times New Roman" w:hAnsi="Times New Roman" w:cs="Times New Roman"/>
          <w:sz w:val="24"/>
          <w:szCs w:val="24"/>
        </w:rPr>
      </w:pPr>
      <w:r w:rsidRPr="00964168">
        <w:rPr>
          <w:rFonts w:ascii="Times New Roman" w:hAnsi="Times New Roman" w:cs="Times New Roman"/>
          <w:sz w:val="24"/>
          <w:szCs w:val="24"/>
        </w:rPr>
        <w:t>свыше 60 лет – 807 (в 2017г. 754, в 2016 – 685);</w:t>
      </w:r>
    </w:p>
    <w:p w14:paraId="71B68C20" w14:textId="77777777" w:rsidR="00545A16" w:rsidRPr="00964168" w:rsidRDefault="00545A16" w:rsidP="00964168">
      <w:pPr>
        <w:spacing w:after="0" w:line="240" w:lineRule="auto"/>
        <w:jc w:val="both"/>
        <w:rPr>
          <w:rFonts w:ascii="Times New Roman" w:hAnsi="Times New Roman" w:cs="Times New Roman"/>
          <w:sz w:val="24"/>
          <w:szCs w:val="24"/>
        </w:rPr>
      </w:pPr>
    </w:p>
    <w:p w14:paraId="032A9972" w14:textId="77777777" w:rsidR="00545A16" w:rsidRPr="00964168" w:rsidRDefault="00545A16" w:rsidP="00964168">
      <w:pPr>
        <w:spacing w:after="0" w:line="240" w:lineRule="auto"/>
        <w:jc w:val="both"/>
        <w:rPr>
          <w:rFonts w:ascii="Times New Roman" w:hAnsi="Times New Roman" w:cs="Times New Roman"/>
          <w:sz w:val="24"/>
          <w:szCs w:val="24"/>
        </w:rPr>
      </w:pPr>
      <w:r w:rsidRPr="00964168">
        <w:rPr>
          <w:rFonts w:ascii="Times New Roman" w:hAnsi="Times New Roman" w:cs="Times New Roman"/>
          <w:sz w:val="24"/>
          <w:szCs w:val="24"/>
        </w:rPr>
        <w:t>по стажу адвокатской деятельности</w:t>
      </w:r>
    </w:p>
    <w:p w14:paraId="144D5A99" w14:textId="5D96C0D2" w:rsidR="00545A16" w:rsidRPr="00964168" w:rsidRDefault="00545A16" w:rsidP="00964168">
      <w:pPr>
        <w:spacing w:after="0" w:line="240" w:lineRule="auto"/>
        <w:jc w:val="both"/>
        <w:rPr>
          <w:rFonts w:ascii="Times New Roman" w:hAnsi="Times New Roman" w:cs="Times New Roman"/>
          <w:sz w:val="24"/>
          <w:szCs w:val="24"/>
        </w:rPr>
      </w:pPr>
      <w:r w:rsidRPr="00964168">
        <w:rPr>
          <w:rFonts w:ascii="Times New Roman" w:hAnsi="Times New Roman" w:cs="Times New Roman"/>
          <w:sz w:val="24"/>
          <w:szCs w:val="24"/>
        </w:rPr>
        <w:t>от 1 до 5 лет – 1099 (19%)</w:t>
      </w:r>
      <w:r w:rsidR="00CF35D8" w:rsidRPr="00964168">
        <w:rPr>
          <w:rFonts w:ascii="Times New Roman" w:hAnsi="Times New Roman" w:cs="Times New Roman"/>
          <w:sz w:val="24"/>
          <w:szCs w:val="24"/>
        </w:rPr>
        <w:t xml:space="preserve"> </w:t>
      </w:r>
      <w:r w:rsidRPr="00964168">
        <w:rPr>
          <w:rFonts w:ascii="Times New Roman" w:hAnsi="Times New Roman" w:cs="Times New Roman"/>
          <w:sz w:val="24"/>
          <w:szCs w:val="24"/>
        </w:rPr>
        <w:t>адвокатов,</w:t>
      </w:r>
    </w:p>
    <w:p w14:paraId="76994B31" w14:textId="77777777" w:rsidR="00545A16" w:rsidRPr="00964168" w:rsidRDefault="00545A16" w:rsidP="00964168">
      <w:pPr>
        <w:spacing w:after="0" w:line="240" w:lineRule="auto"/>
        <w:jc w:val="both"/>
        <w:rPr>
          <w:rFonts w:ascii="Times New Roman" w:hAnsi="Times New Roman" w:cs="Times New Roman"/>
          <w:sz w:val="24"/>
          <w:szCs w:val="24"/>
        </w:rPr>
      </w:pPr>
      <w:r w:rsidRPr="00964168">
        <w:rPr>
          <w:rFonts w:ascii="Times New Roman" w:hAnsi="Times New Roman" w:cs="Times New Roman"/>
          <w:sz w:val="24"/>
          <w:szCs w:val="24"/>
        </w:rPr>
        <w:t>от 5 до 15 лет – 2467 (42%),</w:t>
      </w:r>
    </w:p>
    <w:p w14:paraId="71E67CB3" w14:textId="77777777" w:rsidR="00545A16" w:rsidRPr="00964168" w:rsidRDefault="00545A16" w:rsidP="00964168">
      <w:pPr>
        <w:spacing w:after="0" w:line="240" w:lineRule="auto"/>
        <w:jc w:val="both"/>
        <w:rPr>
          <w:rFonts w:ascii="Times New Roman" w:hAnsi="Times New Roman" w:cs="Times New Roman"/>
          <w:sz w:val="24"/>
          <w:szCs w:val="24"/>
        </w:rPr>
      </w:pPr>
      <w:r w:rsidRPr="00964168">
        <w:rPr>
          <w:rFonts w:ascii="Times New Roman" w:hAnsi="Times New Roman" w:cs="Times New Roman"/>
          <w:sz w:val="24"/>
          <w:szCs w:val="24"/>
        </w:rPr>
        <w:t>свыше 15 лет – 2287 (39%).</w:t>
      </w:r>
    </w:p>
    <w:p w14:paraId="324AE06E" w14:textId="77777777" w:rsidR="00545A16" w:rsidRPr="00964168" w:rsidRDefault="00545A16" w:rsidP="00964168">
      <w:pPr>
        <w:spacing w:after="0" w:line="240" w:lineRule="auto"/>
        <w:jc w:val="both"/>
        <w:rPr>
          <w:rFonts w:ascii="Times New Roman" w:hAnsi="Times New Roman" w:cs="Times New Roman"/>
          <w:sz w:val="24"/>
          <w:szCs w:val="24"/>
        </w:rPr>
      </w:pPr>
    </w:p>
    <w:p w14:paraId="7D90AA1C" w14:textId="77777777" w:rsidR="00545A16" w:rsidRPr="00964168" w:rsidRDefault="00545A16" w:rsidP="00964168">
      <w:pPr>
        <w:spacing w:after="0" w:line="240" w:lineRule="auto"/>
        <w:jc w:val="both"/>
        <w:rPr>
          <w:rFonts w:ascii="Times New Roman" w:hAnsi="Times New Roman" w:cs="Times New Roman"/>
          <w:sz w:val="24"/>
          <w:szCs w:val="24"/>
        </w:rPr>
      </w:pPr>
      <w:r w:rsidRPr="00964168">
        <w:rPr>
          <w:rFonts w:ascii="Times New Roman" w:hAnsi="Times New Roman" w:cs="Times New Roman"/>
          <w:sz w:val="24"/>
          <w:szCs w:val="24"/>
        </w:rPr>
        <w:t xml:space="preserve">по гендерному признаку:                                               </w:t>
      </w:r>
    </w:p>
    <w:p w14:paraId="14C4F58D" w14:textId="3A91097A" w:rsidR="00CF35D8" w:rsidRPr="00964168" w:rsidRDefault="00545A16" w:rsidP="00964168">
      <w:pPr>
        <w:spacing w:after="0" w:line="240" w:lineRule="auto"/>
        <w:jc w:val="both"/>
        <w:rPr>
          <w:rFonts w:ascii="Times New Roman" w:hAnsi="Times New Roman" w:cs="Times New Roman"/>
          <w:sz w:val="24"/>
          <w:szCs w:val="24"/>
        </w:rPr>
      </w:pPr>
      <w:r w:rsidRPr="00964168">
        <w:rPr>
          <w:rFonts w:ascii="Times New Roman" w:hAnsi="Times New Roman" w:cs="Times New Roman"/>
          <w:sz w:val="24"/>
          <w:szCs w:val="24"/>
        </w:rPr>
        <w:t>мужчин - 3595 (в 2017 – 3514; 201</w:t>
      </w:r>
      <w:r w:rsidR="00C90972" w:rsidRPr="00964168">
        <w:rPr>
          <w:rFonts w:ascii="Times New Roman" w:hAnsi="Times New Roman" w:cs="Times New Roman"/>
          <w:sz w:val="24"/>
          <w:szCs w:val="24"/>
        </w:rPr>
        <w:t>6</w:t>
      </w:r>
      <w:r w:rsidRPr="00964168">
        <w:rPr>
          <w:rFonts w:ascii="Times New Roman" w:hAnsi="Times New Roman" w:cs="Times New Roman"/>
          <w:sz w:val="24"/>
          <w:szCs w:val="24"/>
        </w:rPr>
        <w:t xml:space="preserve"> – 3</w:t>
      </w:r>
      <w:r w:rsidR="00C90972" w:rsidRPr="00964168">
        <w:rPr>
          <w:rFonts w:ascii="Times New Roman" w:hAnsi="Times New Roman" w:cs="Times New Roman"/>
          <w:sz w:val="24"/>
          <w:szCs w:val="24"/>
        </w:rPr>
        <w:t>405</w:t>
      </w:r>
      <w:r w:rsidRPr="00964168">
        <w:rPr>
          <w:rFonts w:ascii="Times New Roman" w:hAnsi="Times New Roman" w:cs="Times New Roman"/>
          <w:sz w:val="24"/>
          <w:szCs w:val="24"/>
        </w:rPr>
        <w:t>)</w:t>
      </w:r>
      <w:r w:rsidR="006420EC" w:rsidRPr="00964168">
        <w:rPr>
          <w:rFonts w:ascii="Times New Roman" w:hAnsi="Times New Roman" w:cs="Times New Roman"/>
          <w:sz w:val="24"/>
          <w:szCs w:val="24"/>
        </w:rPr>
        <w:t>,</w:t>
      </w:r>
      <w:r w:rsidRPr="00964168">
        <w:rPr>
          <w:rFonts w:ascii="Times New Roman" w:hAnsi="Times New Roman" w:cs="Times New Roman"/>
          <w:sz w:val="24"/>
          <w:szCs w:val="24"/>
        </w:rPr>
        <w:t xml:space="preserve">                             </w:t>
      </w:r>
    </w:p>
    <w:p w14:paraId="31DADF52" w14:textId="0161361C" w:rsidR="00545A16" w:rsidRPr="00964168" w:rsidRDefault="00545A16" w:rsidP="00964168">
      <w:pPr>
        <w:spacing w:after="0" w:line="240" w:lineRule="auto"/>
        <w:jc w:val="both"/>
        <w:rPr>
          <w:rFonts w:ascii="Times New Roman" w:hAnsi="Times New Roman" w:cs="Times New Roman"/>
          <w:sz w:val="24"/>
          <w:szCs w:val="24"/>
        </w:rPr>
      </w:pPr>
      <w:r w:rsidRPr="00964168">
        <w:rPr>
          <w:rFonts w:ascii="Times New Roman" w:hAnsi="Times New Roman" w:cs="Times New Roman"/>
          <w:sz w:val="24"/>
          <w:szCs w:val="24"/>
        </w:rPr>
        <w:t>женщин – 2258 (в 2017 – 2231. 2016 – 217</w:t>
      </w:r>
      <w:r w:rsidR="00C90972" w:rsidRPr="00964168">
        <w:rPr>
          <w:rFonts w:ascii="Times New Roman" w:hAnsi="Times New Roman" w:cs="Times New Roman"/>
          <w:sz w:val="24"/>
          <w:szCs w:val="24"/>
        </w:rPr>
        <w:t>6</w:t>
      </w:r>
      <w:r w:rsidRPr="00964168">
        <w:rPr>
          <w:rFonts w:ascii="Times New Roman" w:hAnsi="Times New Roman" w:cs="Times New Roman"/>
          <w:sz w:val="24"/>
          <w:szCs w:val="24"/>
        </w:rPr>
        <w:t>).</w:t>
      </w:r>
    </w:p>
    <w:p w14:paraId="34B61D0A" w14:textId="77777777" w:rsidR="00545A16" w:rsidRPr="00964168" w:rsidRDefault="00545A16" w:rsidP="00964168">
      <w:pPr>
        <w:spacing w:after="0" w:line="240" w:lineRule="auto"/>
        <w:jc w:val="both"/>
        <w:rPr>
          <w:rFonts w:ascii="Times New Roman" w:hAnsi="Times New Roman" w:cs="Times New Roman"/>
          <w:sz w:val="24"/>
          <w:szCs w:val="24"/>
        </w:rPr>
      </w:pPr>
    </w:p>
    <w:p w14:paraId="4984D0B7" w14:textId="6B1EAB1B" w:rsidR="00545A16" w:rsidRPr="00964168" w:rsidRDefault="00C83253" w:rsidP="00964168">
      <w:pPr>
        <w:spacing w:after="0" w:line="240" w:lineRule="auto"/>
        <w:jc w:val="both"/>
        <w:rPr>
          <w:rFonts w:ascii="Times New Roman" w:hAnsi="Times New Roman" w:cs="Times New Roman"/>
          <w:sz w:val="24"/>
          <w:szCs w:val="24"/>
        </w:rPr>
      </w:pPr>
      <w:r w:rsidRPr="00964168">
        <w:rPr>
          <w:rFonts w:ascii="Times New Roman" w:hAnsi="Times New Roman" w:cs="Times New Roman"/>
          <w:sz w:val="24"/>
          <w:szCs w:val="24"/>
        </w:rPr>
        <w:t xml:space="preserve">       </w:t>
      </w:r>
      <w:r w:rsidR="00545A16" w:rsidRPr="00964168">
        <w:rPr>
          <w:rFonts w:ascii="Times New Roman" w:hAnsi="Times New Roman" w:cs="Times New Roman"/>
          <w:sz w:val="24"/>
          <w:szCs w:val="24"/>
        </w:rPr>
        <w:t>22 адвоката имеют ученую степень доктора юридических наук,</w:t>
      </w:r>
      <w:r w:rsidR="006420EC" w:rsidRPr="00964168">
        <w:rPr>
          <w:rFonts w:ascii="Times New Roman" w:hAnsi="Times New Roman" w:cs="Times New Roman"/>
          <w:sz w:val="24"/>
          <w:szCs w:val="24"/>
        </w:rPr>
        <w:t xml:space="preserve"> </w:t>
      </w:r>
      <w:r w:rsidR="00545A16" w:rsidRPr="00964168">
        <w:rPr>
          <w:rFonts w:ascii="Times New Roman" w:hAnsi="Times New Roman" w:cs="Times New Roman"/>
          <w:sz w:val="24"/>
          <w:szCs w:val="24"/>
        </w:rPr>
        <w:t>245 адвокатов – степень кандидата юридических наук</w:t>
      </w:r>
      <w:r w:rsidRPr="00964168">
        <w:rPr>
          <w:rFonts w:ascii="Times New Roman" w:hAnsi="Times New Roman" w:cs="Times New Roman"/>
          <w:sz w:val="24"/>
          <w:szCs w:val="24"/>
        </w:rPr>
        <w:t xml:space="preserve"> (всего 267 адвокатов)</w:t>
      </w:r>
      <w:r w:rsidR="00545A16" w:rsidRPr="00964168">
        <w:rPr>
          <w:rFonts w:ascii="Times New Roman" w:hAnsi="Times New Roman" w:cs="Times New Roman"/>
          <w:sz w:val="24"/>
          <w:szCs w:val="24"/>
        </w:rPr>
        <w:t xml:space="preserve">. </w:t>
      </w:r>
    </w:p>
    <w:p w14:paraId="0747CC48" w14:textId="55330CAF" w:rsidR="00545A16" w:rsidRPr="00964168" w:rsidRDefault="00C83253" w:rsidP="00964168">
      <w:pPr>
        <w:spacing w:after="0" w:line="240" w:lineRule="auto"/>
        <w:jc w:val="both"/>
        <w:rPr>
          <w:rFonts w:ascii="Times New Roman" w:hAnsi="Times New Roman" w:cs="Times New Roman"/>
          <w:sz w:val="24"/>
          <w:szCs w:val="24"/>
        </w:rPr>
      </w:pPr>
      <w:r w:rsidRPr="00964168">
        <w:rPr>
          <w:rFonts w:ascii="Times New Roman" w:hAnsi="Times New Roman" w:cs="Times New Roman"/>
          <w:sz w:val="24"/>
          <w:szCs w:val="24"/>
        </w:rPr>
        <w:t xml:space="preserve">      </w:t>
      </w:r>
      <w:r w:rsidR="00545A16" w:rsidRPr="00964168">
        <w:rPr>
          <w:rFonts w:ascii="Times New Roman" w:hAnsi="Times New Roman" w:cs="Times New Roman"/>
          <w:sz w:val="24"/>
          <w:szCs w:val="24"/>
        </w:rPr>
        <w:t>15 адвокатов удостоены Почетного звания «Заслуженный юрист РФ», 21 – «Заслуженный юрист Московской области» и 11 адвокатов – «Почетный адвокат РФ».</w:t>
      </w:r>
    </w:p>
    <w:p w14:paraId="6874AACA" w14:textId="297026EC" w:rsidR="00545A16" w:rsidRPr="00964168" w:rsidRDefault="00C83253" w:rsidP="00964168">
      <w:pPr>
        <w:spacing w:after="0" w:line="240" w:lineRule="auto"/>
        <w:jc w:val="both"/>
        <w:rPr>
          <w:rFonts w:ascii="Times New Roman" w:hAnsi="Times New Roman" w:cs="Times New Roman"/>
          <w:sz w:val="24"/>
          <w:szCs w:val="24"/>
        </w:rPr>
      </w:pPr>
      <w:r w:rsidRPr="00964168">
        <w:rPr>
          <w:rFonts w:ascii="Times New Roman" w:hAnsi="Times New Roman" w:cs="Times New Roman"/>
          <w:sz w:val="24"/>
          <w:szCs w:val="24"/>
        </w:rPr>
        <w:t xml:space="preserve">        </w:t>
      </w:r>
      <w:r w:rsidR="00545A16" w:rsidRPr="00964168">
        <w:rPr>
          <w:rFonts w:ascii="Times New Roman" w:hAnsi="Times New Roman" w:cs="Times New Roman"/>
          <w:sz w:val="24"/>
          <w:szCs w:val="24"/>
        </w:rPr>
        <w:t xml:space="preserve">По представлениям руководителей адвокатских образований и руководства адвокатской палаты </w:t>
      </w:r>
      <w:r w:rsidR="00A43889" w:rsidRPr="00964168">
        <w:rPr>
          <w:rFonts w:ascii="Times New Roman" w:hAnsi="Times New Roman" w:cs="Times New Roman"/>
          <w:sz w:val="24"/>
          <w:szCs w:val="24"/>
        </w:rPr>
        <w:t xml:space="preserve">в прошедшем году </w:t>
      </w:r>
      <w:r w:rsidR="00545A16" w:rsidRPr="00964168">
        <w:rPr>
          <w:rFonts w:ascii="Times New Roman" w:hAnsi="Times New Roman" w:cs="Times New Roman"/>
          <w:sz w:val="24"/>
          <w:szCs w:val="24"/>
        </w:rPr>
        <w:t>Советом отмечены поощрениями 271 адвокат (2017 – 222 адвоката; 2016 – 243), в том числе:</w:t>
      </w:r>
    </w:p>
    <w:p w14:paraId="5EC8EFE8" w14:textId="77777777" w:rsidR="00545A16" w:rsidRPr="00964168" w:rsidRDefault="00545A16" w:rsidP="00964168">
      <w:pPr>
        <w:spacing w:after="0" w:line="240" w:lineRule="auto"/>
        <w:jc w:val="both"/>
        <w:rPr>
          <w:rFonts w:ascii="Times New Roman" w:hAnsi="Times New Roman" w:cs="Times New Roman"/>
          <w:sz w:val="24"/>
          <w:szCs w:val="24"/>
        </w:rPr>
      </w:pPr>
      <w:r w:rsidRPr="00964168">
        <w:rPr>
          <w:rFonts w:ascii="Times New Roman" w:hAnsi="Times New Roman" w:cs="Times New Roman"/>
          <w:sz w:val="24"/>
          <w:szCs w:val="24"/>
        </w:rPr>
        <w:lastRenderedPageBreak/>
        <w:t>- Орденом ФПА РФ «За верность адвокатскому долгу» - 11;</w:t>
      </w:r>
    </w:p>
    <w:p w14:paraId="5DA88008" w14:textId="77777777" w:rsidR="00545A16" w:rsidRPr="00964168" w:rsidRDefault="00545A16" w:rsidP="00964168">
      <w:pPr>
        <w:spacing w:after="0" w:line="240" w:lineRule="auto"/>
        <w:jc w:val="both"/>
        <w:rPr>
          <w:rFonts w:ascii="Times New Roman" w:hAnsi="Times New Roman" w:cs="Times New Roman"/>
          <w:sz w:val="24"/>
          <w:szCs w:val="24"/>
        </w:rPr>
      </w:pPr>
      <w:r w:rsidRPr="00964168">
        <w:rPr>
          <w:rFonts w:ascii="Times New Roman" w:hAnsi="Times New Roman" w:cs="Times New Roman"/>
          <w:sz w:val="24"/>
          <w:szCs w:val="24"/>
        </w:rPr>
        <w:t xml:space="preserve">- </w:t>
      </w:r>
      <w:bookmarkStart w:id="0" w:name="_Hlk536091572"/>
      <w:r w:rsidRPr="00964168">
        <w:rPr>
          <w:rFonts w:ascii="Times New Roman" w:hAnsi="Times New Roman" w:cs="Times New Roman"/>
          <w:sz w:val="24"/>
          <w:szCs w:val="24"/>
        </w:rPr>
        <w:t>медалью ФПА РФ «За заслуги в защите прав и свобод граждан» 1 ст. - 11;</w:t>
      </w:r>
    </w:p>
    <w:bookmarkEnd w:id="0"/>
    <w:p w14:paraId="24448A33" w14:textId="77777777" w:rsidR="00545A16" w:rsidRPr="00964168" w:rsidRDefault="00545A16" w:rsidP="00964168">
      <w:pPr>
        <w:spacing w:after="0" w:line="240" w:lineRule="auto"/>
        <w:jc w:val="both"/>
        <w:rPr>
          <w:rFonts w:ascii="Times New Roman" w:hAnsi="Times New Roman" w:cs="Times New Roman"/>
          <w:sz w:val="24"/>
          <w:szCs w:val="24"/>
        </w:rPr>
      </w:pPr>
      <w:r w:rsidRPr="00964168">
        <w:rPr>
          <w:rFonts w:ascii="Times New Roman" w:hAnsi="Times New Roman" w:cs="Times New Roman"/>
          <w:sz w:val="24"/>
          <w:szCs w:val="24"/>
        </w:rPr>
        <w:t>- медалью ФПА РФ «За заслуги в защите прав и свобод граждан» 2 ст. - 20</w:t>
      </w:r>
    </w:p>
    <w:p w14:paraId="74769174" w14:textId="77777777" w:rsidR="00545A16" w:rsidRPr="00964168" w:rsidRDefault="00545A16" w:rsidP="00964168">
      <w:pPr>
        <w:spacing w:after="0" w:line="240" w:lineRule="auto"/>
        <w:jc w:val="both"/>
        <w:rPr>
          <w:rFonts w:ascii="Times New Roman" w:hAnsi="Times New Roman" w:cs="Times New Roman"/>
          <w:sz w:val="24"/>
          <w:szCs w:val="24"/>
        </w:rPr>
      </w:pPr>
      <w:r w:rsidRPr="00964168">
        <w:rPr>
          <w:rFonts w:ascii="Times New Roman" w:hAnsi="Times New Roman" w:cs="Times New Roman"/>
          <w:sz w:val="24"/>
          <w:szCs w:val="24"/>
        </w:rPr>
        <w:t>- Почетной грамотой ФПА РФ- 51;</w:t>
      </w:r>
    </w:p>
    <w:p w14:paraId="03B7018F" w14:textId="77777777" w:rsidR="00545A16" w:rsidRPr="00964168" w:rsidRDefault="00545A16" w:rsidP="00964168">
      <w:pPr>
        <w:spacing w:after="0" w:line="240" w:lineRule="auto"/>
        <w:jc w:val="both"/>
        <w:rPr>
          <w:rFonts w:ascii="Times New Roman" w:hAnsi="Times New Roman" w:cs="Times New Roman"/>
          <w:sz w:val="24"/>
          <w:szCs w:val="24"/>
        </w:rPr>
      </w:pPr>
      <w:r w:rsidRPr="00964168">
        <w:rPr>
          <w:rFonts w:ascii="Times New Roman" w:hAnsi="Times New Roman" w:cs="Times New Roman"/>
          <w:sz w:val="24"/>
          <w:szCs w:val="24"/>
        </w:rPr>
        <w:t>- Знаками отличия Губернатора МО – 5;</w:t>
      </w:r>
    </w:p>
    <w:p w14:paraId="1EC38C84" w14:textId="77777777" w:rsidR="00545A16" w:rsidRPr="00964168" w:rsidRDefault="00545A16" w:rsidP="00964168">
      <w:pPr>
        <w:spacing w:after="0" w:line="240" w:lineRule="auto"/>
        <w:jc w:val="both"/>
        <w:rPr>
          <w:rFonts w:ascii="Times New Roman" w:hAnsi="Times New Roman" w:cs="Times New Roman"/>
          <w:sz w:val="24"/>
          <w:szCs w:val="24"/>
        </w:rPr>
      </w:pPr>
      <w:r w:rsidRPr="00964168">
        <w:rPr>
          <w:rFonts w:ascii="Times New Roman" w:hAnsi="Times New Roman" w:cs="Times New Roman"/>
          <w:sz w:val="24"/>
          <w:szCs w:val="24"/>
        </w:rPr>
        <w:t>- Уполномоченным по правам человека в МО – 2;</w:t>
      </w:r>
    </w:p>
    <w:p w14:paraId="4EF254F5" w14:textId="2975F665" w:rsidR="00545A16" w:rsidRPr="00964168" w:rsidRDefault="00545A16" w:rsidP="00964168">
      <w:pPr>
        <w:spacing w:after="0" w:line="240" w:lineRule="auto"/>
        <w:jc w:val="both"/>
        <w:rPr>
          <w:rFonts w:ascii="Times New Roman" w:hAnsi="Times New Roman" w:cs="Times New Roman"/>
          <w:sz w:val="24"/>
          <w:szCs w:val="24"/>
        </w:rPr>
      </w:pPr>
      <w:r w:rsidRPr="00964168">
        <w:rPr>
          <w:rFonts w:ascii="Times New Roman" w:hAnsi="Times New Roman" w:cs="Times New Roman"/>
          <w:sz w:val="24"/>
          <w:szCs w:val="24"/>
        </w:rPr>
        <w:t>- Знаком «Почетный адвокат АПМО» - 40;</w:t>
      </w:r>
    </w:p>
    <w:p w14:paraId="41B20CE7" w14:textId="77777777" w:rsidR="00545A16" w:rsidRPr="00964168" w:rsidRDefault="00545A16" w:rsidP="00964168">
      <w:pPr>
        <w:spacing w:after="0" w:line="240" w:lineRule="auto"/>
        <w:jc w:val="both"/>
        <w:rPr>
          <w:rFonts w:ascii="Times New Roman" w:hAnsi="Times New Roman" w:cs="Times New Roman"/>
          <w:sz w:val="24"/>
          <w:szCs w:val="24"/>
        </w:rPr>
      </w:pPr>
      <w:r w:rsidRPr="00964168">
        <w:rPr>
          <w:rFonts w:ascii="Times New Roman" w:hAnsi="Times New Roman" w:cs="Times New Roman"/>
          <w:sz w:val="24"/>
          <w:szCs w:val="24"/>
        </w:rPr>
        <w:t>- Дипломом АПМО – 64;</w:t>
      </w:r>
    </w:p>
    <w:p w14:paraId="66A5C1D9" w14:textId="77777777" w:rsidR="00545A16" w:rsidRPr="00964168" w:rsidRDefault="00545A16" w:rsidP="00964168">
      <w:pPr>
        <w:spacing w:after="0" w:line="240" w:lineRule="auto"/>
        <w:jc w:val="both"/>
        <w:rPr>
          <w:rFonts w:ascii="Times New Roman" w:hAnsi="Times New Roman" w:cs="Times New Roman"/>
          <w:sz w:val="24"/>
          <w:szCs w:val="24"/>
        </w:rPr>
      </w:pPr>
      <w:r w:rsidRPr="00964168">
        <w:rPr>
          <w:rFonts w:ascii="Times New Roman" w:hAnsi="Times New Roman" w:cs="Times New Roman"/>
          <w:sz w:val="24"/>
          <w:szCs w:val="24"/>
        </w:rPr>
        <w:t>- Благодарность объявлена – 67 адвокатам.</w:t>
      </w:r>
    </w:p>
    <w:p w14:paraId="000A8A10" w14:textId="77777777" w:rsidR="00545A16" w:rsidRPr="00964168" w:rsidRDefault="00545A16" w:rsidP="00B171C1">
      <w:pPr>
        <w:spacing w:after="0" w:line="360" w:lineRule="auto"/>
        <w:jc w:val="both"/>
        <w:rPr>
          <w:rFonts w:ascii="Times New Roman" w:hAnsi="Times New Roman" w:cs="Times New Roman"/>
          <w:sz w:val="24"/>
          <w:szCs w:val="24"/>
        </w:rPr>
      </w:pPr>
    </w:p>
    <w:p w14:paraId="2F5F2E54" w14:textId="3102E76E" w:rsidR="00545A16" w:rsidRPr="00964168" w:rsidRDefault="0037627C" w:rsidP="0037627C">
      <w:pPr>
        <w:spacing w:after="0" w:line="360" w:lineRule="auto"/>
        <w:jc w:val="center"/>
        <w:rPr>
          <w:rFonts w:ascii="Times New Roman" w:hAnsi="Times New Roman" w:cs="Times New Roman"/>
          <w:b/>
          <w:sz w:val="24"/>
          <w:szCs w:val="24"/>
        </w:rPr>
      </w:pPr>
      <w:r w:rsidRPr="00964168">
        <w:rPr>
          <w:rFonts w:ascii="Times New Roman" w:hAnsi="Times New Roman" w:cs="Times New Roman"/>
          <w:b/>
          <w:sz w:val="24"/>
          <w:szCs w:val="24"/>
          <w:lang w:val="en-US"/>
        </w:rPr>
        <w:t>II</w:t>
      </w:r>
      <w:r w:rsidRPr="00964168">
        <w:rPr>
          <w:rFonts w:ascii="Times New Roman" w:hAnsi="Times New Roman" w:cs="Times New Roman"/>
          <w:b/>
          <w:sz w:val="24"/>
          <w:szCs w:val="24"/>
        </w:rPr>
        <w:t xml:space="preserve">. </w:t>
      </w:r>
      <w:r w:rsidR="00545A16" w:rsidRPr="00964168">
        <w:rPr>
          <w:rFonts w:ascii="Times New Roman" w:hAnsi="Times New Roman" w:cs="Times New Roman"/>
          <w:b/>
          <w:sz w:val="24"/>
          <w:szCs w:val="24"/>
        </w:rPr>
        <w:t>Основные направления и результаты деятельности</w:t>
      </w:r>
    </w:p>
    <w:p w14:paraId="71810DED" w14:textId="77777777" w:rsidR="00545A16" w:rsidRPr="00964168" w:rsidRDefault="00545A16" w:rsidP="00B171C1">
      <w:pPr>
        <w:spacing w:after="0" w:line="360" w:lineRule="auto"/>
        <w:jc w:val="both"/>
        <w:rPr>
          <w:rFonts w:ascii="Times New Roman" w:hAnsi="Times New Roman" w:cs="Times New Roman"/>
          <w:sz w:val="24"/>
          <w:szCs w:val="24"/>
        </w:rPr>
      </w:pPr>
    </w:p>
    <w:p w14:paraId="7F003A86" w14:textId="624B54B9" w:rsidR="00545A16" w:rsidRPr="006312AF" w:rsidRDefault="00545A16" w:rsidP="006312AF">
      <w:pPr>
        <w:pStyle w:val="a3"/>
        <w:numPr>
          <w:ilvl w:val="0"/>
          <w:numId w:val="18"/>
        </w:numPr>
        <w:spacing w:after="0" w:line="360" w:lineRule="auto"/>
        <w:jc w:val="center"/>
        <w:rPr>
          <w:rFonts w:ascii="Times New Roman" w:hAnsi="Times New Roman" w:cs="Times New Roman"/>
          <w:b/>
          <w:sz w:val="24"/>
          <w:szCs w:val="24"/>
        </w:rPr>
      </w:pPr>
      <w:r w:rsidRPr="006312AF">
        <w:rPr>
          <w:rFonts w:ascii="Times New Roman" w:hAnsi="Times New Roman" w:cs="Times New Roman"/>
          <w:b/>
          <w:sz w:val="24"/>
          <w:szCs w:val="24"/>
        </w:rPr>
        <w:t xml:space="preserve">Состав Совета и </w:t>
      </w:r>
      <w:r w:rsidR="00B24026" w:rsidRPr="006312AF">
        <w:rPr>
          <w:rFonts w:ascii="Times New Roman" w:hAnsi="Times New Roman" w:cs="Times New Roman"/>
          <w:b/>
          <w:sz w:val="24"/>
          <w:szCs w:val="24"/>
        </w:rPr>
        <w:t>его организационная деятельность</w:t>
      </w:r>
    </w:p>
    <w:p w14:paraId="46D22994" w14:textId="77777777" w:rsidR="00545A16" w:rsidRPr="00964168" w:rsidRDefault="00545A16" w:rsidP="00B171C1">
      <w:pPr>
        <w:spacing w:after="0" w:line="360" w:lineRule="auto"/>
        <w:jc w:val="both"/>
        <w:rPr>
          <w:rFonts w:ascii="Times New Roman" w:hAnsi="Times New Roman" w:cs="Times New Roman"/>
          <w:sz w:val="24"/>
          <w:szCs w:val="24"/>
        </w:rPr>
      </w:pPr>
    </w:p>
    <w:p w14:paraId="0791F932" w14:textId="77777777" w:rsidR="00545A16" w:rsidRPr="00964168" w:rsidRDefault="00545A16" w:rsidP="00B171C1">
      <w:pPr>
        <w:spacing w:after="0" w:line="360" w:lineRule="auto"/>
        <w:jc w:val="both"/>
        <w:rPr>
          <w:rFonts w:ascii="Times New Roman" w:hAnsi="Times New Roman" w:cs="Times New Roman"/>
          <w:sz w:val="24"/>
          <w:szCs w:val="24"/>
        </w:rPr>
      </w:pPr>
      <w:r w:rsidRPr="00964168">
        <w:rPr>
          <w:rFonts w:ascii="Times New Roman" w:hAnsi="Times New Roman" w:cs="Times New Roman"/>
          <w:sz w:val="24"/>
          <w:szCs w:val="24"/>
        </w:rPr>
        <w:t xml:space="preserve">      В 2018 г. Совет АПМО работал в следующем составе:</w:t>
      </w:r>
    </w:p>
    <w:p w14:paraId="0611B242" w14:textId="77777777" w:rsidR="00545A16" w:rsidRPr="00964168" w:rsidRDefault="00545A16" w:rsidP="00545A16">
      <w:pPr>
        <w:pStyle w:val="a4"/>
        <w:ind w:left="360"/>
        <w:rPr>
          <w:rFonts w:ascii="Times New Roman" w:eastAsiaTheme="minorHAnsi" w:hAnsi="Times New Roman"/>
          <w:b w:val="0"/>
          <w:szCs w:val="24"/>
          <w:lang w:eastAsia="en-US"/>
        </w:rPr>
      </w:pPr>
      <w:r w:rsidRPr="00964168">
        <w:rPr>
          <w:rFonts w:ascii="Times New Roman" w:eastAsiaTheme="minorHAnsi" w:hAnsi="Times New Roman"/>
          <w:b w:val="0"/>
          <w:szCs w:val="24"/>
          <w:lang w:eastAsia="en-US"/>
        </w:rPr>
        <w:t xml:space="preserve">1. </w:t>
      </w:r>
      <w:proofErr w:type="spellStart"/>
      <w:r w:rsidRPr="00964168">
        <w:rPr>
          <w:rFonts w:ascii="Times New Roman" w:eastAsiaTheme="minorHAnsi" w:hAnsi="Times New Roman"/>
          <w:b w:val="0"/>
          <w:szCs w:val="24"/>
          <w:lang w:eastAsia="en-US"/>
        </w:rPr>
        <w:t>Галоганов</w:t>
      </w:r>
      <w:proofErr w:type="spellEnd"/>
      <w:r w:rsidRPr="00964168">
        <w:rPr>
          <w:rFonts w:ascii="Times New Roman" w:eastAsiaTheme="minorHAnsi" w:hAnsi="Times New Roman"/>
          <w:b w:val="0"/>
          <w:szCs w:val="24"/>
          <w:lang w:eastAsia="en-US"/>
        </w:rPr>
        <w:t xml:space="preserve"> Алексей Павлович (президент АПМО),</w:t>
      </w:r>
    </w:p>
    <w:p w14:paraId="6FF03F34" w14:textId="77777777" w:rsidR="00545A16" w:rsidRPr="00964168" w:rsidRDefault="00545A16" w:rsidP="00545A16">
      <w:pPr>
        <w:pStyle w:val="a4"/>
        <w:ind w:left="360"/>
        <w:rPr>
          <w:rFonts w:ascii="Times New Roman" w:eastAsiaTheme="minorHAnsi" w:hAnsi="Times New Roman"/>
          <w:b w:val="0"/>
          <w:szCs w:val="24"/>
          <w:lang w:eastAsia="en-US"/>
        </w:rPr>
      </w:pPr>
      <w:r w:rsidRPr="00964168">
        <w:rPr>
          <w:rFonts w:ascii="Times New Roman" w:eastAsiaTheme="minorHAnsi" w:hAnsi="Times New Roman"/>
          <w:b w:val="0"/>
          <w:szCs w:val="24"/>
          <w:lang w:eastAsia="en-US"/>
        </w:rPr>
        <w:t xml:space="preserve">2. </w:t>
      </w:r>
      <w:proofErr w:type="spellStart"/>
      <w:r w:rsidRPr="00964168">
        <w:rPr>
          <w:rFonts w:ascii="Times New Roman" w:eastAsiaTheme="minorHAnsi" w:hAnsi="Times New Roman"/>
          <w:b w:val="0"/>
          <w:szCs w:val="24"/>
          <w:lang w:eastAsia="en-US"/>
        </w:rPr>
        <w:t>Толчеев</w:t>
      </w:r>
      <w:proofErr w:type="spellEnd"/>
      <w:r w:rsidRPr="00964168">
        <w:rPr>
          <w:rFonts w:ascii="Times New Roman" w:eastAsiaTheme="minorHAnsi" w:hAnsi="Times New Roman"/>
          <w:b w:val="0"/>
          <w:szCs w:val="24"/>
          <w:lang w:eastAsia="en-US"/>
        </w:rPr>
        <w:t xml:space="preserve"> Михаил Николаевич (вице-президент АПМО),</w:t>
      </w:r>
    </w:p>
    <w:p w14:paraId="6EB594B1" w14:textId="77777777" w:rsidR="00545A16" w:rsidRPr="00964168" w:rsidRDefault="00545A16" w:rsidP="00545A16">
      <w:pPr>
        <w:pStyle w:val="a4"/>
        <w:numPr>
          <w:ilvl w:val="0"/>
          <w:numId w:val="2"/>
        </w:numPr>
        <w:ind w:left="641" w:hanging="284"/>
        <w:rPr>
          <w:rFonts w:ascii="Times New Roman" w:eastAsiaTheme="minorHAnsi" w:hAnsi="Times New Roman"/>
          <w:b w:val="0"/>
          <w:szCs w:val="24"/>
          <w:lang w:eastAsia="en-US"/>
        </w:rPr>
      </w:pPr>
      <w:r w:rsidRPr="00964168">
        <w:rPr>
          <w:rFonts w:ascii="Times New Roman" w:eastAsiaTheme="minorHAnsi" w:hAnsi="Times New Roman"/>
          <w:b w:val="0"/>
          <w:szCs w:val="24"/>
          <w:lang w:eastAsia="en-US"/>
        </w:rPr>
        <w:t xml:space="preserve"> Володина Светлана Игоревна (вице-президент),</w:t>
      </w:r>
    </w:p>
    <w:p w14:paraId="47162C3B" w14:textId="77777777" w:rsidR="00545A16" w:rsidRPr="00964168" w:rsidRDefault="00545A16" w:rsidP="00545A16">
      <w:pPr>
        <w:pStyle w:val="a4"/>
        <w:numPr>
          <w:ilvl w:val="0"/>
          <w:numId w:val="2"/>
        </w:numPr>
        <w:rPr>
          <w:rFonts w:ascii="Times New Roman" w:eastAsiaTheme="minorHAnsi" w:hAnsi="Times New Roman"/>
          <w:b w:val="0"/>
          <w:szCs w:val="24"/>
          <w:lang w:eastAsia="en-US"/>
        </w:rPr>
      </w:pPr>
      <w:r w:rsidRPr="00964168">
        <w:rPr>
          <w:rFonts w:ascii="Times New Roman" w:eastAsiaTheme="minorHAnsi" w:hAnsi="Times New Roman"/>
          <w:b w:val="0"/>
          <w:szCs w:val="24"/>
          <w:lang w:eastAsia="en-US"/>
        </w:rPr>
        <w:t xml:space="preserve"> Орлов Александр Александрович (вице-президент),</w:t>
      </w:r>
    </w:p>
    <w:p w14:paraId="38ABBCDC" w14:textId="77777777" w:rsidR="00545A16" w:rsidRPr="00964168" w:rsidRDefault="00545A16" w:rsidP="00545A16">
      <w:pPr>
        <w:pStyle w:val="a4"/>
        <w:numPr>
          <w:ilvl w:val="0"/>
          <w:numId w:val="2"/>
        </w:numPr>
        <w:rPr>
          <w:rFonts w:ascii="Times New Roman" w:eastAsiaTheme="minorHAnsi" w:hAnsi="Times New Roman"/>
          <w:b w:val="0"/>
          <w:szCs w:val="24"/>
          <w:lang w:eastAsia="en-US"/>
        </w:rPr>
      </w:pPr>
      <w:r w:rsidRPr="00964168">
        <w:rPr>
          <w:rFonts w:ascii="Times New Roman" w:eastAsiaTheme="minorHAnsi" w:hAnsi="Times New Roman"/>
          <w:b w:val="0"/>
          <w:szCs w:val="24"/>
          <w:lang w:eastAsia="en-US"/>
        </w:rPr>
        <w:t xml:space="preserve"> </w:t>
      </w:r>
      <w:proofErr w:type="spellStart"/>
      <w:r w:rsidRPr="00964168">
        <w:rPr>
          <w:rFonts w:ascii="Times New Roman" w:eastAsiaTheme="minorHAnsi" w:hAnsi="Times New Roman"/>
          <w:b w:val="0"/>
          <w:szCs w:val="24"/>
          <w:lang w:eastAsia="en-US"/>
        </w:rPr>
        <w:t>Грицук</w:t>
      </w:r>
      <w:proofErr w:type="spellEnd"/>
      <w:r w:rsidRPr="00964168">
        <w:rPr>
          <w:rFonts w:ascii="Times New Roman" w:eastAsiaTheme="minorHAnsi" w:hAnsi="Times New Roman"/>
          <w:b w:val="0"/>
          <w:szCs w:val="24"/>
          <w:lang w:eastAsia="en-US"/>
        </w:rPr>
        <w:t xml:space="preserve"> Игорь Прокофьевич</w:t>
      </w:r>
    </w:p>
    <w:p w14:paraId="2F790D34" w14:textId="77777777" w:rsidR="00545A16" w:rsidRPr="00964168" w:rsidRDefault="00545A16" w:rsidP="00545A16">
      <w:pPr>
        <w:pStyle w:val="a4"/>
        <w:numPr>
          <w:ilvl w:val="0"/>
          <w:numId w:val="2"/>
        </w:numPr>
        <w:ind w:left="641" w:hanging="284"/>
        <w:rPr>
          <w:rFonts w:ascii="Times New Roman" w:eastAsiaTheme="minorHAnsi" w:hAnsi="Times New Roman"/>
          <w:b w:val="0"/>
          <w:szCs w:val="24"/>
          <w:lang w:eastAsia="en-US"/>
        </w:rPr>
      </w:pPr>
      <w:r w:rsidRPr="00964168">
        <w:rPr>
          <w:rFonts w:ascii="Times New Roman" w:eastAsiaTheme="minorHAnsi" w:hAnsi="Times New Roman"/>
          <w:b w:val="0"/>
          <w:szCs w:val="24"/>
          <w:lang w:eastAsia="en-US"/>
        </w:rPr>
        <w:t xml:space="preserve"> Лукин Антон Владимирович,</w:t>
      </w:r>
    </w:p>
    <w:p w14:paraId="51FC5018" w14:textId="77777777" w:rsidR="00545A16" w:rsidRPr="00964168" w:rsidRDefault="00545A16" w:rsidP="00545A16">
      <w:pPr>
        <w:pStyle w:val="a4"/>
        <w:numPr>
          <w:ilvl w:val="0"/>
          <w:numId w:val="2"/>
        </w:numPr>
        <w:rPr>
          <w:rFonts w:ascii="Times New Roman" w:eastAsiaTheme="minorHAnsi" w:hAnsi="Times New Roman"/>
          <w:b w:val="0"/>
          <w:szCs w:val="24"/>
          <w:lang w:eastAsia="en-US"/>
        </w:rPr>
      </w:pPr>
      <w:r w:rsidRPr="00964168">
        <w:rPr>
          <w:rFonts w:ascii="Times New Roman" w:eastAsiaTheme="minorHAnsi" w:hAnsi="Times New Roman"/>
          <w:b w:val="0"/>
          <w:szCs w:val="24"/>
          <w:lang w:eastAsia="en-US"/>
        </w:rPr>
        <w:t xml:space="preserve"> Павлухин Андрей Анатольевич,</w:t>
      </w:r>
    </w:p>
    <w:p w14:paraId="57997824" w14:textId="77777777" w:rsidR="00545A16" w:rsidRPr="00964168" w:rsidRDefault="00545A16" w:rsidP="00545A16">
      <w:pPr>
        <w:pStyle w:val="a4"/>
        <w:numPr>
          <w:ilvl w:val="0"/>
          <w:numId w:val="2"/>
        </w:numPr>
        <w:ind w:left="641" w:hanging="284"/>
        <w:rPr>
          <w:rFonts w:ascii="Times New Roman" w:eastAsiaTheme="minorHAnsi" w:hAnsi="Times New Roman"/>
          <w:b w:val="0"/>
          <w:szCs w:val="24"/>
          <w:lang w:eastAsia="en-US"/>
        </w:rPr>
      </w:pPr>
      <w:r w:rsidRPr="00964168">
        <w:rPr>
          <w:rFonts w:ascii="Times New Roman" w:eastAsiaTheme="minorHAnsi" w:hAnsi="Times New Roman"/>
          <w:b w:val="0"/>
          <w:szCs w:val="24"/>
          <w:lang w:eastAsia="en-US"/>
        </w:rPr>
        <w:t xml:space="preserve"> Пепеляев Сергей Геннадьевич,</w:t>
      </w:r>
    </w:p>
    <w:p w14:paraId="35A2EB99" w14:textId="77777777" w:rsidR="00545A16" w:rsidRPr="00964168" w:rsidRDefault="00545A16" w:rsidP="00545A16">
      <w:pPr>
        <w:pStyle w:val="a4"/>
        <w:numPr>
          <w:ilvl w:val="0"/>
          <w:numId w:val="2"/>
        </w:numPr>
        <w:rPr>
          <w:rFonts w:ascii="Times New Roman" w:eastAsiaTheme="minorHAnsi" w:hAnsi="Times New Roman"/>
          <w:b w:val="0"/>
          <w:szCs w:val="24"/>
          <w:lang w:eastAsia="en-US"/>
        </w:rPr>
      </w:pPr>
      <w:r w:rsidRPr="00964168">
        <w:rPr>
          <w:rFonts w:ascii="Times New Roman" w:eastAsiaTheme="minorHAnsi" w:hAnsi="Times New Roman"/>
          <w:b w:val="0"/>
          <w:szCs w:val="24"/>
          <w:lang w:eastAsia="en-US"/>
        </w:rPr>
        <w:t xml:space="preserve"> Сизова Валентина Арнольдовна,</w:t>
      </w:r>
    </w:p>
    <w:p w14:paraId="46352359" w14:textId="77777777" w:rsidR="00545A16" w:rsidRPr="00964168" w:rsidRDefault="00545A16" w:rsidP="00545A16">
      <w:pPr>
        <w:pStyle w:val="a4"/>
        <w:numPr>
          <w:ilvl w:val="0"/>
          <w:numId w:val="2"/>
        </w:numPr>
        <w:rPr>
          <w:rFonts w:ascii="Times New Roman" w:eastAsiaTheme="minorHAnsi" w:hAnsi="Times New Roman"/>
          <w:b w:val="0"/>
          <w:szCs w:val="24"/>
          <w:lang w:eastAsia="en-US"/>
        </w:rPr>
      </w:pPr>
      <w:r w:rsidRPr="00964168">
        <w:rPr>
          <w:rFonts w:ascii="Times New Roman" w:eastAsiaTheme="minorHAnsi" w:hAnsi="Times New Roman"/>
          <w:b w:val="0"/>
          <w:szCs w:val="24"/>
          <w:lang w:eastAsia="en-US"/>
        </w:rPr>
        <w:t>Царьков Павел Валерьевич,</w:t>
      </w:r>
    </w:p>
    <w:p w14:paraId="7F99F434" w14:textId="77777777" w:rsidR="00545A16" w:rsidRPr="00964168" w:rsidRDefault="00545A16" w:rsidP="00545A16">
      <w:pPr>
        <w:pStyle w:val="a4"/>
        <w:numPr>
          <w:ilvl w:val="0"/>
          <w:numId w:val="2"/>
        </w:numPr>
        <w:rPr>
          <w:rFonts w:ascii="Times New Roman" w:eastAsiaTheme="minorHAnsi" w:hAnsi="Times New Roman"/>
          <w:b w:val="0"/>
          <w:szCs w:val="24"/>
          <w:lang w:eastAsia="en-US"/>
        </w:rPr>
      </w:pPr>
      <w:r w:rsidRPr="00964168">
        <w:rPr>
          <w:rFonts w:ascii="Times New Roman" w:eastAsiaTheme="minorHAnsi" w:hAnsi="Times New Roman"/>
          <w:b w:val="0"/>
          <w:szCs w:val="24"/>
          <w:lang w:eastAsia="en-US"/>
        </w:rPr>
        <w:t>Цветкова Александра Игоревна,</w:t>
      </w:r>
    </w:p>
    <w:p w14:paraId="503A7E27" w14:textId="77777777" w:rsidR="00545A16" w:rsidRPr="00964168" w:rsidRDefault="00545A16" w:rsidP="00545A16">
      <w:pPr>
        <w:pStyle w:val="a4"/>
        <w:numPr>
          <w:ilvl w:val="0"/>
          <w:numId w:val="2"/>
        </w:numPr>
        <w:rPr>
          <w:rFonts w:ascii="Times New Roman" w:eastAsiaTheme="minorHAnsi" w:hAnsi="Times New Roman"/>
          <w:b w:val="0"/>
          <w:szCs w:val="24"/>
          <w:lang w:eastAsia="en-US"/>
        </w:rPr>
      </w:pPr>
      <w:r w:rsidRPr="00964168">
        <w:rPr>
          <w:rFonts w:ascii="Times New Roman" w:eastAsiaTheme="minorHAnsi" w:hAnsi="Times New Roman"/>
          <w:b w:val="0"/>
          <w:szCs w:val="24"/>
          <w:lang w:eastAsia="en-US"/>
        </w:rPr>
        <w:t>Шамшурин Борис Аркадьевич,</w:t>
      </w:r>
    </w:p>
    <w:p w14:paraId="6F068365" w14:textId="77777777" w:rsidR="00545A16" w:rsidRPr="00964168" w:rsidRDefault="00545A16" w:rsidP="00545A16">
      <w:pPr>
        <w:pStyle w:val="a4"/>
        <w:numPr>
          <w:ilvl w:val="0"/>
          <w:numId w:val="2"/>
        </w:numPr>
        <w:rPr>
          <w:rFonts w:ascii="Times New Roman" w:eastAsiaTheme="minorHAnsi" w:hAnsi="Times New Roman"/>
          <w:b w:val="0"/>
          <w:szCs w:val="24"/>
          <w:lang w:eastAsia="en-US"/>
        </w:rPr>
      </w:pPr>
      <w:proofErr w:type="spellStart"/>
      <w:r w:rsidRPr="00964168">
        <w:rPr>
          <w:rFonts w:ascii="Times New Roman" w:eastAsiaTheme="minorHAnsi" w:hAnsi="Times New Roman"/>
          <w:b w:val="0"/>
          <w:szCs w:val="24"/>
          <w:lang w:eastAsia="en-US"/>
        </w:rPr>
        <w:t>Шеркер</w:t>
      </w:r>
      <w:proofErr w:type="spellEnd"/>
      <w:r w:rsidRPr="00964168">
        <w:rPr>
          <w:rFonts w:ascii="Times New Roman" w:eastAsiaTheme="minorHAnsi" w:hAnsi="Times New Roman"/>
          <w:b w:val="0"/>
          <w:szCs w:val="24"/>
          <w:lang w:eastAsia="en-US"/>
        </w:rPr>
        <w:t xml:space="preserve"> Валентин Михайлович,</w:t>
      </w:r>
    </w:p>
    <w:p w14:paraId="67EBA2BD" w14:textId="77777777" w:rsidR="00545A16" w:rsidRPr="00964168" w:rsidRDefault="00545A16" w:rsidP="00545A16">
      <w:pPr>
        <w:pStyle w:val="a4"/>
        <w:numPr>
          <w:ilvl w:val="0"/>
          <w:numId w:val="2"/>
        </w:numPr>
        <w:rPr>
          <w:rFonts w:ascii="Times New Roman" w:eastAsiaTheme="minorHAnsi" w:hAnsi="Times New Roman"/>
          <w:b w:val="0"/>
          <w:szCs w:val="24"/>
          <w:lang w:eastAsia="en-US"/>
        </w:rPr>
      </w:pPr>
      <w:r w:rsidRPr="00964168">
        <w:rPr>
          <w:rFonts w:ascii="Times New Roman" w:eastAsiaTheme="minorHAnsi" w:hAnsi="Times New Roman"/>
          <w:b w:val="0"/>
          <w:szCs w:val="24"/>
          <w:lang w:eastAsia="en-US"/>
        </w:rPr>
        <w:t>Юрлов Павел Павлович</w:t>
      </w:r>
    </w:p>
    <w:p w14:paraId="55CF1FF9" w14:textId="77777777" w:rsidR="00545A16" w:rsidRPr="00964168" w:rsidRDefault="00545A16" w:rsidP="00545A16">
      <w:pPr>
        <w:pStyle w:val="a4"/>
        <w:numPr>
          <w:ilvl w:val="0"/>
          <w:numId w:val="2"/>
        </w:numPr>
        <w:rPr>
          <w:rFonts w:ascii="Times New Roman" w:eastAsiaTheme="minorHAnsi" w:hAnsi="Times New Roman"/>
          <w:b w:val="0"/>
          <w:szCs w:val="24"/>
          <w:lang w:eastAsia="en-US"/>
        </w:rPr>
      </w:pPr>
      <w:proofErr w:type="spellStart"/>
      <w:r w:rsidRPr="00964168">
        <w:rPr>
          <w:rFonts w:ascii="Times New Roman" w:eastAsiaTheme="minorHAnsi" w:hAnsi="Times New Roman"/>
          <w:b w:val="0"/>
          <w:szCs w:val="24"/>
          <w:lang w:eastAsia="en-US"/>
        </w:rPr>
        <w:t>Яртых</w:t>
      </w:r>
      <w:proofErr w:type="spellEnd"/>
      <w:r w:rsidRPr="00964168">
        <w:rPr>
          <w:rFonts w:ascii="Times New Roman" w:eastAsiaTheme="minorHAnsi" w:hAnsi="Times New Roman"/>
          <w:b w:val="0"/>
          <w:szCs w:val="24"/>
          <w:lang w:eastAsia="en-US"/>
        </w:rPr>
        <w:t xml:space="preserve"> Игорь Семенович,</w:t>
      </w:r>
    </w:p>
    <w:p w14:paraId="060A8234" w14:textId="77777777" w:rsidR="00545A16" w:rsidRPr="00964168" w:rsidRDefault="00545A16" w:rsidP="00545A16">
      <w:pPr>
        <w:pStyle w:val="a4"/>
        <w:ind w:left="360"/>
        <w:rPr>
          <w:rFonts w:ascii="Times New Roman" w:eastAsiaTheme="minorHAnsi" w:hAnsi="Times New Roman"/>
          <w:b w:val="0"/>
          <w:szCs w:val="24"/>
          <w:lang w:eastAsia="en-US"/>
        </w:rPr>
      </w:pPr>
    </w:p>
    <w:p w14:paraId="34BCE4E5" w14:textId="77777777" w:rsidR="00545A16" w:rsidRPr="00964168" w:rsidRDefault="00545A16" w:rsidP="00A501E6">
      <w:pPr>
        <w:pStyle w:val="11"/>
        <w:shd w:val="clear" w:color="auto" w:fill="auto"/>
        <w:ind w:firstLine="760"/>
        <w:rPr>
          <w:rFonts w:ascii="Times New Roman" w:hAnsi="Times New Roman" w:cs="Times New Roman"/>
          <w:sz w:val="24"/>
          <w:szCs w:val="24"/>
        </w:rPr>
      </w:pPr>
      <w:r w:rsidRPr="00964168">
        <w:rPr>
          <w:rFonts w:ascii="Times New Roman" w:hAnsi="Times New Roman" w:cs="Times New Roman"/>
          <w:sz w:val="24"/>
          <w:szCs w:val="24"/>
        </w:rPr>
        <w:t xml:space="preserve">     За отчетный период Советом проведено 15 заседаний, на которых рассмотрено более 1600 вопросов, требующих коллегиального решения.  </w:t>
      </w:r>
    </w:p>
    <w:p w14:paraId="4DA5E2A2" w14:textId="77777777" w:rsidR="00545A16" w:rsidRPr="00964168" w:rsidRDefault="00545A16" w:rsidP="00A501E6">
      <w:pPr>
        <w:pStyle w:val="11"/>
        <w:shd w:val="clear" w:color="auto" w:fill="auto"/>
        <w:ind w:firstLine="760"/>
        <w:rPr>
          <w:rFonts w:ascii="Times New Roman" w:hAnsi="Times New Roman" w:cs="Times New Roman"/>
          <w:sz w:val="24"/>
          <w:szCs w:val="24"/>
        </w:rPr>
      </w:pPr>
      <w:r w:rsidRPr="00964168">
        <w:rPr>
          <w:rFonts w:ascii="Times New Roman" w:hAnsi="Times New Roman" w:cs="Times New Roman"/>
          <w:sz w:val="24"/>
          <w:szCs w:val="24"/>
        </w:rPr>
        <w:t xml:space="preserve">       В том числе:</w:t>
      </w:r>
    </w:p>
    <w:p w14:paraId="6FF43897" w14:textId="77777777" w:rsidR="00545A16" w:rsidRPr="00964168" w:rsidRDefault="00545A16" w:rsidP="00A501E6">
      <w:pPr>
        <w:pStyle w:val="11"/>
        <w:shd w:val="clear" w:color="auto" w:fill="auto"/>
        <w:ind w:firstLine="760"/>
        <w:rPr>
          <w:rFonts w:ascii="Times New Roman" w:hAnsi="Times New Roman" w:cs="Times New Roman"/>
          <w:sz w:val="24"/>
          <w:szCs w:val="24"/>
        </w:rPr>
      </w:pPr>
      <w:r w:rsidRPr="00964168">
        <w:rPr>
          <w:rFonts w:ascii="Times New Roman" w:hAnsi="Times New Roman" w:cs="Times New Roman"/>
          <w:sz w:val="24"/>
          <w:szCs w:val="24"/>
        </w:rPr>
        <w:t xml:space="preserve">  676 кадровых вопроса,138 - финансовых, 301 – организационно - распорядительного характера и 514 – дисциплинарных материалов.</w:t>
      </w:r>
    </w:p>
    <w:p w14:paraId="2D27C566" w14:textId="77777777" w:rsidR="00545A16" w:rsidRPr="00964168" w:rsidRDefault="00545A16" w:rsidP="00A501E6">
      <w:pPr>
        <w:pStyle w:val="11"/>
        <w:shd w:val="clear" w:color="auto" w:fill="auto"/>
        <w:ind w:firstLine="760"/>
        <w:rPr>
          <w:rFonts w:ascii="Times New Roman" w:hAnsi="Times New Roman" w:cs="Times New Roman"/>
          <w:sz w:val="24"/>
          <w:szCs w:val="24"/>
        </w:rPr>
      </w:pPr>
      <w:r w:rsidRPr="00964168">
        <w:rPr>
          <w:rFonts w:ascii="Times New Roman" w:hAnsi="Times New Roman" w:cs="Times New Roman"/>
          <w:sz w:val="24"/>
          <w:szCs w:val="24"/>
        </w:rPr>
        <w:t xml:space="preserve">   Все заседания проходили при наличии кворума.</w:t>
      </w:r>
    </w:p>
    <w:p w14:paraId="6DA64E3C" w14:textId="77777777" w:rsidR="000A7FEC" w:rsidRPr="00964168" w:rsidRDefault="000A7FEC" w:rsidP="000A7FEC">
      <w:pPr>
        <w:pStyle w:val="11"/>
        <w:shd w:val="clear" w:color="auto" w:fill="auto"/>
        <w:ind w:firstLine="0"/>
        <w:rPr>
          <w:rFonts w:ascii="Times New Roman" w:hAnsi="Times New Roman" w:cs="Times New Roman"/>
          <w:sz w:val="24"/>
          <w:szCs w:val="24"/>
        </w:rPr>
      </w:pPr>
    </w:p>
    <w:p w14:paraId="255E92CD" w14:textId="77777777" w:rsidR="00C90972" w:rsidRPr="00964168" w:rsidRDefault="000A7FEC" w:rsidP="00C90972">
      <w:pPr>
        <w:pStyle w:val="11"/>
        <w:shd w:val="clear" w:color="auto" w:fill="auto"/>
        <w:ind w:firstLine="0"/>
        <w:rPr>
          <w:rFonts w:ascii="Times New Roman" w:hAnsi="Times New Roman" w:cs="Times New Roman"/>
          <w:sz w:val="24"/>
          <w:szCs w:val="24"/>
        </w:rPr>
      </w:pPr>
      <w:r w:rsidRPr="00964168">
        <w:rPr>
          <w:rFonts w:ascii="Times New Roman" w:hAnsi="Times New Roman" w:cs="Times New Roman"/>
          <w:sz w:val="24"/>
          <w:szCs w:val="24"/>
        </w:rPr>
        <w:t xml:space="preserve">       </w:t>
      </w:r>
      <w:r w:rsidR="00545A16" w:rsidRPr="00964168">
        <w:rPr>
          <w:rFonts w:ascii="Times New Roman" w:hAnsi="Times New Roman" w:cs="Times New Roman"/>
          <w:sz w:val="24"/>
          <w:szCs w:val="24"/>
        </w:rPr>
        <w:t xml:space="preserve">Организационная деятельность осуществлялась как </w:t>
      </w:r>
      <w:r w:rsidRPr="00964168">
        <w:rPr>
          <w:rFonts w:ascii="Times New Roman" w:hAnsi="Times New Roman" w:cs="Times New Roman"/>
          <w:sz w:val="24"/>
          <w:szCs w:val="24"/>
        </w:rPr>
        <w:t>от</w:t>
      </w:r>
      <w:r w:rsidR="00545A16" w:rsidRPr="00964168">
        <w:rPr>
          <w:rFonts w:ascii="Times New Roman" w:hAnsi="Times New Roman" w:cs="Times New Roman"/>
          <w:sz w:val="24"/>
          <w:szCs w:val="24"/>
        </w:rPr>
        <w:t xml:space="preserve"> лица Совета, так и через представителей Совета в судебных районах Московской области, представителей Совета по направлениям, руководителей адвокатских образований, руководителей Комиссии по защите прав адвокатов и Экспертного совета АПМО, председателя Совета молодых адвокатов АПМО.</w:t>
      </w:r>
    </w:p>
    <w:p w14:paraId="7B122B79" w14:textId="77777777" w:rsidR="008734B5" w:rsidRPr="00964168" w:rsidRDefault="00C90972" w:rsidP="00C90972">
      <w:pPr>
        <w:pStyle w:val="11"/>
        <w:shd w:val="clear" w:color="auto" w:fill="auto"/>
        <w:ind w:firstLine="0"/>
        <w:rPr>
          <w:rFonts w:ascii="Times New Roman" w:hAnsi="Times New Roman" w:cs="Times New Roman"/>
          <w:sz w:val="24"/>
          <w:szCs w:val="24"/>
        </w:rPr>
      </w:pPr>
      <w:r w:rsidRPr="00964168">
        <w:rPr>
          <w:rFonts w:ascii="Times New Roman" w:hAnsi="Times New Roman" w:cs="Times New Roman"/>
          <w:sz w:val="24"/>
          <w:szCs w:val="24"/>
        </w:rPr>
        <w:t xml:space="preserve">       </w:t>
      </w:r>
    </w:p>
    <w:p w14:paraId="2DEEA166" w14:textId="2C74F8C2" w:rsidR="00545A16" w:rsidRPr="00964168" w:rsidRDefault="00545A16" w:rsidP="006312AF">
      <w:pPr>
        <w:pStyle w:val="11"/>
        <w:numPr>
          <w:ilvl w:val="0"/>
          <w:numId w:val="18"/>
        </w:numPr>
        <w:shd w:val="clear" w:color="auto" w:fill="auto"/>
        <w:jc w:val="center"/>
        <w:rPr>
          <w:rFonts w:ascii="Times New Roman" w:hAnsi="Times New Roman" w:cs="Times New Roman"/>
          <w:b/>
          <w:sz w:val="24"/>
          <w:szCs w:val="24"/>
        </w:rPr>
      </w:pPr>
      <w:r w:rsidRPr="00964168">
        <w:rPr>
          <w:rFonts w:ascii="Times New Roman" w:hAnsi="Times New Roman" w:cs="Times New Roman"/>
          <w:b/>
          <w:sz w:val="24"/>
          <w:szCs w:val="24"/>
        </w:rPr>
        <w:t>Приоритетны</w:t>
      </w:r>
      <w:r w:rsidR="006312AF">
        <w:rPr>
          <w:rFonts w:ascii="Times New Roman" w:hAnsi="Times New Roman" w:cs="Times New Roman"/>
          <w:b/>
          <w:sz w:val="24"/>
          <w:szCs w:val="24"/>
        </w:rPr>
        <w:t>е</w:t>
      </w:r>
      <w:r w:rsidRPr="00964168">
        <w:rPr>
          <w:rFonts w:ascii="Times New Roman" w:hAnsi="Times New Roman" w:cs="Times New Roman"/>
          <w:b/>
          <w:sz w:val="24"/>
          <w:szCs w:val="24"/>
        </w:rPr>
        <w:t xml:space="preserve"> направления работы Совета </w:t>
      </w:r>
    </w:p>
    <w:p w14:paraId="27603D8C" w14:textId="77777777" w:rsidR="0032481F" w:rsidRPr="00964168" w:rsidRDefault="0032481F" w:rsidP="008734B5">
      <w:pPr>
        <w:pStyle w:val="11"/>
        <w:shd w:val="clear" w:color="auto" w:fill="auto"/>
        <w:ind w:firstLine="0"/>
        <w:jc w:val="center"/>
        <w:rPr>
          <w:rFonts w:ascii="Times New Roman" w:hAnsi="Times New Roman" w:cs="Times New Roman"/>
          <w:b/>
          <w:sz w:val="24"/>
          <w:szCs w:val="24"/>
        </w:rPr>
      </w:pPr>
    </w:p>
    <w:p w14:paraId="36B29E19" w14:textId="7B871D66" w:rsidR="00545A16" w:rsidRPr="00964168" w:rsidRDefault="008734B5" w:rsidP="008734B5">
      <w:pPr>
        <w:pStyle w:val="11"/>
        <w:shd w:val="clear" w:color="auto" w:fill="auto"/>
        <w:ind w:firstLine="0"/>
        <w:rPr>
          <w:rFonts w:ascii="Times New Roman" w:hAnsi="Times New Roman" w:cs="Times New Roman"/>
          <w:sz w:val="24"/>
          <w:szCs w:val="24"/>
        </w:rPr>
      </w:pPr>
      <w:r w:rsidRPr="006312AF">
        <w:rPr>
          <w:rFonts w:ascii="Times New Roman" w:hAnsi="Times New Roman" w:cs="Times New Roman"/>
          <w:b/>
          <w:sz w:val="24"/>
          <w:szCs w:val="24"/>
        </w:rPr>
        <w:t>О</w:t>
      </w:r>
      <w:r w:rsidR="00545A16" w:rsidRPr="006312AF">
        <w:rPr>
          <w:rFonts w:ascii="Times New Roman" w:hAnsi="Times New Roman" w:cs="Times New Roman"/>
          <w:b/>
          <w:sz w:val="24"/>
          <w:szCs w:val="24"/>
        </w:rPr>
        <w:t>казание содействия в обеспечении доступности юридической помощи физическим и юридическим лицам на территории Московской области</w:t>
      </w:r>
      <w:r w:rsidR="00545A16" w:rsidRPr="00964168">
        <w:rPr>
          <w:rFonts w:ascii="Times New Roman" w:hAnsi="Times New Roman" w:cs="Times New Roman"/>
          <w:sz w:val="24"/>
          <w:szCs w:val="24"/>
        </w:rPr>
        <w:t xml:space="preserve">, в том числе оказываемой бесплатно в случаях, предусмотренных ФЗ «Об адвокатуре и адвокатской деятельности в РФ» и ФЗ №324-ФЗ «О бесплатной юридической помощи в РФ», Законом Московской области </w:t>
      </w:r>
      <w:r w:rsidR="00545A16" w:rsidRPr="00964168">
        <w:rPr>
          <w:rFonts w:ascii="Times New Roman" w:hAnsi="Times New Roman" w:cs="Times New Roman"/>
          <w:sz w:val="24"/>
          <w:szCs w:val="24"/>
        </w:rPr>
        <w:lastRenderedPageBreak/>
        <w:t>от 27.07.2013г. №97/2013-ОЗ, «Порядком участия адвокатов АППМО  в качестве защитника (представителя) по назначению органов дознания, предварительного следствия и суда», утвержденного решением Совета АПМО №01/23-24 от 24.01.2018г., «Порядком предоставления юридической помощи бесплатно малоимущим, нуждающимся и гражданам РФ на территории Московской области», утвержденным решением №4/23-2 от 15.04.2009г. и рядом других законов, предусматривающих право на бесплатную юридическую помощь (далее – БЮП).</w:t>
      </w:r>
    </w:p>
    <w:p w14:paraId="7D67E8F7" w14:textId="77777777" w:rsidR="00545A16" w:rsidRPr="00964168" w:rsidRDefault="00545A16" w:rsidP="00A501E6">
      <w:pPr>
        <w:pStyle w:val="11"/>
        <w:shd w:val="clear" w:color="auto" w:fill="auto"/>
        <w:ind w:firstLine="760"/>
        <w:rPr>
          <w:rFonts w:ascii="Times New Roman" w:hAnsi="Times New Roman" w:cs="Times New Roman"/>
          <w:sz w:val="24"/>
          <w:szCs w:val="24"/>
        </w:rPr>
      </w:pPr>
      <w:r w:rsidRPr="00964168">
        <w:rPr>
          <w:rFonts w:ascii="Times New Roman" w:hAnsi="Times New Roman" w:cs="Times New Roman"/>
          <w:sz w:val="24"/>
          <w:szCs w:val="24"/>
        </w:rPr>
        <w:t>В порядке исполнения положений указанных нормативных актов юридическая помощь бесплатно оказывалась 1092 адвокатами (2017г. – 1412; 2016 – 1225</w:t>
      </w:r>
      <w:proofErr w:type="gramStart"/>
      <w:r w:rsidRPr="00964168">
        <w:rPr>
          <w:rFonts w:ascii="Times New Roman" w:hAnsi="Times New Roman" w:cs="Times New Roman"/>
          <w:sz w:val="24"/>
          <w:szCs w:val="24"/>
        </w:rPr>
        <w:t>)  в</w:t>
      </w:r>
      <w:proofErr w:type="gramEnd"/>
      <w:r w:rsidRPr="00964168">
        <w:rPr>
          <w:rFonts w:ascii="Times New Roman" w:hAnsi="Times New Roman" w:cs="Times New Roman"/>
          <w:sz w:val="24"/>
          <w:szCs w:val="24"/>
        </w:rPr>
        <w:t xml:space="preserve"> т.ч.</w:t>
      </w:r>
    </w:p>
    <w:p w14:paraId="16613B4D" w14:textId="77777777" w:rsidR="00545A16" w:rsidRPr="004E1767" w:rsidRDefault="00545A16" w:rsidP="00A501E6">
      <w:pPr>
        <w:pStyle w:val="11"/>
        <w:shd w:val="clear" w:color="auto" w:fill="auto"/>
        <w:ind w:firstLine="760"/>
        <w:rPr>
          <w:rFonts w:ascii="Times New Roman" w:hAnsi="Times New Roman" w:cs="Times New Roman"/>
          <w:b/>
          <w:sz w:val="24"/>
          <w:szCs w:val="24"/>
        </w:rPr>
      </w:pPr>
      <w:r w:rsidRPr="004E1767">
        <w:rPr>
          <w:rFonts w:ascii="Times New Roman" w:hAnsi="Times New Roman" w:cs="Times New Roman"/>
          <w:b/>
          <w:sz w:val="24"/>
          <w:szCs w:val="24"/>
        </w:rPr>
        <w:t>* в рамках государственной системы БЮП</w:t>
      </w:r>
    </w:p>
    <w:tbl>
      <w:tblPr>
        <w:tblStyle w:val="a9"/>
        <w:tblW w:w="8223" w:type="dxa"/>
        <w:tblLook w:val="04A0" w:firstRow="1" w:lastRow="0" w:firstColumn="1" w:lastColumn="0" w:noHBand="0" w:noVBand="1"/>
      </w:tblPr>
      <w:tblGrid>
        <w:gridCol w:w="707"/>
        <w:gridCol w:w="855"/>
        <w:gridCol w:w="856"/>
        <w:gridCol w:w="1336"/>
        <w:gridCol w:w="1336"/>
        <w:gridCol w:w="1696"/>
        <w:gridCol w:w="1576"/>
      </w:tblGrid>
      <w:tr w:rsidR="00545A16" w:rsidRPr="00964168" w14:paraId="74F0AA21" w14:textId="77777777" w:rsidTr="00545A16">
        <w:tc>
          <w:tcPr>
            <w:tcW w:w="978" w:type="dxa"/>
          </w:tcPr>
          <w:p w14:paraId="2B2CBE48" w14:textId="082704D8" w:rsidR="00545A16" w:rsidRPr="00964168" w:rsidRDefault="00C90972" w:rsidP="00C90972">
            <w:pPr>
              <w:pStyle w:val="11"/>
              <w:shd w:val="clear" w:color="auto" w:fill="auto"/>
              <w:ind w:firstLine="0"/>
              <w:jc w:val="left"/>
              <w:rPr>
                <w:rFonts w:ascii="Times New Roman" w:hAnsi="Times New Roman" w:cs="Times New Roman"/>
                <w:sz w:val="24"/>
                <w:szCs w:val="24"/>
              </w:rPr>
            </w:pPr>
            <w:r w:rsidRPr="00964168">
              <w:rPr>
                <w:rFonts w:ascii="Times New Roman" w:hAnsi="Times New Roman" w:cs="Times New Roman"/>
                <w:sz w:val="24"/>
                <w:szCs w:val="24"/>
              </w:rPr>
              <w:t>О</w:t>
            </w:r>
            <w:r w:rsidR="00545A16" w:rsidRPr="00964168">
              <w:rPr>
                <w:rFonts w:ascii="Times New Roman" w:hAnsi="Times New Roman" w:cs="Times New Roman"/>
                <w:sz w:val="24"/>
                <w:szCs w:val="24"/>
              </w:rPr>
              <w:t>тчетный период</w:t>
            </w:r>
          </w:p>
        </w:tc>
        <w:tc>
          <w:tcPr>
            <w:tcW w:w="1009" w:type="dxa"/>
          </w:tcPr>
          <w:p w14:paraId="6E8CAAAB" w14:textId="77777777" w:rsidR="00545A16" w:rsidRPr="00964168" w:rsidRDefault="00545A16" w:rsidP="00C90972">
            <w:pPr>
              <w:pStyle w:val="11"/>
              <w:shd w:val="clear" w:color="auto" w:fill="auto"/>
              <w:ind w:firstLine="0"/>
              <w:jc w:val="left"/>
              <w:rPr>
                <w:rFonts w:ascii="Times New Roman" w:hAnsi="Times New Roman" w:cs="Times New Roman"/>
                <w:sz w:val="24"/>
                <w:szCs w:val="24"/>
              </w:rPr>
            </w:pPr>
            <w:r w:rsidRPr="00964168">
              <w:rPr>
                <w:rFonts w:ascii="Times New Roman" w:hAnsi="Times New Roman" w:cs="Times New Roman"/>
                <w:sz w:val="24"/>
                <w:szCs w:val="24"/>
              </w:rPr>
              <w:t>Списочный состав участников</w:t>
            </w:r>
          </w:p>
        </w:tc>
        <w:tc>
          <w:tcPr>
            <w:tcW w:w="1595" w:type="dxa"/>
          </w:tcPr>
          <w:p w14:paraId="257C4C26" w14:textId="77777777" w:rsidR="00545A16" w:rsidRPr="00964168" w:rsidRDefault="00545A16" w:rsidP="00C90972">
            <w:pPr>
              <w:pStyle w:val="11"/>
              <w:shd w:val="clear" w:color="auto" w:fill="auto"/>
              <w:ind w:firstLine="0"/>
              <w:jc w:val="left"/>
              <w:rPr>
                <w:rFonts w:ascii="Times New Roman" w:hAnsi="Times New Roman" w:cs="Times New Roman"/>
                <w:sz w:val="24"/>
                <w:szCs w:val="24"/>
              </w:rPr>
            </w:pPr>
            <w:r w:rsidRPr="00964168">
              <w:rPr>
                <w:rFonts w:ascii="Times New Roman" w:hAnsi="Times New Roman" w:cs="Times New Roman"/>
                <w:sz w:val="24"/>
                <w:szCs w:val="24"/>
              </w:rPr>
              <w:t>Кол-во адвокатов, оказывавших БЮП</w:t>
            </w:r>
          </w:p>
        </w:tc>
        <w:tc>
          <w:tcPr>
            <w:tcW w:w="1366" w:type="dxa"/>
          </w:tcPr>
          <w:p w14:paraId="2C82022E" w14:textId="77777777" w:rsidR="00545A16" w:rsidRPr="00964168" w:rsidRDefault="00545A16" w:rsidP="00C90972">
            <w:pPr>
              <w:pStyle w:val="11"/>
              <w:shd w:val="clear" w:color="auto" w:fill="auto"/>
              <w:ind w:firstLine="0"/>
              <w:jc w:val="left"/>
              <w:rPr>
                <w:rFonts w:ascii="Times New Roman" w:hAnsi="Times New Roman" w:cs="Times New Roman"/>
                <w:sz w:val="24"/>
                <w:szCs w:val="24"/>
              </w:rPr>
            </w:pPr>
            <w:r w:rsidRPr="00964168">
              <w:rPr>
                <w:rFonts w:ascii="Times New Roman" w:hAnsi="Times New Roman" w:cs="Times New Roman"/>
                <w:sz w:val="24"/>
                <w:szCs w:val="24"/>
              </w:rPr>
              <w:t xml:space="preserve">Кол-во обратившихся </w:t>
            </w:r>
            <w:proofErr w:type="gramStart"/>
            <w:r w:rsidRPr="00964168">
              <w:rPr>
                <w:rFonts w:ascii="Times New Roman" w:hAnsi="Times New Roman" w:cs="Times New Roman"/>
                <w:sz w:val="24"/>
                <w:szCs w:val="24"/>
              </w:rPr>
              <w:t>граждан ,</w:t>
            </w:r>
            <w:proofErr w:type="gramEnd"/>
            <w:r w:rsidRPr="00964168">
              <w:rPr>
                <w:rFonts w:ascii="Times New Roman" w:hAnsi="Times New Roman" w:cs="Times New Roman"/>
                <w:sz w:val="24"/>
                <w:szCs w:val="24"/>
              </w:rPr>
              <w:t xml:space="preserve"> которым была оказана БЮП</w:t>
            </w:r>
          </w:p>
        </w:tc>
        <w:tc>
          <w:tcPr>
            <w:tcW w:w="969" w:type="dxa"/>
          </w:tcPr>
          <w:p w14:paraId="129A7747" w14:textId="77777777" w:rsidR="00545A16" w:rsidRPr="00964168" w:rsidRDefault="00545A16" w:rsidP="00C90972">
            <w:pPr>
              <w:pStyle w:val="11"/>
              <w:shd w:val="clear" w:color="auto" w:fill="auto"/>
              <w:ind w:firstLine="0"/>
              <w:jc w:val="left"/>
              <w:rPr>
                <w:rFonts w:ascii="Times New Roman" w:hAnsi="Times New Roman" w:cs="Times New Roman"/>
                <w:sz w:val="24"/>
                <w:szCs w:val="24"/>
              </w:rPr>
            </w:pPr>
            <w:r w:rsidRPr="00964168">
              <w:rPr>
                <w:rFonts w:ascii="Times New Roman" w:hAnsi="Times New Roman" w:cs="Times New Roman"/>
                <w:sz w:val="24"/>
                <w:szCs w:val="24"/>
              </w:rPr>
              <w:t>Кол-во выполненных поручений</w:t>
            </w:r>
          </w:p>
        </w:tc>
        <w:tc>
          <w:tcPr>
            <w:tcW w:w="1225" w:type="dxa"/>
          </w:tcPr>
          <w:p w14:paraId="5BA34470" w14:textId="77777777" w:rsidR="00545A16" w:rsidRPr="00964168" w:rsidRDefault="00545A16" w:rsidP="00C90972">
            <w:pPr>
              <w:pStyle w:val="11"/>
              <w:shd w:val="clear" w:color="auto" w:fill="auto"/>
              <w:ind w:firstLine="0"/>
              <w:jc w:val="left"/>
              <w:rPr>
                <w:rFonts w:ascii="Times New Roman" w:hAnsi="Times New Roman" w:cs="Times New Roman"/>
                <w:sz w:val="24"/>
                <w:szCs w:val="24"/>
              </w:rPr>
            </w:pPr>
            <w:r w:rsidRPr="00964168">
              <w:rPr>
                <w:rFonts w:ascii="Times New Roman" w:hAnsi="Times New Roman" w:cs="Times New Roman"/>
                <w:sz w:val="24"/>
                <w:szCs w:val="24"/>
              </w:rPr>
              <w:t xml:space="preserve">Сумма    </w:t>
            </w:r>
            <w:proofErr w:type="spellStart"/>
            <w:r w:rsidRPr="00964168">
              <w:rPr>
                <w:rFonts w:ascii="Times New Roman" w:hAnsi="Times New Roman" w:cs="Times New Roman"/>
                <w:sz w:val="24"/>
                <w:szCs w:val="24"/>
              </w:rPr>
              <w:t>преду</w:t>
            </w:r>
            <w:proofErr w:type="spellEnd"/>
            <w:r w:rsidRPr="00964168">
              <w:rPr>
                <w:rFonts w:ascii="Times New Roman" w:hAnsi="Times New Roman" w:cs="Times New Roman"/>
                <w:sz w:val="24"/>
                <w:szCs w:val="24"/>
              </w:rPr>
              <w:t>-смотрен-</w:t>
            </w:r>
            <w:proofErr w:type="spellStart"/>
            <w:r w:rsidRPr="00964168">
              <w:rPr>
                <w:rFonts w:ascii="Times New Roman" w:hAnsi="Times New Roman" w:cs="Times New Roman"/>
                <w:sz w:val="24"/>
                <w:szCs w:val="24"/>
              </w:rPr>
              <w:t>ных</w:t>
            </w:r>
            <w:proofErr w:type="spellEnd"/>
            <w:r w:rsidRPr="00964168">
              <w:rPr>
                <w:rFonts w:ascii="Times New Roman" w:hAnsi="Times New Roman" w:cs="Times New Roman"/>
                <w:sz w:val="24"/>
                <w:szCs w:val="24"/>
              </w:rPr>
              <w:t xml:space="preserve"> </w:t>
            </w:r>
            <w:proofErr w:type="gramStart"/>
            <w:r w:rsidRPr="00964168">
              <w:rPr>
                <w:rFonts w:ascii="Times New Roman" w:hAnsi="Times New Roman" w:cs="Times New Roman"/>
                <w:sz w:val="24"/>
                <w:szCs w:val="24"/>
              </w:rPr>
              <w:t>средств  в</w:t>
            </w:r>
            <w:proofErr w:type="gramEnd"/>
            <w:r w:rsidRPr="00964168">
              <w:rPr>
                <w:rFonts w:ascii="Times New Roman" w:hAnsi="Times New Roman" w:cs="Times New Roman"/>
                <w:sz w:val="24"/>
                <w:szCs w:val="24"/>
              </w:rPr>
              <w:t xml:space="preserve"> бюджете МО</w:t>
            </w:r>
          </w:p>
        </w:tc>
        <w:tc>
          <w:tcPr>
            <w:tcW w:w="1081" w:type="dxa"/>
          </w:tcPr>
          <w:p w14:paraId="1663278B" w14:textId="77777777" w:rsidR="00545A16" w:rsidRPr="00964168" w:rsidRDefault="00545A16" w:rsidP="00C90972">
            <w:pPr>
              <w:pStyle w:val="11"/>
              <w:shd w:val="clear" w:color="auto" w:fill="auto"/>
              <w:ind w:firstLine="0"/>
              <w:jc w:val="left"/>
              <w:rPr>
                <w:rFonts w:ascii="Times New Roman" w:hAnsi="Times New Roman" w:cs="Times New Roman"/>
                <w:sz w:val="24"/>
                <w:szCs w:val="24"/>
              </w:rPr>
            </w:pPr>
            <w:r w:rsidRPr="00964168">
              <w:rPr>
                <w:rFonts w:ascii="Times New Roman" w:hAnsi="Times New Roman" w:cs="Times New Roman"/>
                <w:sz w:val="24"/>
                <w:szCs w:val="24"/>
              </w:rPr>
              <w:t xml:space="preserve">Сумма   </w:t>
            </w:r>
            <w:proofErr w:type="gramStart"/>
            <w:r w:rsidRPr="00964168">
              <w:rPr>
                <w:rFonts w:ascii="Times New Roman" w:hAnsi="Times New Roman" w:cs="Times New Roman"/>
                <w:sz w:val="24"/>
                <w:szCs w:val="24"/>
              </w:rPr>
              <w:t xml:space="preserve">средств,  </w:t>
            </w:r>
            <w:proofErr w:type="spellStart"/>
            <w:r w:rsidRPr="00964168">
              <w:rPr>
                <w:rFonts w:ascii="Times New Roman" w:hAnsi="Times New Roman" w:cs="Times New Roman"/>
                <w:sz w:val="24"/>
                <w:szCs w:val="24"/>
              </w:rPr>
              <w:t>заработ</w:t>
            </w:r>
            <w:proofErr w:type="gramEnd"/>
            <w:r w:rsidRPr="00964168">
              <w:rPr>
                <w:rFonts w:ascii="Times New Roman" w:hAnsi="Times New Roman" w:cs="Times New Roman"/>
                <w:sz w:val="24"/>
                <w:szCs w:val="24"/>
              </w:rPr>
              <w:t>-ых</w:t>
            </w:r>
            <w:proofErr w:type="spellEnd"/>
            <w:r w:rsidRPr="00964168">
              <w:rPr>
                <w:rFonts w:ascii="Times New Roman" w:hAnsi="Times New Roman" w:cs="Times New Roman"/>
                <w:sz w:val="24"/>
                <w:szCs w:val="24"/>
              </w:rPr>
              <w:t xml:space="preserve"> адвокатами</w:t>
            </w:r>
          </w:p>
        </w:tc>
      </w:tr>
      <w:tr w:rsidR="00545A16" w:rsidRPr="00964168" w14:paraId="426E2D9E" w14:textId="77777777" w:rsidTr="00545A16">
        <w:tc>
          <w:tcPr>
            <w:tcW w:w="978" w:type="dxa"/>
          </w:tcPr>
          <w:p w14:paraId="4FBB9B64" w14:textId="77777777" w:rsidR="00545A16" w:rsidRPr="00964168" w:rsidRDefault="00545A16" w:rsidP="00C90972">
            <w:pPr>
              <w:pStyle w:val="11"/>
              <w:shd w:val="clear" w:color="auto" w:fill="auto"/>
              <w:ind w:firstLine="0"/>
              <w:rPr>
                <w:rFonts w:ascii="Times New Roman" w:hAnsi="Times New Roman" w:cs="Times New Roman"/>
                <w:sz w:val="24"/>
                <w:szCs w:val="24"/>
              </w:rPr>
            </w:pPr>
            <w:r w:rsidRPr="00964168">
              <w:rPr>
                <w:rFonts w:ascii="Times New Roman" w:hAnsi="Times New Roman" w:cs="Times New Roman"/>
                <w:sz w:val="24"/>
                <w:szCs w:val="24"/>
              </w:rPr>
              <w:t>2018</w:t>
            </w:r>
          </w:p>
        </w:tc>
        <w:tc>
          <w:tcPr>
            <w:tcW w:w="1009" w:type="dxa"/>
          </w:tcPr>
          <w:p w14:paraId="6B451847" w14:textId="77777777" w:rsidR="00545A16" w:rsidRPr="00964168" w:rsidRDefault="00545A16" w:rsidP="00C90972">
            <w:pPr>
              <w:pStyle w:val="11"/>
              <w:shd w:val="clear" w:color="auto" w:fill="auto"/>
              <w:ind w:firstLine="0"/>
              <w:rPr>
                <w:rFonts w:ascii="Times New Roman" w:hAnsi="Times New Roman" w:cs="Times New Roman"/>
                <w:sz w:val="24"/>
                <w:szCs w:val="24"/>
              </w:rPr>
            </w:pPr>
            <w:r w:rsidRPr="00964168">
              <w:rPr>
                <w:rFonts w:ascii="Times New Roman" w:hAnsi="Times New Roman" w:cs="Times New Roman"/>
                <w:sz w:val="24"/>
                <w:szCs w:val="24"/>
              </w:rPr>
              <w:t>330</w:t>
            </w:r>
          </w:p>
        </w:tc>
        <w:tc>
          <w:tcPr>
            <w:tcW w:w="1595" w:type="dxa"/>
          </w:tcPr>
          <w:p w14:paraId="54C14A89" w14:textId="77777777" w:rsidR="00545A16" w:rsidRPr="00964168" w:rsidRDefault="00545A16" w:rsidP="00C90972">
            <w:pPr>
              <w:pStyle w:val="11"/>
              <w:shd w:val="clear" w:color="auto" w:fill="auto"/>
              <w:rPr>
                <w:rFonts w:ascii="Times New Roman" w:hAnsi="Times New Roman" w:cs="Times New Roman"/>
                <w:sz w:val="24"/>
                <w:szCs w:val="24"/>
              </w:rPr>
            </w:pPr>
            <w:r w:rsidRPr="00964168">
              <w:rPr>
                <w:rFonts w:ascii="Times New Roman" w:hAnsi="Times New Roman" w:cs="Times New Roman"/>
                <w:sz w:val="24"/>
                <w:szCs w:val="24"/>
              </w:rPr>
              <w:t>11</w:t>
            </w:r>
          </w:p>
        </w:tc>
        <w:tc>
          <w:tcPr>
            <w:tcW w:w="1366" w:type="dxa"/>
          </w:tcPr>
          <w:p w14:paraId="16555598" w14:textId="77777777" w:rsidR="00545A16" w:rsidRPr="00964168" w:rsidRDefault="00545A16" w:rsidP="00A501E6">
            <w:pPr>
              <w:pStyle w:val="11"/>
              <w:shd w:val="clear" w:color="auto" w:fill="auto"/>
              <w:ind w:firstLine="760"/>
              <w:rPr>
                <w:rFonts w:ascii="Times New Roman" w:hAnsi="Times New Roman" w:cs="Times New Roman"/>
                <w:sz w:val="24"/>
                <w:szCs w:val="24"/>
              </w:rPr>
            </w:pPr>
            <w:r w:rsidRPr="00964168">
              <w:rPr>
                <w:rFonts w:ascii="Times New Roman" w:hAnsi="Times New Roman" w:cs="Times New Roman"/>
                <w:sz w:val="24"/>
                <w:szCs w:val="24"/>
              </w:rPr>
              <w:t>24</w:t>
            </w:r>
          </w:p>
        </w:tc>
        <w:tc>
          <w:tcPr>
            <w:tcW w:w="969" w:type="dxa"/>
          </w:tcPr>
          <w:p w14:paraId="62C16A4E" w14:textId="77777777" w:rsidR="00545A16" w:rsidRPr="00964168" w:rsidRDefault="00545A16" w:rsidP="00A501E6">
            <w:pPr>
              <w:pStyle w:val="11"/>
              <w:shd w:val="clear" w:color="auto" w:fill="auto"/>
              <w:ind w:firstLine="760"/>
              <w:rPr>
                <w:rFonts w:ascii="Times New Roman" w:hAnsi="Times New Roman" w:cs="Times New Roman"/>
                <w:sz w:val="24"/>
                <w:szCs w:val="24"/>
              </w:rPr>
            </w:pPr>
            <w:r w:rsidRPr="00964168">
              <w:rPr>
                <w:rFonts w:ascii="Times New Roman" w:hAnsi="Times New Roman" w:cs="Times New Roman"/>
                <w:sz w:val="24"/>
                <w:szCs w:val="24"/>
              </w:rPr>
              <w:t>24</w:t>
            </w:r>
          </w:p>
        </w:tc>
        <w:tc>
          <w:tcPr>
            <w:tcW w:w="1225" w:type="dxa"/>
          </w:tcPr>
          <w:p w14:paraId="3118141E" w14:textId="77777777" w:rsidR="00545A16" w:rsidRPr="00964168" w:rsidRDefault="00545A16" w:rsidP="00A501E6">
            <w:pPr>
              <w:pStyle w:val="11"/>
              <w:shd w:val="clear" w:color="auto" w:fill="auto"/>
              <w:ind w:firstLine="760"/>
              <w:rPr>
                <w:rFonts w:ascii="Times New Roman" w:hAnsi="Times New Roman" w:cs="Times New Roman"/>
                <w:sz w:val="24"/>
                <w:szCs w:val="24"/>
              </w:rPr>
            </w:pPr>
            <w:r w:rsidRPr="00964168">
              <w:rPr>
                <w:rFonts w:ascii="Times New Roman" w:hAnsi="Times New Roman" w:cs="Times New Roman"/>
                <w:sz w:val="24"/>
                <w:szCs w:val="24"/>
              </w:rPr>
              <w:t>35000</w:t>
            </w:r>
          </w:p>
        </w:tc>
        <w:tc>
          <w:tcPr>
            <w:tcW w:w="1081" w:type="dxa"/>
          </w:tcPr>
          <w:p w14:paraId="03C89E51" w14:textId="77777777" w:rsidR="00545A16" w:rsidRPr="00964168" w:rsidRDefault="00545A16" w:rsidP="00A501E6">
            <w:pPr>
              <w:pStyle w:val="11"/>
              <w:shd w:val="clear" w:color="auto" w:fill="auto"/>
              <w:ind w:firstLine="760"/>
              <w:rPr>
                <w:rFonts w:ascii="Times New Roman" w:hAnsi="Times New Roman" w:cs="Times New Roman"/>
                <w:sz w:val="24"/>
                <w:szCs w:val="24"/>
              </w:rPr>
            </w:pPr>
            <w:r w:rsidRPr="00964168">
              <w:rPr>
                <w:rFonts w:ascii="Times New Roman" w:hAnsi="Times New Roman" w:cs="Times New Roman"/>
                <w:sz w:val="24"/>
                <w:szCs w:val="24"/>
              </w:rPr>
              <w:t>14550</w:t>
            </w:r>
          </w:p>
        </w:tc>
      </w:tr>
      <w:tr w:rsidR="00545A16" w:rsidRPr="00964168" w14:paraId="7409DAF1" w14:textId="77777777" w:rsidTr="00545A16">
        <w:tc>
          <w:tcPr>
            <w:tcW w:w="978" w:type="dxa"/>
          </w:tcPr>
          <w:p w14:paraId="17D8D5FA" w14:textId="77777777" w:rsidR="00545A16" w:rsidRPr="00964168" w:rsidRDefault="00545A16" w:rsidP="00C90972">
            <w:pPr>
              <w:pStyle w:val="11"/>
              <w:shd w:val="clear" w:color="auto" w:fill="auto"/>
              <w:ind w:firstLine="0"/>
              <w:rPr>
                <w:rFonts w:ascii="Times New Roman" w:hAnsi="Times New Roman" w:cs="Times New Roman"/>
                <w:sz w:val="24"/>
                <w:szCs w:val="24"/>
              </w:rPr>
            </w:pPr>
            <w:r w:rsidRPr="00964168">
              <w:rPr>
                <w:rFonts w:ascii="Times New Roman" w:hAnsi="Times New Roman" w:cs="Times New Roman"/>
                <w:sz w:val="24"/>
                <w:szCs w:val="24"/>
              </w:rPr>
              <w:t>2017</w:t>
            </w:r>
          </w:p>
        </w:tc>
        <w:tc>
          <w:tcPr>
            <w:tcW w:w="1009" w:type="dxa"/>
          </w:tcPr>
          <w:p w14:paraId="7495878C" w14:textId="77777777" w:rsidR="00545A16" w:rsidRPr="00964168" w:rsidRDefault="00545A16" w:rsidP="00C90972">
            <w:pPr>
              <w:pStyle w:val="11"/>
              <w:shd w:val="clear" w:color="auto" w:fill="auto"/>
              <w:ind w:firstLine="0"/>
              <w:rPr>
                <w:rFonts w:ascii="Times New Roman" w:hAnsi="Times New Roman" w:cs="Times New Roman"/>
                <w:sz w:val="24"/>
                <w:szCs w:val="24"/>
              </w:rPr>
            </w:pPr>
            <w:r w:rsidRPr="00964168">
              <w:rPr>
                <w:rFonts w:ascii="Times New Roman" w:hAnsi="Times New Roman" w:cs="Times New Roman"/>
                <w:sz w:val="24"/>
                <w:szCs w:val="24"/>
              </w:rPr>
              <w:t>574</w:t>
            </w:r>
          </w:p>
        </w:tc>
        <w:tc>
          <w:tcPr>
            <w:tcW w:w="1595" w:type="dxa"/>
          </w:tcPr>
          <w:p w14:paraId="277DFAC0" w14:textId="77777777" w:rsidR="00545A16" w:rsidRPr="00964168" w:rsidRDefault="00545A16" w:rsidP="00C90972">
            <w:pPr>
              <w:pStyle w:val="11"/>
              <w:shd w:val="clear" w:color="auto" w:fill="auto"/>
              <w:rPr>
                <w:rFonts w:ascii="Times New Roman" w:hAnsi="Times New Roman" w:cs="Times New Roman"/>
                <w:sz w:val="24"/>
                <w:szCs w:val="24"/>
              </w:rPr>
            </w:pPr>
            <w:r w:rsidRPr="00964168">
              <w:rPr>
                <w:rFonts w:ascii="Times New Roman" w:hAnsi="Times New Roman" w:cs="Times New Roman"/>
                <w:sz w:val="24"/>
                <w:szCs w:val="24"/>
              </w:rPr>
              <w:t>6</w:t>
            </w:r>
          </w:p>
        </w:tc>
        <w:tc>
          <w:tcPr>
            <w:tcW w:w="1366" w:type="dxa"/>
          </w:tcPr>
          <w:p w14:paraId="27095904" w14:textId="77777777" w:rsidR="00545A16" w:rsidRPr="00964168" w:rsidRDefault="00545A16" w:rsidP="00A501E6">
            <w:pPr>
              <w:pStyle w:val="11"/>
              <w:shd w:val="clear" w:color="auto" w:fill="auto"/>
              <w:ind w:firstLine="760"/>
              <w:rPr>
                <w:rFonts w:ascii="Times New Roman" w:hAnsi="Times New Roman" w:cs="Times New Roman"/>
                <w:sz w:val="24"/>
                <w:szCs w:val="24"/>
              </w:rPr>
            </w:pPr>
            <w:r w:rsidRPr="00964168">
              <w:rPr>
                <w:rFonts w:ascii="Times New Roman" w:hAnsi="Times New Roman" w:cs="Times New Roman"/>
                <w:sz w:val="24"/>
                <w:szCs w:val="24"/>
              </w:rPr>
              <w:t>26</w:t>
            </w:r>
          </w:p>
        </w:tc>
        <w:tc>
          <w:tcPr>
            <w:tcW w:w="969" w:type="dxa"/>
          </w:tcPr>
          <w:p w14:paraId="2CA8A9F3" w14:textId="77777777" w:rsidR="00545A16" w:rsidRPr="00964168" w:rsidRDefault="00545A16" w:rsidP="00A501E6">
            <w:pPr>
              <w:pStyle w:val="11"/>
              <w:shd w:val="clear" w:color="auto" w:fill="auto"/>
              <w:ind w:firstLine="760"/>
              <w:rPr>
                <w:rFonts w:ascii="Times New Roman" w:hAnsi="Times New Roman" w:cs="Times New Roman"/>
                <w:sz w:val="24"/>
                <w:szCs w:val="24"/>
              </w:rPr>
            </w:pPr>
            <w:r w:rsidRPr="00964168">
              <w:rPr>
                <w:rFonts w:ascii="Times New Roman" w:hAnsi="Times New Roman" w:cs="Times New Roman"/>
                <w:sz w:val="24"/>
                <w:szCs w:val="24"/>
              </w:rPr>
              <w:t>26</w:t>
            </w:r>
          </w:p>
        </w:tc>
        <w:tc>
          <w:tcPr>
            <w:tcW w:w="1225" w:type="dxa"/>
          </w:tcPr>
          <w:p w14:paraId="5D8C8B4B" w14:textId="77777777" w:rsidR="00545A16" w:rsidRPr="00964168" w:rsidRDefault="00545A16" w:rsidP="00A501E6">
            <w:pPr>
              <w:pStyle w:val="11"/>
              <w:shd w:val="clear" w:color="auto" w:fill="auto"/>
              <w:ind w:firstLine="760"/>
              <w:rPr>
                <w:rFonts w:ascii="Times New Roman" w:hAnsi="Times New Roman" w:cs="Times New Roman"/>
                <w:sz w:val="24"/>
                <w:szCs w:val="24"/>
              </w:rPr>
            </w:pPr>
            <w:r w:rsidRPr="00964168">
              <w:rPr>
                <w:rFonts w:ascii="Times New Roman" w:hAnsi="Times New Roman" w:cs="Times New Roman"/>
                <w:sz w:val="24"/>
                <w:szCs w:val="24"/>
              </w:rPr>
              <w:t>30000</w:t>
            </w:r>
          </w:p>
        </w:tc>
        <w:tc>
          <w:tcPr>
            <w:tcW w:w="1081" w:type="dxa"/>
          </w:tcPr>
          <w:p w14:paraId="73C8A90A" w14:textId="77777777" w:rsidR="00545A16" w:rsidRPr="00964168" w:rsidRDefault="00545A16" w:rsidP="00A501E6">
            <w:pPr>
              <w:pStyle w:val="11"/>
              <w:shd w:val="clear" w:color="auto" w:fill="auto"/>
              <w:ind w:firstLine="760"/>
              <w:rPr>
                <w:rFonts w:ascii="Times New Roman" w:hAnsi="Times New Roman" w:cs="Times New Roman"/>
                <w:sz w:val="24"/>
                <w:szCs w:val="24"/>
              </w:rPr>
            </w:pPr>
            <w:r w:rsidRPr="00964168">
              <w:rPr>
                <w:rFonts w:ascii="Times New Roman" w:hAnsi="Times New Roman" w:cs="Times New Roman"/>
                <w:sz w:val="24"/>
                <w:szCs w:val="24"/>
              </w:rPr>
              <w:t>12950</w:t>
            </w:r>
          </w:p>
        </w:tc>
      </w:tr>
      <w:tr w:rsidR="00545A16" w:rsidRPr="00964168" w14:paraId="6FFC2EC6" w14:textId="77777777" w:rsidTr="00545A16">
        <w:tc>
          <w:tcPr>
            <w:tcW w:w="978" w:type="dxa"/>
          </w:tcPr>
          <w:p w14:paraId="39214890" w14:textId="77777777" w:rsidR="00545A16" w:rsidRPr="00964168" w:rsidRDefault="00545A16" w:rsidP="00C90972">
            <w:pPr>
              <w:pStyle w:val="11"/>
              <w:shd w:val="clear" w:color="auto" w:fill="auto"/>
              <w:ind w:firstLine="0"/>
              <w:rPr>
                <w:rFonts w:ascii="Times New Roman" w:hAnsi="Times New Roman" w:cs="Times New Roman"/>
                <w:sz w:val="24"/>
                <w:szCs w:val="24"/>
              </w:rPr>
            </w:pPr>
            <w:r w:rsidRPr="00964168">
              <w:rPr>
                <w:rFonts w:ascii="Times New Roman" w:hAnsi="Times New Roman" w:cs="Times New Roman"/>
                <w:sz w:val="24"/>
                <w:szCs w:val="24"/>
              </w:rPr>
              <w:t>2016</w:t>
            </w:r>
          </w:p>
        </w:tc>
        <w:tc>
          <w:tcPr>
            <w:tcW w:w="1009" w:type="dxa"/>
          </w:tcPr>
          <w:p w14:paraId="4CE97D46" w14:textId="77777777" w:rsidR="00545A16" w:rsidRPr="00964168" w:rsidRDefault="00545A16" w:rsidP="00C90972">
            <w:pPr>
              <w:pStyle w:val="11"/>
              <w:shd w:val="clear" w:color="auto" w:fill="auto"/>
              <w:ind w:firstLine="0"/>
              <w:rPr>
                <w:rFonts w:ascii="Times New Roman" w:hAnsi="Times New Roman" w:cs="Times New Roman"/>
                <w:sz w:val="24"/>
                <w:szCs w:val="24"/>
              </w:rPr>
            </w:pPr>
            <w:r w:rsidRPr="00964168">
              <w:rPr>
                <w:rFonts w:ascii="Times New Roman" w:hAnsi="Times New Roman" w:cs="Times New Roman"/>
                <w:sz w:val="24"/>
                <w:szCs w:val="24"/>
              </w:rPr>
              <w:t>526</w:t>
            </w:r>
          </w:p>
        </w:tc>
        <w:tc>
          <w:tcPr>
            <w:tcW w:w="1595" w:type="dxa"/>
          </w:tcPr>
          <w:p w14:paraId="3477D2C7" w14:textId="77777777" w:rsidR="00545A16" w:rsidRPr="00964168" w:rsidRDefault="00545A16" w:rsidP="00C90972">
            <w:pPr>
              <w:pStyle w:val="11"/>
              <w:shd w:val="clear" w:color="auto" w:fill="auto"/>
              <w:ind w:firstLine="0"/>
              <w:jc w:val="right"/>
              <w:rPr>
                <w:rFonts w:ascii="Times New Roman" w:hAnsi="Times New Roman" w:cs="Times New Roman"/>
                <w:sz w:val="24"/>
                <w:szCs w:val="24"/>
              </w:rPr>
            </w:pPr>
            <w:r w:rsidRPr="00964168">
              <w:rPr>
                <w:rFonts w:ascii="Times New Roman" w:hAnsi="Times New Roman" w:cs="Times New Roman"/>
                <w:sz w:val="24"/>
                <w:szCs w:val="24"/>
              </w:rPr>
              <w:t>182</w:t>
            </w:r>
          </w:p>
        </w:tc>
        <w:tc>
          <w:tcPr>
            <w:tcW w:w="1366" w:type="dxa"/>
          </w:tcPr>
          <w:p w14:paraId="73DDE8CB" w14:textId="77777777" w:rsidR="00545A16" w:rsidRPr="00964168" w:rsidRDefault="00545A16" w:rsidP="00A501E6">
            <w:pPr>
              <w:pStyle w:val="11"/>
              <w:shd w:val="clear" w:color="auto" w:fill="auto"/>
              <w:ind w:firstLine="760"/>
              <w:rPr>
                <w:rFonts w:ascii="Times New Roman" w:hAnsi="Times New Roman" w:cs="Times New Roman"/>
                <w:sz w:val="24"/>
                <w:szCs w:val="24"/>
              </w:rPr>
            </w:pPr>
            <w:r w:rsidRPr="00964168">
              <w:rPr>
                <w:rFonts w:ascii="Times New Roman" w:hAnsi="Times New Roman" w:cs="Times New Roman"/>
                <w:sz w:val="24"/>
                <w:szCs w:val="24"/>
              </w:rPr>
              <w:t>694</w:t>
            </w:r>
          </w:p>
        </w:tc>
        <w:tc>
          <w:tcPr>
            <w:tcW w:w="969" w:type="dxa"/>
          </w:tcPr>
          <w:p w14:paraId="23389F0C" w14:textId="77777777" w:rsidR="00545A16" w:rsidRPr="00964168" w:rsidRDefault="00545A16" w:rsidP="00A501E6">
            <w:pPr>
              <w:pStyle w:val="11"/>
              <w:shd w:val="clear" w:color="auto" w:fill="auto"/>
              <w:ind w:firstLine="760"/>
              <w:rPr>
                <w:rFonts w:ascii="Times New Roman" w:hAnsi="Times New Roman" w:cs="Times New Roman"/>
                <w:sz w:val="24"/>
                <w:szCs w:val="24"/>
              </w:rPr>
            </w:pPr>
            <w:r w:rsidRPr="00964168">
              <w:rPr>
                <w:rFonts w:ascii="Times New Roman" w:hAnsi="Times New Roman" w:cs="Times New Roman"/>
                <w:sz w:val="24"/>
                <w:szCs w:val="24"/>
              </w:rPr>
              <w:t>722</w:t>
            </w:r>
          </w:p>
        </w:tc>
        <w:tc>
          <w:tcPr>
            <w:tcW w:w="1225" w:type="dxa"/>
          </w:tcPr>
          <w:p w14:paraId="4E3A4708" w14:textId="77777777" w:rsidR="00545A16" w:rsidRPr="00964168" w:rsidRDefault="00545A16" w:rsidP="00A501E6">
            <w:pPr>
              <w:pStyle w:val="11"/>
              <w:shd w:val="clear" w:color="auto" w:fill="auto"/>
              <w:ind w:firstLine="760"/>
              <w:rPr>
                <w:rFonts w:ascii="Times New Roman" w:hAnsi="Times New Roman" w:cs="Times New Roman"/>
                <w:sz w:val="24"/>
                <w:szCs w:val="24"/>
              </w:rPr>
            </w:pPr>
            <w:r w:rsidRPr="00964168">
              <w:rPr>
                <w:rFonts w:ascii="Times New Roman" w:hAnsi="Times New Roman" w:cs="Times New Roman"/>
                <w:sz w:val="24"/>
                <w:szCs w:val="24"/>
              </w:rPr>
              <w:t>100000</w:t>
            </w:r>
          </w:p>
        </w:tc>
        <w:tc>
          <w:tcPr>
            <w:tcW w:w="1081" w:type="dxa"/>
          </w:tcPr>
          <w:p w14:paraId="2CC3D62C" w14:textId="77777777" w:rsidR="00545A16" w:rsidRPr="00964168" w:rsidRDefault="00545A16" w:rsidP="00A501E6">
            <w:pPr>
              <w:pStyle w:val="11"/>
              <w:shd w:val="clear" w:color="auto" w:fill="auto"/>
              <w:ind w:firstLine="760"/>
              <w:rPr>
                <w:rFonts w:ascii="Times New Roman" w:hAnsi="Times New Roman" w:cs="Times New Roman"/>
                <w:sz w:val="24"/>
                <w:szCs w:val="24"/>
              </w:rPr>
            </w:pPr>
            <w:r w:rsidRPr="00964168">
              <w:rPr>
                <w:rFonts w:ascii="Times New Roman" w:hAnsi="Times New Roman" w:cs="Times New Roman"/>
                <w:sz w:val="24"/>
                <w:szCs w:val="24"/>
              </w:rPr>
              <w:t>17200</w:t>
            </w:r>
          </w:p>
        </w:tc>
      </w:tr>
    </w:tbl>
    <w:p w14:paraId="389B4523" w14:textId="77777777" w:rsidR="00545A16" w:rsidRPr="00964168" w:rsidRDefault="00545A16" w:rsidP="00A501E6">
      <w:pPr>
        <w:pStyle w:val="11"/>
        <w:shd w:val="clear" w:color="auto" w:fill="auto"/>
        <w:ind w:firstLine="760"/>
        <w:rPr>
          <w:rFonts w:ascii="Times New Roman" w:hAnsi="Times New Roman" w:cs="Times New Roman"/>
          <w:sz w:val="24"/>
          <w:szCs w:val="24"/>
        </w:rPr>
      </w:pPr>
    </w:p>
    <w:p w14:paraId="37B81613" w14:textId="5CC5E0B6" w:rsidR="00545A16" w:rsidRPr="00964168" w:rsidRDefault="00545A16" w:rsidP="00A501E6">
      <w:pPr>
        <w:pStyle w:val="11"/>
        <w:shd w:val="clear" w:color="auto" w:fill="auto"/>
        <w:ind w:firstLine="760"/>
        <w:rPr>
          <w:rFonts w:ascii="Times New Roman" w:hAnsi="Times New Roman" w:cs="Times New Roman"/>
          <w:sz w:val="24"/>
          <w:szCs w:val="24"/>
        </w:rPr>
      </w:pPr>
      <w:r w:rsidRPr="00964168">
        <w:rPr>
          <w:rFonts w:ascii="Times New Roman" w:hAnsi="Times New Roman" w:cs="Times New Roman"/>
          <w:sz w:val="24"/>
          <w:szCs w:val="24"/>
        </w:rPr>
        <w:t xml:space="preserve">Представляется, что столь низкий уровень показателей обращений напрямую связан с </w:t>
      </w:r>
      <w:r w:rsidR="00C90972" w:rsidRPr="00964168">
        <w:rPr>
          <w:rFonts w:ascii="Times New Roman" w:hAnsi="Times New Roman" w:cs="Times New Roman"/>
          <w:sz w:val="24"/>
          <w:szCs w:val="24"/>
        </w:rPr>
        <w:t>тре</w:t>
      </w:r>
      <w:r w:rsidRPr="00964168">
        <w:rPr>
          <w:rFonts w:ascii="Times New Roman" w:hAnsi="Times New Roman" w:cs="Times New Roman"/>
          <w:sz w:val="24"/>
          <w:szCs w:val="24"/>
        </w:rPr>
        <w:t xml:space="preserve">мя проблемами. </w:t>
      </w:r>
    </w:p>
    <w:p w14:paraId="2C339FE2" w14:textId="61FE2C4C" w:rsidR="00545A16" w:rsidRPr="00964168" w:rsidRDefault="00545A16" w:rsidP="00A501E6">
      <w:pPr>
        <w:pStyle w:val="11"/>
        <w:shd w:val="clear" w:color="auto" w:fill="auto"/>
        <w:ind w:firstLine="760"/>
        <w:rPr>
          <w:rFonts w:ascii="Times New Roman" w:hAnsi="Times New Roman" w:cs="Times New Roman"/>
          <w:sz w:val="24"/>
          <w:szCs w:val="24"/>
        </w:rPr>
      </w:pPr>
      <w:r w:rsidRPr="00964168">
        <w:rPr>
          <w:rFonts w:ascii="Times New Roman" w:hAnsi="Times New Roman" w:cs="Times New Roman"/>
          <w:sz w:val="24"/>
          <w:szCs w:val="24"/>
        </w:rPr>
        <w:t xml:space="preserve">Первая - </w:t>
      </w:r>
      <w:proofErr w:type="gramStart"/>
      <w:r w:rsidRPr="00964168">
        <w:rPr>
          <w:rFonts w:ascii="Times New Roman" w:hAnsi="Times New Roman" w:cs="Times New Roman"/>
          <w:sz w:val="24"/>
          <w:szCs w:val="24"/>
        </w:rPr>
        <w:t>недостаточная  информированность</w:t>
      </w:r>
      <w:proofErr w:type="gramEnd"/>
      <w:r w:rsidRPr="00964168">
        <w:rPr>
          <w:rFonts w:ascii="Times New Roman" w:hAnsi="Times New Roman" w:cs="Times New Roman"/>
          <w:sz w:val="24"/>
          <w:szCs w:val="24"/>
        </w:rPr>
        <w:t xml:space="preserve"> граждан о своих правах на возможность ее бесплатного получения и о том, где ее можно получить. Вторая </w:t>
      </w:r>
      <w:proofErr w:type="gramStart"/>
      <w:r w:rsidRPr="00964168">
        <w:rPr>
          <w:rFonts w:ascii="Times New Roman" w:hAnsi="Times New Roman" w:cs="Times New Roman"/>
          <w:sz w:val="24"/>
          <w:szCs w:val="24"/>
        </w:rPr>
        <w:t>-  требование</w:t>
      </w:r>
      <w:proofErr w:type="gramEnd"/>
      <w:r w:rsidRPr="00964168">
        <w:rPr>
          <w:rFonts w:ascii="Times New Roman" w:hAnsi="Times New Roman" w:cs="Times New Roman"/>
          <w:sz w:val="24"/>
          <w:szCs w:val="24"/>
        </w:rPr>
        <w:t xml:space="preserve"> Закона, обязывающее адвоката  собирать и представлять  для  получения весьма скромных компенсационных выплат за выполненную работу достаточно емкий пакет разного рода документов. Для адвокатов привычней (даже при соответствии оказанной помощи положениям ФЗ №324-ФЗ) оказывать ее безвозмездно.  </w:t>
      </w:r>
      <w:r w:rsidR="004066A3" w:rsidRPr="00964168">
        <w:rPr>
          <w:rFonts w:ascii="Times New Roman" w:hAnsi="Times New Roman" w:cs="Times New Roman"/>
          <w:sz w:val="24"/>
          <w:szCs w:val="24"/>
        </w:rPr>
        <w:t xml:space="preserve">Третья – наличие в Московской области государственных бюро, которое также ориентировано на оказание бесплатной юридической помощи населению Московской области. </w:t>
      </w:r>
    </w:p>
    <w:p w14:paraId="538977CB" w14:textId="77777777" w:rsidR="00545A16" w:rsidRPr="00964168" w:rsidRDefault="00545A16" w:rsidP="00A501E6">
      <w:pPr>
        <w:pStyle w:val="11"/>
        <w:shd w:val="clear" w:color="auto" w:fill="auto"/>
        <w:ind w:firstLine="760"/>
        <w:rPr>
          <w:rFonts w:ascii="Times New Roman" w:hAnsi="Times New Roman" w:cs="Times New Roman"/>
          <w:sz w:val="24"/>
          <w:szCs w:val="24"/>
        </w:rPr>
      </w:pPr>
    </w:p>
    <w:p w14:paraId="5BC586A7" w14:textId="77777777" w:rsidR="00545A16" w:rsidRPr="00964168" w:rsidRDefault="00545A16" w:rsidP="00A501E6">
      <w:pPr>
        <w:pStyle w:val="11"/>
        <w:shd w:val="clear" w:color="auto" w:fill="auto"/>
        <w:ind w:firstLine="760"/>
        <w:rPr>
          <w:rFonts w:ascii="Times New Roman" w:hAnsi="Times New Roman" w:cs="Times New Roman"/>
          <w:sz w:val="24"/>
          <w:szCs w:val="24"/>
        </w:rPr>
      </w:pPr>
      <w:r w:rsidRPr="00964168">
        <w:rPr>
          <w:rFonts w:ascii="Times New Roman" w:hAnsi="Times New Roman" w:cs="Times New Roman"/>
          <w:sz w:val="24"/>
          <w:szCs w:val="24"/>
        </w:rPr>
        <w:t xml:space="preserve">Вне деятельности в формате </w:t>
      </w:r>
      <w:proofErr w:type="spellStart"/>
      <w:r w:rsidRPr="00964168">
        <w:rPr>
          <w:rFonts w:ascii="Times New Roman" w:hAnsi="Times New Roman" w:cs="Times New Roman"/>
          <w:sz w:val="24"/>
          <w:szCs w:val="24"/>
        </w:rPr>
        <w:t>госсистемы</w:t>
      </w:r>
      <w:proofErr w:type="spellEnd"/>
      <w:r w:rsidRPr="00964168">
        <w:rPr>
          <w:rFonts w:ascii="Times New Roman" w:hAnsi="Times New Roman" w:cs="Times New Roman"/>
          <w:sz w:val="24"/>
          <w:szCs w:val="24"/>
        </w:rPr>
        <w:t xml:space="preserve"> остаются следующие судебные районы:</w:t>
      </w:r>
    </w:p>
    <w:p w14:paraId="3483BD82" w14:textId="38BD1671" w:rsidR="00545A16" w:rsidRPr="00964168" w:rsidRDefault="004066A3" w:rsidP="004E1767">
      <w:pPr>
        <w:pStyle w:val="11"/>
        <w:shd w:val="clear" w:color="auto" w:fill="auto"/>
        <w:rPr>
          <w:rFonts w:ascii="Times New Roman" w:hAnsi="Times New Roman" w:cs="Times New Roman"/>
          <w:sz w:val="24"/>
          <w:szCs w:val="24"/>
        </w:rPr>
      </w:pPr>
      <w:r w:rsidRPr="00964168">
        <w:rPr>
          <w:rFonts w:ascii="Times New Roman" w:hAnsi="Times New Roman" w:cs="Times New Roman"/>
          <w:sz w:val="24"/>
          <w:szCs w:val="24"/>
        </w:rPr>
        <w:t xml:space="preserve">  </w:t>
      </w:r>
      <w:r w:rsidR="00545A16" w:rsidRPr="00964168">
        <w:rPr>
          <w:rFonts w:ascii="Times New Roman" w:hAnsi="Times New Roman" w:cs="Times New Roman"/>
          <w:sz w:val="24"/>
          <w:szCs w:val="24"/>
        </w:rPr>
        <w:t xml:space="preserve"> </w:t>
      </w:r>
      <w:proofErr w:type="gramStart"/>
      <w:r w:rsidR="00545A16" w:rsidRPr="00964168">
        <w:rPr>
          <w:rFonts w:ascii="Times New Roman" w:hAnsi="Times New Roman" w:cs="Times New Roman"/>
          <w:sz w:val="24"/>
          <w:szCs w:val="24"/>
        </w:rPr>
        <w:t>Балашихинский</w:t>
      </w:r>
      <w:r w:rsidR="004E1767">
        <w:rPr>
          <w:rFonts w:ascii="Times New Roman" w:hAnsi="Times New Roman" w:cs="Times New Roman"/>
          <w:sz w:val="24"/>
          <w:szCs w:val="24"/>
        </w:rPr>
        <w:t xml:space="preserve">, </w:t>
      </w:r>
      <w:r w:rsidR="00545A16" w:rsidRPr="00964168">
        <w:rPr>
          <w:rFonts w:ascii="Times New Roman" w:hAnsi="Times New Roman" w:cs="Times New Roman"/>
          <w:sz w:val="24"/>
          <w:szCs w:val="24"/>
        </w:rPr>
        <w:t xml:space="preserve"> Волоколамский</w:t>
      </w:r>
      <w:proofErr w:type="gramEnd"/>
      <w:r w:rsidR="004E1767">
        <w:rPr>
          <w:rFonts w:ascii="Times New Roman" w:hAnsi="Times New Roman" w:cs="Times New Roman"/>
          <w:sz w:val="24"/>
          <w:szCs w:val="24"/>
        </w:rPr>
        <w:t>,</w:t>
      </w:r>
      <w:r w:rsidR="00545A16" w:rsidRPr="00964168">
        <w:rPr>
          <w:rFonts w:ascii="Times New Roman" w:hAnsi="Times New Roman" w:cs="Times New Roman"/>
          <w:sz w:val="24"/>
          <w:szCs w:val="24"/>
        </w:rPr>
        <w:t xml:space="preserve"> Дубненский</w:t>
      </w:r>
      <w:r w:rsidR="004E1767">
        <w:rPr>
          <w:rFonts w:ascii="Times New Roman" w:hAnsi="Times New Roman" w:cs="Times New Roman"/>
          <w:sz w:val="24"/>
          <w:szCs w:val="24"/>
        </w:rPr>
        <w:t xml:space="preserve">, </w:t>
      </w:r>
      <w:r w:rsidR="00545A16" w:rsidRPr="00964168">
        <w:rPr>
          <w:rFonts w:ascii="Times New Roman" w:hAnsi="Times New Roman" w:cs="Times New Roman"/>
          <w:sz w:val="24"/>
          <w:szCs w:val="24"/>
        </w:rPr>
        <w:t>Зарайский</w:t>
      </w:r>
      <w:r w:rsidR="004E1767">
        <w:rPr>
          <w:rFonts w:ascii="Times New Roman" w:hAnsi="Times New Roman" w:cs="Times New Roman"/>
          <w:sz w:val="24"/>
          <w:szCs w:val="24"/>
        </w:rPr>
        <w:t xml:space="preserve">, </w:t>
      </w:r>
      <w:proofErr w:type="spellStart"/>
      <w:r w:rsidR="00545A16" w:rsidRPr="00964168">
        <w:rPr>
          <w:rFonts w:ascii="Times New Roman" w:hAnsi="Times New Roman" w:cs="Times New Roman"/>
          <w:sz w:val="24"/>
          <w:szCs w:val="24"/>
        </w:rPr>
        <w:t>Ивантеевский</w:t>
      </w:r>
      <w:proofErr w:type="spellEnd"/>
      <w:r w:rsidR="004E1767">
        <w:rPr>
          <w:rFonts w:ascii="Times New Roman" w:hAnsi="Times New Roman" w:cs="Times New Roman"/>
          <w:sz w:val="24"/>
          <w:szCs w:val="24"/>
        </w:rPr>
        <w:t xml:space="preserve">, </w:t>
      </w:r>
      <w:r w:rsidR="00545A16" w:rsidRPr="00964168">
        <w:rPr>
          <w:rFonts w:ascii="Times New Roman" w:hAnsi="Times New Roman" w:cs="Times New Roman"/>
          <w:sz w:val="24"/>
          <w:szCs w:val="24"/>
        </w:rPr>
        <w:t>Каширский</w:t>
      </w:r>
      <w:r w:rsidR="004E1767">
        <w:rPr>
          <w:rFonts w:ascii="Times New Roman" w:hAnsi="Times New Roman" w:cs="Times New Roman"/>
          <w:sz w:val="24"/>
          <w:szCs w:val="24"/>
        </w:rPr>
        <w:t xml:space="preserve">, </w:t>
      </w:r>
      <w:r w:rsidR="00545A16" w:rsidRPr="00964168">
        <w:rPr>
          <w:rFonts w:ascii="Times New Roman" w:hAnsi="Times New Roman" w:cs="Times New Roman"/>
          <w:sz w:val="24"/>
          <w:szCs w:val="24"/>
        </w:rPr>
        <w:t>Климовский</w:t>
      </w:r>
      <w:r w:rsidR="004E1767">
        <w:rPr>
          <w:rFonts w:ascii="Times New Roman" w:hAnsi="Times New Roman" w:cs="Times New Roman"/>
          <w:sz w:val="24"/>
          <w:szCs w:val="24"/>
        </w:rPr>
        <w:t xml:space="preserve">, </w:t>
      </w:r>
      <w:proofErr w:type="spellStart"/>
      <w:r w:rsidR="00545A16" w:rsidRPr="00964168">
        <w:rPr>
          <w:rFonts w:ascii="Times New Roman" w:hAnsi="Times New Roman" w:cs="Times New Roman"/>
          <w:sz w:val="24"/>
          <w:szCs w:val="24"/>
        </w:rPr>
        <w:t>Лобненский</w:t>
      </w:r>
      <w:proofErr w:type="spellEnd"/>
      <w:r w:rsidR="004E1767">
        <w:rPr>
          <w:rFonts w:ascii="Times New Roman" w:hAnsi="Times New Roman" w:cs="Times New Roman"/>
          <w:sz w:val="24"/>
          <w:szCs w:val="24"/>
        </w:rPr>
        <w:t xml:space="preserve">, </w:t>
      </w:r>
      <w:r w:rsidR="00545A16" w:rsidRPr="00964168">
        <w:rPr>
          <w:rFonts w:ascii="Times New Roman" w:hAnsi="Times New Roman" w:cs="Times New Roman"/>
          <w:sz w:val="24"/>
          <w:szCs w:val="24"/>
        </w:rPr>
        <w:t>Лотошинский</w:t>
      </w:r>
      <w:r w:rsidR="004E1767">
        <w:rPr>
          <w:rFonts w:ascii="Times New Roman" w:hAnsi="Times New Roman" w:cs="Times New Roman"/>
          <w:sz w:val="24"/>
          <w:szCs w:val="24"/>
        </w:rPr>
        <w:t xml:space="preserve">, </w:t>
      </w:r>
      <w:proofErr w:type="spellStart"/>
      <w:r w:rsidR="004E1767">
        <w:rPr>
          <w:rFonts w:ascii="Times New Roman" w:hAnsi="Times New Roman" w:cs="Times New Roman"/>
          <w:sz w:val="24"/>
          <w:szCs w:val="24"/>
        </w:rPr>
        <w:t>П</w:t>
      </w:r>
      <w:r w:rsidR="00545A16" w:rsidRPr="00964168">
        <w:rPr>
          <w:rFonts w:ascii="Times New Roman" w:hAnsi="Times New Roman" w:cs="Times New Roman"/>
          <w:sz w:val="24"/>
          <w:szCs w:val="24"/>
        </w:rPr>
        <w:t>ротвинский</w:t>
      </w:r>
      <w:proofErr w:type="spellEnd"/>
      <w:r w:rsidR="004E1767">
        <w:rPr>
          <w:rFonts w:ascii="Times New Roman" w:hAnsi="Times New Roman" w:cs="Times New Roman"/>
          <w:sz w:val="24"/>
          <w:szCs w:val="24"/>
        </w:rPr>
        <w:t xml:space="preserve">, </w:t>
      </w:r>
      <w:r w:rsidR="00545A16" w:rsidRPr="00964168">
        <w:rPr>
          <w:rFonts w:ascii="Times New Roman" w:hAnsi="Times New Roman" w:cs="Times New Roman"/>
          <w:sz w:val="24"/>
          <w:szCs w:val="24"/>
        </w:rPr>
        <w:t>Пущинский</w:t>
      </w:r>
      <w:r w:rsidR="004E1767">
        <w:rPr>
          <w:rFonts w:ascii="Times New Roman" w:hAnsi="Times New Roman" w:cs="Times New Roman"/>
          <w:sz w:val="24"/>
          <w:szCs w:val="24"/>
        </w:rPr>
        <w:t xml:space="preserve">, </w:t>
      </w:r>
      <w:proofErr w:type="spellStart"/>
      <w:r w:rsidR="00545A16" w:rsidRPr="00964168">
        <w:rPr>
          <w:rFonts w:ascii="Times New Roman" w:hAnsi="Times New Roman" w:cs="Times New Roman"/>
          <w:sz w:val="24"/>
          <w:szCs w:val="24"/>
        </w:rPr>
        <w:t>Реутовский</w:t>
      </w:r>
      <w:proofErr w:type="spellEnd"/>
      <w:r w:rsidR="004E1767">
        <w:rPr>
          <w:rFonts w:ascii="Times New Roman" w:hAnsi="Times New Roman" w:cs="Times New Roman"/>
          <w:sz w:val="24"/>
          <w:szCs w:val="24"/>
        </w:rPr>
        <w:t xml:space="preserve">, </w:t>
      </w:r>
      <w:proofErr w:type="spellStart"/>
      <w:r w:rsidR="00545A16" w:rsidRPr="00964168">
        <w:rPr>
          <w:rFonts w:ascii="Times New Roman" w:hAnsi="Times New Roman" w:cs="Times New Roman"/>
          <w:sz w:val="24"/>
          <w:szCs w:val="24"/>
        </w:rPr>
        <w:t>Серебряно</w:t>
      </w:r>
      <w:proofErr w:type="spellEnd"/>
      <w:r w:rsidR="00545A16" w:rsidRPr="00964168">
        <w:rPr>
          <w:rFonts w:ascii="Times New Roman" w:hAnsi="Times New Roman" w:cs="Times New Roman"/>
          <w:sz w:val="24"/>
          <w:szCs w:val="24"/>
        </w:rPr>
        <w:t xml:space="preserve"> – Прудский</w:t>
      </w:r>
      <w:r w:rsidR="004E1767">
        <w:rPr>
          <w:rFonts w:ascii="Times New Roman" w:hAnsi="Times New Roman" w:cs="Times New Roman"/>
          <w:sz w:val="24"/>
          <w:szCs w:val="24"/>
        </w:rPr>
        <w:t xml:space="preserve">, </w:t>
      </w:r>
      <w:r w:rsidR="00545A16" w:rsidRPr="00964168">
        <w:rPr>
          <w:rFonts w:ascii="Times New Roman" w:hAnsi="Times New Roman" w:cs="Times New Roman"/>
          <w:sz w:val="24"/>
          <w:szCs w:val="24"/>
        </w:rPr>
        <w:t xml:space="preserve"> Талдомский</w:t>
      </w:r>
      <w:r w:rsidR="004E1767">
        <w:rPr>
          <w:rFonts w:ascii="Times New Roman" w:hAnsi="Times New Roman" w:cs="Times New Roman"/>
          <w:sz w:val="24"/>
          <w:szCs w:val="24"/>
        </w:rPr>
        <w:t xml:space="preserve">, </w:t>
      </w:r>
      <w:r w:rsidR="00545A16" w:rsidRPr="00964168">
        <w:rPr>
          <w:rFonts w:ascii="Times New Roman" w:hAnsi="Times New Roman" w:cs="Times New Roman"/>
          <w:sz w:val="24"/>
          <w:szCs w:val="24"/>
        </w:rPr>
        <w:t>Шаховской</w:t>
      </w:r>
      <w:r w:rsidR="004E1767">
        <w:rPr>
          <w:rFonts w:ascii="Times New Roman" w:hAnsi="Times New Roman" w:cs="Times New Roman"/>
          <w:sz w:val="24"/>
          <w:szCs w:val="24"/>
        </w:rPr>
        <w:t xml:space="preserve">, </w:t>
      </w:r>
      <w:proofErr w:type="spellStart"/>
      <w:r w:rsidR="00545A16" w:rsidRPr="00964168">
        <w:rPr>
          <w:rFonts w:ascii="Times New Roman" w:hAnsi="Times New Roman" w:cs="Times New Roman"/>
          <w:sz w:val="24"/>
          <w:szCs w:val="24"/>
        </w:rPr>
        <w:t>Электростальский</w:t>
      </w:r>
      <w:proofErr w:type="spellEnd"/>
    </w:p>
    <w:p w14:paraId="3D09EBEF" w14:textId="77777777" w:rsidR="00545A16" w:rsidRPr="004E1767" w:rsidRDefault="00545A16" w:rsidP="00545A16">
      <w:pPr>
        <w:ind w:firstLine="720"/>
        <w:rPr>
          <w:rFonts w:ascii="Times New Roman" w:hAnsi="Times New Roman" w:cs="Times New Roman"/>
          <w:b/>
          <w:sz w:val="24"/>
          <w:szCs w:val="24"/>
        </w:rPr>
      </w:pPr>
      <w:r w:rsidRPr="004E1767">
        <w:rPr>
          <w:rFonts w:ascii="Times New Roman" w:hAnsi="Times New Roman" w:cs="Times New Roman"/>
          <w:b/>
          <w:sz w:val="24"/>
          <w:szCs w:val="24"/>
        </w:rPr>
        <w:t xml:space="preserve"> </w:t>
      </w:r>
    </w:p>
    <w:p w14:paraId="40AD0325" w14:textId="144FBD61" w:rsidR="00545A16" w:rsidRPr="004E1767" w:rsidRDefault="00545A16" w:rsidP="00700493">
      <w:pPr>
        <w:ind w:firstLine="720"/>
        <w:jc w:val="both"/>
        <w:rPr>
          <w:rFonts w:ascii="Times New Roman" w:hAnsi="Times New Roman" w:cs="Times New Roman"/>
          <w:b/>
          <w:sz w:val="24"/>
          <w:szCs w:val="24"/>
        </w:rPr>
      </w:pPr>
      <w:r w:rsidRPr="004E1767">
        <w:rPr>
          <w:rFonts w:ascii="Times New Roman" w:hAnsi="Times New Roman" w:cs="Times New Roman"/>
          <w:b/>
          <w:sz w:val="24"/>
          <w:szCs w:val="24"/>
        </w:rPr>
        <w:t>* в рамках негосударственной системы (по данным Сведений за 2018 год)</w:t>
      </w:r>
    </w:p>
    <w:tbl>
      <w:tblPr>
        <w:tblStyle w:val="a9"/>
        <w:tblW w:w="0" w:type="auto"/>
        <w:tblLayout w:type="fixed"/>
        <w:tblLook w:val="04A0" w:firstRow="1" w:lastRow="0" w:firstColumn="1" w:lastColumn="0" w:noHBand="0" w:noVBand="1"/>
      </w:tblPr>
      <w:tblGrid>
        <w:gridCol w:w="1210"/>
        <w:gridCol w:w="1195"/>
        <w:gridCol w:w="1351"/>
        <w:gridCol w:w="2051"/>
        <w:gridCol w:w="2410"/>
      </w:tblGrid>
      <w:tr w:rsidR="00545A16" w:rsidRPr="00964168" w14:paraId="247E3FED" w14:textId="77777777" w:rsidTr="00545A16">
        <w:tc>
          <w:tcPr>
            <w:tcW w:w="1210" w:type="dxa"/>
          </w:tcPr>
          <w:p w14:paraId="485E7BAE"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Отчетный период</w:t>
            </w:r>
          </w:p>
        </w:tc>
        <w:tc>
          <w:tcPr>
            <w:tcW w:w="1195" w:type="dxa"/>
          </w:tcPr>
          <w:p w14:paraId="6BBBA8DC" w14:textId="77777777" w:rsidR="00545A16" w:rsidRPr="00964168" w:rsidRDefault="00545A16" w:rsidP="00545A16">
            <w:pPr>
              <w:rPr>
                <w:rFonts w:ascii="Times New Roman" w:hAnsi="Times New Roman" w:cs="Times New Roman"/>
                <w:sz w:val="24"/>
                <w:szCs w:val="24"/>
              </w:rPr>
            </w:pPr>
          </w:p>
          <w:p w14:paraId="1949FA48" w14:textId="77777777" w:rsidR="00545A16" w:rsidRPr="00964168" w:rsidRDefault="00545A16" w:rsidP="00545A16">
            <w:pPr>
              <w:rPr>
                <w:rFonts w:ascii="Times New Roman" w:hAnsi="Times New Roman" w:cs="Times New Roman"/>
                <w:sz w:val="24"/>
                <w:szCs w:val="24"/>
              </w:rPr>
            </w:pPr>
          </w:p>
          <w:p w14:paraId="46136776"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Кол-во адвокатов-</w:t>
            </w:r>
            <w:proofErr w:type="spellStart"/>
            <w:r w:rsidRPr="00964168">
              <w:rPr>
                <w:rFonts w:ascii="Times New Roman" w:hAnsi="Times New Roman" w:cs="Times New Roman"/>
                <w:sz w:val="24"/>
                <w:szCs w:val="24"/>
              </w:rPr>
              <w:t>участни</w:t>
            </w:r>
            <w:proofErr w:type="spellEnd"/>
            <w:r w:rsidRPr="00964168">
              <w:rPr>
                <w:rFonts w:ascii="Times New Roman" w:hAnsi="Times New Roman" w:cs="Times New Roman"/>
                <w:sz w:val="24"/>
                <w:szCs w:val="24"/>
              </w:rPr>
              <w:t>-ков</w:t>
            </w:r>
          </w:p>
        </w:tc>
        <w:tc>
          <w:tcPr>
            <w:tcW w:w="1351" w:type="dxa"/>
          </w:tcPr>
          <w:p w14:paraId="7174E265" w14:textId="77777777" w:rsidR="00545A16" w:rsidRPr="00964168" w:rsidRDefault="00545A16" w:rsidP="00545A16">
            <w:pPr>
              <w:rPr>
                <w:rFonts w:ascii="Times New Roman" w:hAnsi="Times New Roman" w:cs="Times New Roman"/>
                <w:sz w:val="24"/>
                <w:szCs w:val="24"/>
              </w:rPr>
            </w:pPr>
          </w:p>
          <w:p w14:paraId="2C1E364D" w14:textId="77777777" w:rsidR="00545A16" w:rsidRPr="00964168" w:rsidRDefault="00545A16" w:rsidP="00545A16">
            <w:pPr>
              <w:rPr>
                <w:rFonts w:ascii="Times New Roman" w:hAnsi="Times New Roman" w:cs="Times New Roman"/>
                <w:sz w:val="24"/>
                <w:szCs w:val="24"/>
              </w:rPr>
            </w:pPr>
          </w:p>
          <w:p w14:paraId="1E15FA52"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Кол-во Центров</w:t>
            </w:r>
          </w:p>
        </w:tc>
        <w:tc>
          <w:tcPr>
            <w:tcW w:w="2051" w:type="dxa"/>
          </w:tcPr>
          <w:p w14:paraId="4C30E72B" w14:textId="77777777" w:rsidR="00545A16" w:rsidRPr="00964168" w:rsidRDefault="00545A16" w:rsidP="00545A16">
            <w:pPr>
              <w:rPr>
                <w:rFonts w:ascii="Times New Roman" w:hAnsi="Times New Roman" w:cs="Times New Roman"/>
                <w:sz w:val="24"/>
                <w:szCs w:val="24"/>
              </w:rPr>
            </w:pPr>
          </w:p>
          <w:p w14:paraId="0B212C20" w14:textId="2DC50DBE"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 xml:space="preserve">Кол-во   выполненных </w:t>
            </w:r>
            <w:proofErr w:type="spellStart"/>
            <w:r w:rsidRPr="00964168">
              <w:rPr>
                <w:rFonts w:ascii="Times New Roman" w:hAnsi="Times New Roman" w:cs="Times New Roman"/>
                <w:sz w:val="24"/>
                <w:szCs w:val="24"/>
              </w:rPr>
              <w:t>поруч</w:t>
            </w:r>
            <w:proofErr w:type="spellEnd"/>
            <w:r w:rsidRPr="00964168">
              <w:rPr>
                <w:rFonts w:ascii="Times New Roman" w:hAnsi="Times New Roman" w:cs="Times New Roman"/>
                <w:sz w:val="24"/>
                <w:szCs w:val="24"/>
              </w:rPr>
              <w:t>.</w:t>
            </w:r>
          </w:p>
        </w:tc>
        <w:tc>
          <w:tcPr>
            <w:tcW w:w="2410" w:type="dxa"/>
          </w:tcPr>
          <w:p w14:paraId="12A67064" w14:textId="77777777" w:rsidR="00545A16" w:rsidRPr="00964168" w:rsidRDefault="00545A16" w:rsidP="00545A16">
            <w:pPr>
              <w:rPr>
                <w:rFonts w:ascii="Times New Roman" w:hAnsi="Times New Roman" w:cs="Times New Roman"/>
                <w:sz w:val="24"/>
                <w:szCs w:val="24"/>
              </w:rPr>
            </w:pPr>
          </w:p>
          <w:p w14:paraId="1632589D"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 xml:space="preserve">Кол-во </w:t>
            </w:r>
            <w:proofErr w:type="gramStart"/>
            <w:r w:rsidRPr="00964168">
              <w:rPr>
                <w:rFonts w:ascii="Times New Roman" w:hAnsi="Times New Roman" w:cs="Times New Roman"/>
                <w:sz w:val="24"/>
                <w:szCs w:val="24"/>
              </w:rPr>
              <w:t>граждан,  получив</w:t>
            </w:r>
            <w:proofErr w:type="gramEnd"/>
            <w:r w:rsidRPr="00964168">
              <w:rPr>
                <w:rFonts w:ascii="Times New Roman" w:hAnsi="Times New Roman" w:cs="Times New Roman"/>
                <w:sz w:val="24"/>
                <w:szCs w:val="24"/>
              </w:rPr>
              <w:t>-</w:t>
            </w:r>
            <w:proofErr w:type="spellStart"/>
            <w:r w:rsidRPr="00964168">
              <w:rPr>
                <w:rFonts w:ascii="Times New Roman" w:hAnsi="Times New Roman" w:cs="Times New Roman"/>
                <w:sz w:val="24"/>
                <w:szCs w:val="24"/>
              </w:rPr>
              <w:t>ших</w:t>
            </w:r>
            <w:proofErr w:type="spellEnd"/>
            <w:r w:rsidRPr="00964168">
              <w:rPr>
                <w:rFonts w:ascii="Times New Roman" w:hAnsi="Times New Roman" w:cs="Times New Roman"/>
                <w:sz w:val="24"/>
                <w:szCs w:val="24"/>
              </w:rPr>
              <w:t xml:space="preserve">  БЮП</w:t>
            </w:r>
          </w:p>
        </w:tc>
      </w:tr>
      <w:tr w:rsidR="00545A16" w:rsidRPr="00964168" w14:paraId="7A343AFB" w14:textId="77777777" w:rsidTr="00545A16">
        <w:tc>
          <w:tcPr>
            <w:tcW w:w="1210" w:type="dxa"/>
          </w:tcPr>
          <w:p w14:paraId="1A67261D"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2018</w:t>
            </w:r>
          </w:p>
        </w:tc>
        <w:tc>
          <w:tcPr>
            <w:tcW w:w="1195" w:type="dxa"/>
          </w:tcPr>
          <w:p w14:paraId="022DF729" w14:textId="77777777" w:rsidR="00545A16" w:rsidRPr="00964168" w:rsidRDefault="00545A16" w:rsidP="00545A16">
            <w:pPr>
              <w:jc w:val="center"/>
              <w:rPr>
                <w:rFonts w:ascii="Times New Roman" w:hAnsi="Times New Roman" w:cs="Times New Roman"/>
                <w:sz w:val="24"/>
                <w:szCs w:val="24"/>
              </w:rPr>
            </w:pPr>
            <w:r w:rsidRPr="00964168">
              <w:rPr>
                <w:rFonts w:ascii="Times New Roman" w:hAnsi="Times New Roman" w:cs="Times New Roman"/>
                <w:sz w:val="24"/>
                <w:szCs w:val="24"/>
              </w:rPr>
              <w:t>33</w:t>
            </w:r>
          </w:p>
        </w:tc>
        <w:tc>
          <w:tcPr>
            <w:tcW w:w="1351" w:type="dxa"/>
          </w:tcPr>
          <w:p w14:paraId="386FA474" w14:textId="77777777" w:rsidR="00545A16" w:rsidRPr="00964168" w:rsidRDefault="00545A16" w:rsidP="00545A16">
            <w:pPr>
              <w:jc w:val="center"/>
              <w:rPr>
                <w:rFonts w:ascii="Times New Roman" w:hAnsi="Times New Roman" w:cs="Times New Roman"/>
                <w:sz w:val="24"/>
                <w:szCs w:val="24"/>
              </w:rPr>
            </w:pPr>
            <w:r w:rsidRPr="00964168">
              <w:rPr>
                <w:rFonts w:ascii="Times New Roman" w:hAnsi="Times New Roman" w:cs="Times New Roman"/>
                <w:sz w:val="24"/>
                <w:szCs w:val="24"/>
              </w:rPr>
              <w:t>19</w:t>
            </w:r>
          </w:p>
        </w:tc>
        <w:tc>
          <w:tcPr>
            <w:tcW w:w="2051" w:type="dxa"/>
          </w:tcPr>
          <w:p w14:paraId="2E04D7B3" w14:textId="77777777" w:rsidR="00545A16" w:rsidRPr="00964168" w:rsidRDefault="00545A16" w:rsidP="00545A16">
            <w:pPr>
              <w:jc w:val="center"/>
              <w:rPr>
                <w:rFonts w:ascii="Times New Roman" w:hAnsi="Times New Roman" w:cs="Times New Roman"/>
                <w:sz w:val="24"/>
                <w:szCs w:val="24"/>
              </w:rPr>
            </w:pPr>
            <w:r w:rsidRPr="00964168">
              <w:rPr>
                <w:rFonts w:ascii="Times New Roman" w:hAnsi="Times New Roman" w:cs="Times New Roman"/>
                <w:sz w:val="24"/>
                <w:szCs w:val="24"/>
              </w:rPr>
              <w:t>1665</w:t>
            </w:r>
          </w:p>
        </w:tc>
        <w:tc>
          <w:tcPr>
            <w:tcW w:w="2410" w:type="dxa"/>
          </w:tcPr>
          <w:p w14:paraId="0AD3CB8B" w14:textId="77777777" w:rsidR="00545A16" w:rsidRPr="00964168" w:rsidRDefault="00545A16" w:rsidP="00545A16">
            <w:pPr>
              <w:jc w:val="center"/>
              <w:rPr>
                <w:rFonts w:ascii="Times New Roman" w:hAnsi="Times New Roman" w:cs="Times New Roman"/>
                <w:sz w:val="24"/>
                <w:szCs w:val="24"/>
              </w:rPr>
            </w:pPr>
            <w:r w:rsidRPr="00964168">
              <w:rPr>
                <w:rFonts w:ascii="Times New Roman" w:hAnsi="Times New Roman" w:cs="Times New Roman"/>
                <w:sz w:val="24"/>
                <w:szCs w:val="24"/>
              </w:rPr>
              <w:t>1490</w:t>
            </w:r>
          </w:p>
        </w:tc>
      </w:tr>
      <w:tr w:rsidR="00545A16" w:rsidRPr="00964168" w14:paraId="003EDC97" w14:textId="77777777" w:rsidTr="00545A16">
        <w:tc>
          <w:tcPr>
            <w:tcW w:w="1210" w:type="dxa"/>
          </w:tcPr>
          <w:p w14:paraId="40C7A4D2"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2017</w:t>
            </w:r>
          </w:p>
        </w:tc>
        <w:tc>
          <w:tcPr>
            <w:tcW w:w="1195" w:type="dxa"/>
          </w:tcPr>
          <w:p w14:paraId="460AED05" w14:textId="77777777" w:rsidR="00545A16" w:rsidRPr="00964168" w:rsidRDefault="00545A16" w:rsidP="00545A16">
            <w:pPr>
              <w:jc w:val="center"/>
              <w:rPr>
                <w:rFonts w:ascii="Times New Roman" w:hAnsi="Times New Roman" w:cs="Times New Roman"/>
                <w:sz w:val="24"/>
                <w:szCs w:val="24"/>
              </w:rPr>
            </w:pPr>
            <w:r w:rsidRPr="00964168">
              <w:rPr>
                <w:rFonts w:ascii="Times New Roman" w:hAnsi="Times New Roman" w:cs="Times New Roman"/>
                <w:sz w:val="24"/>
                <w:szCs w:val="24"/>
              </w:rPr>
              <w:t>20</w:t>
            </w:r>
          </w:p>
        </w:tc>
        <w:tc>
          <w:tcPr>
            <w:tcW w:w="1351" w:type="dxa"/>
          </w:tcPr>
          <w:p w14:paraId="2C33C5C4" w14:textId="77777777" w:rsidR="00545A16" w:rsidRPr="00964168" w:rsidRDefault="00545A16" w:rsidP="00545A16">
            <w:pPr>
              <w:jc w:val="center"/>
              <w:rPr>
                <w:rFonts w:ascii="Times New Roman" w:hAnsi="Times New Roman" w:cs="Times New Roman"/>
                <w:sz w:val="24"/>
                <w:szCs w:val="24"/>
              </w:rPr>
            </w:pPr>
            <w:r w:rsidRPr="00964168">
              <w:rPr>
                <w:rFonts w:ascii="Times New Roman" w:hAnsi="Times New Roman" w:cs="Times New Roman"/>
                <w:sz w:val="24"/>
                <w:szCs w:val="24"/>
              </w:rPr>
              <w:t>11</w:t>
            </w:r>
          </w:p>
        </w:tc>
        <w:tc>
          <w:tcPr>
            <w:tcW w:w="2051" w:type="dxa"/>
          </w:tcPr>
          <w:p w14:paraId="5936A7B9" w14:textId="77777777" w:rsidR="00545A16" w:rsidRPr="00964168" w:rsidRDefault="00545A16" w:rsidP="00545A16">
            <w:pPr>
              <w:jc w:val="center"/>
              <w:rPr>
                <w:rFonts w:ascii="Times New Roman" w:hAnsi="Times New Roman" w:cs="Times New Roman"/>
                <w:sz w:val="24"/>
                <w:szCs w:val="24"/>
              </w:rPr>
            </w:pPr>
            <w:r w:rsidRPr="00964168">
              <w:rPr>
                <w:rFonts w:ascii="Times New Roman" w:hAnsi="Times New Roman" w:cs="Times New Roman"/>
                <w:sz w:val="24"/>
                <w:szCs w:val="24"/>
              </w:rPr>
              <w:t>541</w:t>
            </w:r>
          </w:p>
        </w:tc>
        <w:tc>
          <w:tcPr>
            <w:tcW w:w="2410" w:type="dxa"/>
          </w:tcPr>
          <w:p w14:paraId="20CD54E7" w14:textId="77777777" w:rsidR="00545A16" w:rsidRPr="00964168" w:rsidRDefault="00545A16" w:rsidP="00545A16">
            <w:pPr>
              <w:jc w:val="center"/>
              <w:rPr>
                <w:rFonts w:ascii="Times New Roman" w:hAnsi="Times New Roman" w:cs="Times New Roman"/>
                <w:sz w:val="24"/>
                <w:szCs w:val="24"/>
              </w:rPr>
            </w:pPr>
            <w:r w:rsidRPr="00964168">
              <w:rPr>
                <w:rFonts w:ascii="Times New Roman" w:hAnsi="Times New Roman" w:cs="Times New Roman"/>
                <w:sz w:val="24"/>
                <w:szCs w:val="24"/>
              </w:rPr>
              <w:t>677</w:t>
            </w:r>
          </w:p>
        </w:tc>
      </w:tr>
      <w:tr w:rsidR="00545A16" w:rsidRPr="00964168" w14:paraId="1FBC0E33" w14:textId="77777777" w:rsidTr="00545A16">
        <w:tc>
          <w:tcPr>
            <w:tcW w:w="1210" w:type="dxa"/>
          </w:tcPr>
          <w:p w14:paraId="06A148F4"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2016</w:t>
            </w:r>
          </w:p>
        </w:tc>
        <w:tc>
          <w:tcPr>
            <w:tcW w:w="1195" w:type="dxa"/>
          </w:tcPr>
          <w:p w14:paraId="74785FAD" w14:textId="77777777" w:rsidR="00545A16" w:rsidRPr="00964168" w:rsidRDefault="00545A16" w:rsidP="00545A16">
            <w:pPr>
              <w:jc w:val="center"/>
              <w:rPr>
                <w:rFonts w:ascii="Times New Roman" w:hAnsi="Times New Roman" w:cs="Times New Roman"/>
                <w:sz w:val="24"/>
                <w:szCs w:val="24"/>
              </w:rPr>
            </w:pPr>
            <w:r w:rsidRPr="00964168">
              <w:rPr>
                <w:rFonts w:ascii="Times New Roman" w:hAnsi="Times New Roman" w:cs="Times New Roman"/>
                <w:sz w:val="24"/>
                <w:szCs w:val="24"/>
              </w:rPr>
              <w:t>116</w:t>
            </w:r>
          </w:p>
        </w:tc>
        <w:tc>
          <w:tcPr>
            <w:tcW w:w="1351" w:type="dxa"/>
          </w:tcPr>
          <w:p w14:paraId="48FB7069" w14:textId="77777777" w:rsidR="00545A16" w:rsidRPr="00964168" w:rsidRDefault="00545A16" w:rsidP="00545A16">
            <w:pPr>
              <w:jc w:val="center"/>
              <w:rPr>
                <w:rFonts w:ascii="Times New Roman" w:hAnsi="Times New Roman" w:cs="Times New Roman"/>
                <w:sz w:val="24"/>
                <w:szCs w:val="24"/>
              </w:rPr>
            </w:pPr>
            <w:r w:rsidRPr="00964168">
              <w:rPr>
                <w:rFonts w:ascii="Times New Roman" w:hAnsi="Times New Roman" w:cs="Times New Roman"/>
                <w:sz w:val="24"/>
                <w:szCs w:val="24"/>
              </w:rPr>
              <w:t>14</w:t>
            </w:r>
          </w:p>
        </w:tc>
        <w:tc>
          <w:tcPr>
            <w:tcW w:w="2051" w:type="dxa"/>
          </w:tcPr>
          <w:p w14:paraId="711449E1" w14:textId="77777777" w:rsidR="00545A16" w:rsidRPr="00964168" w:rsidRDefault="00545A16" w:rsidP="00545A16">
            <w:pPr>
              <w:jc w:val="center"/>
              <w:rPr>
                <w:rFonts w:ascii="Times New Roman" w:hAnsi="Times New Roman" w:cs="Times New Roman"/>
                <w:sz w:val="24"/>
                <w:szCs w:val="24"/>
              </w:rPr>
            </w:pPr>
            <w:r w:rsidRPr="00964168">
              <w:rPr>
                <w:rFonts w:ascii="Times New Roman" w:hAnsi="Times New Roman" w:cs="Times New Roman"/>
                <w:sz w:val="24"/>
                <w:szCs w:val="24"/>
              </w:rPr>
              <w:t>1974</w:t>
            </w:r>
          </w:p>
        </w:tc>
        <w:tc>
          <w:tcPr>
            <w:tcW w:w="2410" w:type="dxa"/>
          </w:tcPr>
          <w:p w14:paraId="32631F7F" w14:textId="77777777" w:rsidR="00545A16" w:rsidRPr="00964168" w:rsidRDefault="00545A16" w:rsidP="00545A16">
            <w:pPr>
              <w:jc w:val="center"/>
              <w:rPr>
                <w:rFonts w:ascii="Times New Roman" w:hAnsi="Times New Roman" w:cs="Times New Roman"/>
                <w:sz w:val="24"/>
                <w:szCs w:val="24"/>
              </w:rPr>
            </w:pPr>
            <w:r w:rsidRPr="00964168">
              <w:rPr>
                <w:rFonts w:ascii="Times New Roman" w:hAnsi="Times New Roman" w:cs="Times New Roman"/>
                <w:sz w:val="24"/>
                <w:szCs w:val="24"/>
              </w:rPr>
              <w:t>14</w:t>
            </w:r>
          </w:p>
        </w:tc>
      </w:tr>
    </w:tbl>
    <w:p w14:paraId="0C7983D0" w14:textId="77777777" w:rsidR="00545A16" w:rsidRPr="00964168" w:rsidRDefault="00545A16" w:rsidP="00545A16">
      <w:pPr>
        <w:spacing w:after="0" w:line="240" w:lineRule="auto"/>
        <w:ind w:right="23" w:firstLine="567"/>
        <w:jc w:val="both"/>
        <w:rPr>
          <w:rFonts w:ascii="Times New Roman" w:hAnsi="Times New Roman" w:cs="Times New Roman"/>
          <w:sz w:val="24"/>
          <w:szCs w:val="24"/>
        </w:rPr>
      </w:pPr>
    </w:p>
    <w:p w14:paraId="2CC26867" w14:textId="76D04DC9" w:rsidR="00545A16" w:rsidRPr="00964168" w:rsidRDefault="00545A16" w:rsidP="00545A16">
      <w:pPr>
        <w:spacing w:after="0" w:line="240" w:lineRule="auto"/>
        <w:ind w:right="23" w:firstLine="567"/>
        <w:jc w:val="both"/>
        <w:rPr>
          <w:rFonts w:ascii="Times New Roman" w:hAnsi="Times New Roman" w:cs="Times New Roman"/>
          <w:sz w:val="24"/>
          <w:szCs w:val="24"/>
        </w:rPr>
      </w:pPr>
      <w:r w:rsidRPr="00964168">
        <w:rPr>
          <w:rFonts w:ascii="Times New Roman" w:hAnsi="Times New Roman" w:cs="Times New Roman"/>
          <w:sz w:val="24"/>
          <w:szCs w:val="24"/>
        </w:rPr>
        <w:lastRenderedPageBreak/>
        <w:t xml:space="preserve">Приведенные данные строго соответствуют </w:t>
      </w:r>
      <w:r w:rsidR="006420EC" w:rsidRPr="00964168">
        <w:rPr>
          <w:rFonts w:ascii="Times New Roman" w:hAnsi="Times New Roman" w:cs="Times New Roman"/>
          <w:sz w:val="24"/>
          <w:szCs w:val="24"/>
        </w:rPr>
        <w:t>отчетным данным</w:t>
      </w:r>
      <w:r w:rsidRPr="00964168">
        <w:rPr>
          <w:rFonts w:ascii="Times New Roman" w:hAnsi="Times New Roman" w:cs="Times New Roman"/>
          <w:sz w:val="24"/>
          <w:szCs w:val="24"/>
        </w:rPr>
        <w:t xml:space="preserve">, поступившим из адвокатских образований, </w:t>
      </w:r>
      <w:r w:rsidR="006420EC" w:rsidRPr="00964168">
        <w:rPr>
          <w:rFonts w:ascii="Times New Roman" w:hAnsi="Times New Roman" w:cs="Times New Roman"/>
          <w:sz w:val="24"/>
          <w:szCs w:val="24"/>
        </w:rPr>
        <w:t>но</w:t>
      </w:r>
      <w:r w:rsidR="005A302D" w:rsidRPr="00964168">
        <w:rPr>
          <w:rFonts w:ascii="Times New Roman" w:hAnsi="Times New Roman" w:cs="Times New Roman"/>
          <w:sz w:val="24"/>
          <w:szCs w:val="24"/>
        </w:rPr>
        <w:t xml:space="preserve"> мы убеждены в том, они </w:t>
      </w:r>
      <w:r w:rsidRPr="00964168">
        <w:rPr>
          <w:rFonts w:ascii="Times New Roman" w:hAnsi="Times New Roman" w:cs="Times New Roman"/>
          <w:sz w:val="24"/>
          <w:szCs w:val="24"/>
        </w:rPr>
        <w:t xml:space="preserve">лишь частично отражают ту колоссальную работу, которая </w:t>
      </w:r>
      <w:r w:rsidR="006420EC" w:rsidRPr="00964168">
        <w:rPr>
          <w:rFonts w:ascii="Times New Roman" w:hAnsi="Times New Roman" w:cs="Times New Roman"/>
          <w:sz w:val="24"/>
          <w:szCs w:val="24"/>
        </w:rPr>
        <w:t xml:space="preserve">фактически </w:t>
      </w:r>
      <w:r w:rsidRPr="00964168">
        <w:rPr>
          <w:rFonts w:ascii="Times New Roman" w:hAnsi="Times New Roman" w:cs="Times New Roman"/>
          <w:sz w:val="24"/>
          <w:szCs w:val="24"/>
        </w:rPr>
        <w:t>осуществляется адвокатами АПМО в Центрах оказания БЮП, 72 общественных приемных губернатора Московской области, полпреда Президента РФ в ЦФО, политических партий, депутатов Государственной и Областной Думы, а также представителей Уполномоченного по правам человека в Московской области,  Уполномоченного по защите прав предпринимателей в гг. Королеве и Подольске. На постоянной основе в течение десятка лет адвокаты Филиала №1 МОКА ведут прием граждан в общественной приемной Правительства Московской области.</w:t>
      </w:r>
    </w:p>
    <w:p w14:paraId="392C06D8" w14:textId="77777777" w:rsidR="00545A16" w:rsidRPr="00964168" w:rsidRDefault="00545A16" w:rsidP="00545A16">
      <w:pPr>
        <w:spacing w:after="0" w:line="240" w:lineRule="auto"/>
        <w:ind w:right="23" w:firstLine="567"/>
        <w:jc w:val="both"/>
        <w:rPr>
          <w:rFonts w:ascii="Times New Roman" w:hAnsi="Times New Roman" w:cs="Times New Roman"/>
          <w:sz w:val="24"/>
          <w:szCs w:val="24"/>
        </w:rPr>
      </w:pPr>
      <w:r w:rsidRPr="00964168">
        <w:rPr>
          <w:rFonts w:ascii="Times New Roman" w:hAnsi="Times New Roman" w:cs="Times New Roman"/>
          <w:sz w:val="24"/>
          <w:szCs w:val="24"/>
        </w:rPr>
        <w:t xml:space="preserve">В настоящее время Центры оказания БЮП созданы и успешно функционируют </w:t>
      </w:r>
      <w:proofErr w:type="gramStart"/>
      <w:r w:rsidRPr="00964168">
        <w:rPr>
          <w:rFonts w:ascii="Times New Roman" w:hAnsi="Times New Roman" w:cs="Times New Roman"/>
          <w:sz w:val="24"/>
          <w:szCs w:val="24"/>
        </w:rPr>
        <w:t>в  19</w:t>
      </w:r>
      <w:proofErr w:type="gramEnd"/>
      <w:r w:rsidRPr="00964168">
        <w:rPr>
          <w:rFonts w:ascii="Times New Roman" w:hAnsi="Times New Roman" w:cs="Times New Roman"/>
          <w:sz w:val="24"/>
          <w:szCs w:val="24"/>
        </w:rPr>
        <w:t xml:space="preserve"> городских округах, в т.ч. Люберецком, </w:t>
      </w:r>
      <w:proofErr w:type="spellStart"/>
      <w:r w:rsidRPr="00964168">
        <w:rPr>
          <w:rFonts w:ascii="Times New Roman" w:hAnsi="Times New Roman" w:cs="Times New Roman"/>
          <w:sz w:val="24"/>
          <w:szCs w:val="24"/>
        </w:rPr>
        <w:t>Видновском</w:t>
      </w:r>
      <w:proofErr w:type="spellEnd"/>
      <w:r w:rsidRPr="00964168">
        <w:rPr>
          <w:rFonts w:ascii="Times New Roman" w:hAnsi="Times New Roman" w:cs="Times New Roman"/>
          <w:sz w:val="24"/>
          <w:szCs w:val="24"/>
        </w:rPr>
        <w:t>, Егорьевском, Пущинском, Подольском, Воскресенском, Мытищинском, Домодедовском, Королевском, Истринском, Химкинском, Балашихинском (</w:t>
      </w:r>
      <w:proofErr w:type="spellStart"/>
      <w:r w:rsidRPr="00964168">
        <w:rPr>
          <w:rFonts w:ascii="Times New Roman" w:hAnsi="Times New Roman" w:cs="Times New Roman"/>
          <w:sz w:val="24"/>
          <w:szCs w:val="24"/>
        </w:rPr>
        <w:t>мкр</w:t>
      </w:r>
      <w:proofErr w:type="spellEnd"/>
      <w:r w:rsidRPr="00964168">
        <w:rPr>
          <w:rFonts w:ascii="Times New Roman" w:hAnsi="Times New Roman" w:cs="Times New Roman"/>
          <w:sz w:val="24"/>
          <w:szCs w:val="24"/>
        </w:rPr>
        <w:t xml:space="preserve">. Железнодорожный), Серпуховском, Чеховском, Можайском, </w:t>
      </w:r>
      <w:proofErr w:type="spellStart"/>
      <w:r w:rsidRPr="00964168">
        <w:rPr>
          <w:rFonts w:ascii="Times New Roman" w:hAnsi="Times New Roman" w:cs="Times New Roman"/>
          <w:sz w:val="24"/>
          <w:szCs w:val="24"/>
        </w:rPr>
        <w:t>Фрязинском</w:t>
      </w:r>
      <w:proofErr w:type="spellEnd"/>
      <w:r w:rsidRPr="00964168">
        <w:rPr>
          <w:rFonts w:ascii="Times New Roman" w:hAnsi="Times New Roman" w:cs="Times New Roman"/>
          <w:sz w:val="24"/>
          <w:szCs w:val="24"/>
        </w:rPr>
        <w:t xml:space="preserve">, Жуковском, Раменском и Одинцовском, 7 из которых были </w:t>
      </w:r>
      <w:proofErr w:type="gramStart"/>
      <w:r w:rsidRPr="00964168">
        <w:rPr>
          <w:rFonts w:ascii="Times New Roman" w:hAnsi="Times New Roman" w:cs="Times New Roman"/>
          <w:sz w:val="24"/>
          <w:szCs w:val="24"/>
        </w:rPr>
        <w:t>открыты  в</w:t>
      </w:r>
      <w:proofErr w:type="gramEnd"/>
      <w:r w:rsidRPr="00964168">
        <w:rPr>
          <w:rFonts w:ascii="Times New Roman" w:hAnsi="Times New Roman" w:cs="Times New Roman"/>
          <w:sz w:val="24"/>
          <w:szCs w:val="24"/>
        </w:rPr>
        <w:t xml:space="preserve"> 2018 году. </w:t>
      </w:r>
    </w:p>
    <w:p w14:paraId="690F549F" w14:textId="274D2233" w:rsidR="00545A16" w:rsidRPr="00964168" w:rsidRDefault="00545A16" w:rsidP="00545A16">
      <w:pPr>
        <w:spacing w:after="0" w:line="240" w:lineRule="auto"/>
        <w:ind w:right="23" w:firstLine="567"/>
        <w:jc w:val="both"/>
        <w:rPr>
          <w:rFonts w:ascii="Times New Roman" w:hAnsi="Times New Roman" w:cs="Times New Roman"/>
          <w:sz w:val="24"/>
          <w:szCs w:val="24"/>
        </w:rPr>
      </w:pPr>
      <w:r w:rsidRPr="00964168">
        <w:rPr>
          <w:rFonts w:ascii="Times New Roman" w:hAnsi="Times New Roman" w:cs="Times New Roman"/>
          <w:sz w:val="24"/>
          <w:szCs w:val="24"/>
        </w:rPr>
        <w:t>За 2018</w:t>
      </w:r>
      <w:r w:rsidR="00512C7B" w:rsidRPr="00964168">
        <w:rPr>
          <w:rFonts w:ascii="Times New Roman" w:hAnsi="Times New Roman" w:cs="Times New Roman"/>
          <w:sz w:val="24"/>
          <w:szCs w:val="24"/>
        </w:rPr>
        <w:t xml:space="preserve"> </w:t>
      </w:r>
      <w:r w:rsidRPr="00964168">
        <w:rPr>
          <w:rFonts w:ascii="Times New Roman" w:hAnsi="Times New Roman" w:cs="Times New Roman"/>
          <w:sz w:val="24"/>
          <w:szCs w:val="24"/>
        </w:rPr>
        <w:t xml:space="preserve">г. в </w:t>
      </w:r>
      <w:r w:rsidR="00512C7B" w:rsidRPr="00964168">
        <w:rPr>
          <w:rFonts w:ascii="Times New Roman" w:hAnsi="Times New Roman" w:cs="Times New Roman"/>
          <w:sz w:val="24"/>
          <w:szCs w:val="24"/>
        </w:rPr>
        <w:t>указанных</w:t>
      </w:r>
      <w:r w:rsidRPr="00964168">
        <w:rPr>
          <w:rFonts w:ascii="Times New Roman" w:hAnsi="Times New Roman" w:cs="Times New Roman"/>
          <w:sz w:val="24"/>
          <w:szCs w:val="24"/>
        </w:rPr>
        <w:t xml:space="preserve"> Центрах гражданам дано около 3500 устных консультаций и разъяснений </w:t>
      </w:r>
      <w:r w:rsidR="00512C7B" w:rsidRPr="00964168">
        <w:rPr>
          <w:rFonts w:ascii="Times New Roman" w:hAnsi="Times New Roman" w:cs="Times New Roman"/>
          <w:sz w:val="24"/>
          <w:szCs w:val="24"/>
        </w:rPr>
        <w:t>по правовым вопросам</w:t>
      </w:r>
      <w:r w:rsidRPr="00964168">
        <w:rPr>
          <w:rFonts w:ascii="Times New Roman" w:hAnsi="Times New Roman" w:cs="Times New Roman"/>
          <w:sz w:val="24"/>
          <w:szCs w:val="24"/>
        </w:rPr>
        <w:t xml:space="preserve">. Составлено 24 документа правового характера, а также по 9 обращениям </w:t>
      </w:r>
      <w:proofErr w:type="gramStart"/>
      <w:r w:rsidRPr="00964168">
        <w:rPr>
          <w:rFonts w:ascii="Times New Roman" w:hAnsi="Times New Roman" w:cs="Times New Roman"/>
          <w:sz w:val="24"/>
          <w:szCs w:val="24"/>
        </w:rPr>
        <w:t>оказана  БЮП</w:t>
      </w:r>
      <w:proofErr w:type="gramEnd"/>
      <w:r w:rsidRPr="00964168">
        <w:rPr>
          <w:rFonts w:ascii="Times New Roman" w:hAnsi="Times New Roman" w:cs="Times New Roman"/>
          <w:sz w:val="24"/>
          <w:szCs w:val="24"/>
        </w:rPr>
        <w:t xml:space="preserve"> по представительству их интересов в судах.</w:t>
      </w:r>
    </w:p>
    <w:p w14:paraId="0C2E54E5" w14:textId="77777777" w:rsidR="00545A16" w:rsidRPr="00964168" w:rsidRDefault="00545A16" w:rsidP="00545A16">
      <w:pPr>
        <w:spacing w:after="0" w:line="240" w:lineRule="auto"/>
        <w:ind w:right="23" w:firstLine="567"/>
        <w:jc w:val="both"/>
        <w:rPr>
          <w:rFonts w:ascii="Times New Roman" w:hAnsi="Times New Roman" w:cs="Times New Roman"/>
          <w:sz w:val="24"/>
          <w:szCs w:val="24"/>
        </w:rPr>
      </w:pPr>
      <w:r w:rsidRPr="00964168">
        <w:rPr>
          <w:rFonts w:ascii="Times New Roman" w:hAnsi="Times New Roman" w:cs="Times New Roman"/>
          <w:sz w:val="24"/>
          <w:szCs w:val="24"/>
        </w:rPr>
        <w:t>БЮП оказывается практически неограниченному кругу лиц, включая лиц без гражданства.</w:t>
      </w:r>
    </w:p>
    <w:p w14:paraId="687B95B4" w14:textId="22C96500" w:rsidR="00545A16" w:rsidRPr="00964168" w:rsidRDefault="00545A16" w:rsidP="00545A16">
      <w:pPr>
        <w:spacing w:after="0" w:line="240" w:lineRule="auto"/>
        <w:ind w:right="23" w:firstLine="567"/>
        <w:jc w:val="both"/>
        <w:rPr>
          <w:rFonts w:ascii="Times New Roman" w:hAnsi="Times New Roman" w:cs="Times New Roman"/>
          <w:sz w:val="24"/>
          <w:szCs w:val="24"/>
        </w:rPr>
      </w:pPr>
      <w:r w:rsidRPr="00964168">
        <w:rPr>
          <w:rFonts w:ascii="Times New Roman" w:hAnsi="Times New Roman" w:cs="Times New Roman"/>
          <w:sz w:val="24"/>
          <w:szCs w:val="24"/>
        </w:rPr>
        <w:t xml:space="preserve">Случаев отказа в оказании бесплатной юридической помощи в Центрах не установлено, </w:t>
      </w:r>
      <w:proofErr w:type="gramStart"/>
      <w:r w:rsidRPr="00964168">
        <w:rPr>
          <w:rFonts w:ascii="Times New Roman" w:hAnsi="Times New Roman" w:cs="Times New Roman"/>
          <w:sz w:val="24"/>
          <w:szCs w:val="24"/>
        </w:rPr>
        <w:t>также</w:t>
      </w:r>
      <w:proofErr w:type="gramEnd"/>
      <w:r w:rsidRPr="00964168">
        <w:rPr>
          <w:rFonts w:ascii="Times New Roman" w:hAnsi="Times New Roman" w:cs="Times New Roman"/>
          <w:sz w:val="24"/>
          <w:szCs w:val="24"/>
        </w:rPr>
        <w:t xml:space="preserve"> как и не поступало жалоб </w:t>
      </w:r>
      <w:r w:rsidR="002E0011" w:rsidRPr="00964168">
        <w:rPr>
          <w:rFonts w:ascii="Times New Roman" w:hAnsi="Times New Roman" w:cs="Times New Roman"/>
          <w:sz w:val="24"/>
          <w:szCs w:val="24"/>
        </w:rPr>
        <w:t>качество</w:t>
      </w:r>
      <w:r w:rsidRPr="00964168">
        <w:rPr>
          <w:rFonts w:ascii="Times New Roman" w:hAnsi="Times New Roman" w:cs="Times New Roman"/>
          <w:sz w:val="24"/>
          <w:szCs w:val="24"/>
        </w:rPr>
        <w:t xml:space="preserve"> оказанной БЮП.</w:t>
      </w:r>
    </w:p>
    <w:p w14:paraId="4732E7D8" w14:textId="77777777" w:rsidR="001F6184" w:rsidRPr="00964168" w:rsidRDefault="001F6184" w:rsidP="00545A16">
      <w:pPr>
        <w:spacing w:after="0" w:line="240" w:lineRule="auto"/>
        <w:ind w:right="23" w:firstLine="567"/>
        <w:jc w:val="both"/>
        <w:rPr>
          <w:rFonts w:ascii="Times New Roman" w:hAnsi="Times New Roman" w:cs="Times New Roman"/>
          <w:sz w:val="24"/>
          <w:szCs w:val="24"/>
        </w:rPr>
      </w:pPr>
    </w:p>
    <w:p w14:paraId="26A330CB" w14:textId="2289F4AB" w:rsidR="00545A16" w:rsidRPr="004E1767" w:rsidRDefault="00545A16" w:rsidP="00545A16">
      <w:pPr>
        <w:ind w:firstLine="720"/>
        <w:rPr>
          <w:rFonts w:ascii="Times New Roman" w:hAnsi="Times New Roman" w:cs="Times New Roman"/>
          <w:b/>
          <w:sz w:val="24"/>
          <w:szCs w:val="24"/>
        </w:rPr>
      </w:pPr>
      <w:r w:rsidRPr="00964168">
        <w:rPr>
          <w:rFonts w:ascii="Times New Roman" w:hAnsi="Times New Roman" w:cs="Times New Roman"/>
          <w:sz w:val="24"/>
          <w:szCs w:val="24"/>
        </w:rPr>
        <w:t xml:space="preserve">* </w:t>
      </w:r>
      <w:r w:rsidRPr="004E1767">
        <w:rPr>
          <w:rFonts w:ascii="Times New Roman" w:hAnsi="Times New Roman" w:cs="Times New Roman"/>
          <w:b/>
          <w:sz w:val="24"/>
          <w:szCs w:val="24"/>
        </w:rPr>
        <w:t>оказание юридической помощи на безвозмездной основе (PRO-BONO)</w:t>
      </w:r>
    </w:p>
    <w:tbl>
      <w:tblPr>
        <w:tblStyle w:val="a9"/>
        <w:tblW w:w="0" w:type="auto"/>
        <w:tblLook w:val="04A0" w:firstRow="1" w:lastRow="0" w:firstColumn="1" w:lastColumn="0" w:noHBand="0" w:noVBand="1"/>
      </w:tblPr>
      <w:tblGrid>
        <w:gridCol w:w="1869"/>
        <w:gridCol w:w="1869"/>
        <w:gridCol w:w="1869"/>
        <w:gridCol w:w="1869"/>
        <w:gridCol w:w="1869"/>
      </w:tblGrid>
      <w:tr w:rsidR="00545A16" w:rsidRPr="00964168" w14:paraId="138A9919" w14:textId="77777777" w:rsidTr="00545A16">
        <w:tc>
          <w:tcPr>
            <w:tcW w:w="1869" w:type="dxa"/>
          </w:tcPr>
          <w:p w14:paraId="5D9392E4" w14:textId="77777777" w:rsidR="00545A16" w:rsidRPr="00964168" w:rsidRDefault="00545A16" w:rsidP="00545A16">
            <w:pPr>
              <w:rPr>
                <w:rFonts w:ascii="Times New Roman" w:hAnsi="Times New Roman" w:cs="Times New Roman"/>
                <w:sz w:val="24"/>
                <w:szCs w:val="24"/>
              </w:rPr>
            </w:pPr>
          </w:p>
          <w:p w14:paraId="0177290C" w14:textId="77777777" w:rsidR="00545A16" w:rsidRPr="00964168" w:rsidRDefault="00545A16" w:rsidP="00545A16">
            <w:pPr>
              <w:rPr>
                <w:rFonts w:ascii="Times New Roman" w:hAnsi="Times New Roman" w:cs="Times New Roman"/>
                <w:sz w:val="24"/>
                <w:szCs w:val="24"/>
              </w:rPr>
            </w:pPr>
          </w:p>
          <w:p w14:paraId="536E5A45"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Отчетный период</w:t>
            </w:r>
          </w:p>
        </w:tc>
        <w:tc>
          <w:tcPr>
            <w:tcW w:w="1869" w:type="dxa"/>
          </w:tcPr>
          <w:p w14:paraId="4B89E9A6" w14:textId="77777777" w:rsidR="00545A16" w:rsidRPr="00964168" w:rsidRDefault="00545A16" w:rsidP="00545A16">
            <w:pPr>
              <w:rPr>
                <w:rFonts w:ascii="Times New Roman" w:hAnsi="Times New Roman" w:cs="Times New Roman"/>
                <w:sz w:val="24"/>
                <w:szCs w:val="24"/>
              </w:rPr>
            </w:pPr>
          </w:p>
          <w:p w14:paraId="04D56FC8" w14:textId="77777777" w:rsidR="00545A16" w:rsidRPr="00964168" w:rsidRDefault="00545A16" w:rsidP="00545A16">
            <w:pPr>
              <w:rPr>
                <w:rFonts w:ascii="Times New Roman" w:hAnsi="Times New Roman" w:cs="Times New Roman"/>
                <w:sz w:val="24"/>
                <w:szCs w:val="24"/>
              </w:rPr>
            </w:pPr>
          </w:p>
          <w:p w14:paraId="0B2E0368"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Кол-во адвокатов-участников</w:t>
            </w:r>
          </w:p>
        </w:tc>
        <w:tc>
          <w:tcPr>
            <w:tcW w:w="1869" w:type="dxa"/>
          </w:tcPr>
          <w:p w14:paraId="7F4565A6" w14:textId="77777777" w:rsidR="00545A16" w:rsidRPr="00964168" w:rsidRDefault="00545A16" w:rsidP="00545A16">
            <w:pPr>
              <w:rPr>
                <w:rFonts w:ascii="Times New Roman" w:hAnsi="Times New Roman" w:cs="Times New Roman"/>
                <w:sz w:val="24"/>
                <w:szCs w:val="24"/>
              </w:rPr>
            </w:pPr>
          </w:p>
          <w:p w14:paraId="24598C57" w14:textId="77777777" w:rsidR="00545A16" w:rsidRPr="00964168" w:rsidRDefault="00545A16" w:rsidP="00545A16">
            <w:pPr>
              <w:rPr>
                <w:rFonts w:ascii="Times New Roman" w:hAnsi="Times New Roman" w:cs="Times New Roman"/>
                <w:sz w:val="24"/>
                <w:szCs w:val="24"/>
              </w:rPr>
            </w:pPr>
          </w:p>
          <w:p w14:paraId="1A69A2F9"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Кол-во выполненных поручений</w:t>
            </w:r>
          </w:p>
        </w:tc>
        <w:tc>
          <w:tcPr>
            <w:tcW w:w="1869" w:type="dxa"/>
          </w:tcPr>
          <w:p w14:paraId="619DFB3A" w14:textId="77777777" w:rsidR="00545A16" w:rsidRPr="00964168" w:rsidRDefault="00545A16" w:rsidP="00545A16">
            <w:pPr>
              <w:rPr>
                <w:rFonts w:ascii="Times New Roman" w:hAnsi="Times New Roman" w:cs="Times New Roman"/>
                <w:sz w:val="24"/>
                <w:szCs w:val="24"/>
              </w:rPr>
            </w:pPr>
          </w:p>
          <w:p w14:paraId="04BBD8EF" w14:textId="77777777" w:rsidR="00545A16" w:rsidRPr="00964168" w:rsidRDefault="00545A16" w:rsidP="00545A16">
            <w:pPr>
              <w:rPr>
                <w:rFonts w:ascii="Times New Roman" w:hAnsi="Times New Roman" w:cs="Times New Roman"/>
                <w:sz w:val="24"/>
                <w:szCs w:val="24"/>
              </w:rPr>
            </w:pPr>
          </w:p>
          <w:p w14:paraId="357DFBC7"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Кол-во обратившихся граждан</w:t>
            </w:r>
          </w:p>
        </w:tc>
        <w:tc>
          <w:tcPr>
            <w:tcW w:w="1869" w:type="dxa"/>
          </w:tcPr>
          <w:p w14:paraId="3D30C88D"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 xml:space="preserve">Кол-во граждан, которым оказана БЮП в </w:t>
            </w:r>
            <w:proofErr w:type="spellStart"/>
            <w:r w:rsidRPr="00964168">
              <w:rPr>
                <w:rFonts w:ascii="Times New Roman" w:hAnsi="Times New Roman" w:cs="Times New Roman"/>
                <w:sz w:val="24"/>
                <w:szCs w:val="24"/>
              </w:rPr>
              <w:t>т.ч.в</w:t>
            </w:r>
            <w:proofErr w:type="spellEnd"/>
            <w:r w:rsidRPr="00964168">
              <w:rPr>
                <w:rFonts w:ascii="Times New Roman" w:hAnsi="Times New Roman" w:cs="Times New Roman"/>
                <w:sz w:val="24"/>
                <w:szCs w:val="24"/>
              </w:rPr>
              <w:t xml:space="preserve"> пор. </w:t>
            </w:r>
            <w:proofErr w:type="spellStart"/>
            <w:r w:rsidRPr="00964168">
              <w:rPr>
                <w:rFonts w:ascii="Times New Roman" w:hAnsi="Times New Roman" w:cs="Times New Roman"/>
                <w:sz w:val="24"/>
                <w:szCs w:val="24"/>
              </w:rPr>
              <w:t>ст.ст</w:t>
            </w:r>
            <w:proofErr w:type="spellEnd"/>
            <w:r w:rsidRPr="00964168">
              <w:rPr>
                <w:rFonts w:ascii="Times New Roman" w:hAnsi="Times New Roman" w:cs="Times New Roman"/>
                <w:sz w:val="24"/>
                <w:szCs w:val="24"/>
              </w:rPr>
              <w:t>. 50 ГПК и 54 КАС РФ</w:t>
            </w:r>
          </w:p>
        </w:tc>
      </w:tr>
      <w:tr w:rsidR="00545A16" w:rsidRPr="00964168" w14:paraId="3E67E002" w14:textId="77777777" w:rsidTr="00545A16">
        <w:tc>
          <w:tcPr>
            <w:tcW w:w="1869" w:type="dxa"/>
          </w:tcPr>
          <w:p w14:paraId="47201FAF"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2018</w:t>
            </w:r>
          </w:p>
        </w:tc>
        <w:tc>
          <w:tcPr>
            <w:tcW w:w="1869" w:type="dxa"/>
          </w:tcPr>
          <w:p w14:paraId="366C60FB"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1057</w:t>
            </w:r>
          </w:p>
        </w:tc>
        <w:tc>
          <w:tcPr>
            <w:tcW w:w="1869" w:type="dxa"/>
          </w:tcPr>
          <w:p w14:paraId="76D13FF1"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11302</w:t>
            </w:r>
          </w:p>
        </w:tc>
        <w:tc>
          <w:tcPr>
            <w:tcW w:w="1869" w:type="dxa"/>
          </w:tcPr>
          <w:p w14:paraId="548EFAAF"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9788</w:t>
            </w:r>
          </w:p>
        </w:tc>
        <w:tc>
          <w:tcPr>
            <w:tcW w:w="1869" w:type="dxa"/>
          </w:tcPr>
          <w:p w14:paraId="0C33E86A"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13640</w:t>
            </w:r>
          </w:p>
        </w:tc>
      </w:tr>
      <w:tr w:rsidR="00545A16" w:rsidRPr="00964168" w14:paraId="4770BA1A" w14:textId="77777777" w:rsidTr="00545A16">
        <w:tc>
          <w:tcPr>
            <w:tcW w:w="1869" w:type="dxa"/>
          </w:tcPr>
          <w:p w14:paraId="32097ABA"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2017</w:t>
            </w:r>
          </w:p>
        </w:tc>
        <w:tc>
          <w:tcPr>
            <w:tcW w:w="1869" w:type="dxa"/>
          </w:tcPr>
          <w:p w14:paraId="30B60EC8"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1387</w:t>
            </w:r>
          </w:p>
        </w:tc>
        <w:tc>
          <w:tcPr>
            <w:tcW w:w="1869" w:type="dxa"/>
          </w:tcPr>
          <w:p w14:paraId="5361E6FF"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23635</w:t>
            </w:r>
          </w:p>
        </w:tc>
        <w:tc>
          <w:tcPr>
            <w:tcW w:w="1869" w:type="dxa"/>
          </w:tcPr>
          <w:p w14:paraId="6DE7A465"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18694</w:t>
            </w:r>
          </w:p>
        </w:tc>
        <w:tc>
          <w:tcPr>
            <w:tcW w:w="1869" w:type="dxa"/>
          </w:tcPr>
          <w:p w14:paraId="6A9A95C6"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22634</w:t>
            </w:r>
          </w:p>
        </w:tc>
      </w:tr>
      <w:tr w:rsidR="00545A16" w:rsidRPr="00964168" w14:paraId="5A4DD58C" w14:textId="77777777" w:rsidTr="00545A16">
        <w:tc>
          <w:tcPr>
            <w:tcW w:w="1869" w:type="dxa"/>
          </w:tcPr>
          <w:p w14:paraId="4AA043DF"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2016</w:t>
            </w:r>
          </w:p>
        </w:tc>
        <w:tc>
          <w:tcPr>
            <w:tcW w:w="1869" w:type="dxa"/>
          </w:tcPr>
          <w:p w14:paraId="0158A658"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972</w:t>
            </w:r>
          </w:p>
        </w:tc>
        <w:tc>
          <w:tcPr>
            <w:tcW w:w="1869" w:type="dxa"/>
          </w:tcPr>
          <w:p w14:paraId="40F239C3"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17163</w:t>
            </w:r>
          </w:p>
        </w:tc>
        <w:tc>
          <w:tcPr>
            <w:tcW w:w="1869" w:type="dxa"/>
          </w:tcPr>
          <w:p w14:paraId="279EC5BC"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12534</w:t>
            </w:r>
          </w:p>
        </w:tc>
        <w:tc>
          <w:tcPr>
            <w:tcW w:w="1869" w:type="dxa"/>
          </w:tcPr>
          <w:p w14:paraId="11147EB6"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15208</w:t>
            </w:r>
          </w:p>
        </w:tc>
      </w:tr>
    </w:tbl>
    <w:p w14:paraId="08383E44" w14:textId="09E249A9" w:rsidR="001F6184" w:rsidRPr="00964168" w:rsidRDefault="001F6184" w:rsidP="001F6184">
      <w:pPr>
        <w:spacing w:after="0" w:line="240" w:lineRule="auto"/>
        <w:ind w:right="23" w:firstLine="567"/>
        <w:jc w:val="both"/>
        <w:rPr>
          <w:rFonts w:ascii="Times New Roman" w:hAnsi="Times New Roman" w:cs="Times New Roman"/>
          <w:sz w:val="24"/>
          <w:szCs w:val="24"/>
        </w:rPr>
      </w:pPr>
    </w:p>
    <w:p w14:paraId="10AA37E1" w14:textId="555C7A1D" w:rsidR="001F6184" w:rsidRPr="00964168" w:rsidRDefault="001F6184" w:rsidP="001F6184">
      <w:pPr>
        <w:pStyle w:val="aa"/>
        <w:spacing w:before="0" w:beforeAutospacing="0" w:after="0" w:afterAutospacing="0"/>
        <w:ind w:firstLine="567"/>
        <w:jc w:val="both"/>
        <w:rPr>
          <w:rFonts w:eastAsiaTheme="minorHAnsi"/>
          <w:lang w:eastAsia="en-US"/>
        </w:rPr>
      </w:pPr>
      <w:r w:rsidRPr="00964168">
        <w:rPr>
          <w:rFonts w:eastAsiaTheme="minorHAnsi"/>
          <w:lang w:eastAsia="en-US"/>
        </w:rPr>
        <w:t xml:space="preserve">Непосредственно в Совет АПМО за 2018 г. с просьбами об оказании бесплатной юридической помощи обратилось 69 (в 2017 -91) граждан. Одной из них была Соловьева Ольга Евгеньевна, </w:t>
      </w:r>
      <w:r w:rsidR="00DD5639" w:rsidRPr="00964168">
        <w:rPr>
          <w:rFonts w:eastAsiaTheme="minorHAnsi"/>
          <w:lang w:eastAsia="en-US"/>
        </w:rPr>
        <w:t>вдова</w:t>
      </w:r>
      <w:r w:rsidRPr="00964168">
        <w:rPr>
          <w:rFonts w:eastAsiaTheme="minorHAnsi"/>
          <w:lang w:eastAsia="en-US"/>
        </w:rPr>
        <w:t xml:space="preserve"> капитана Бурлака Александра Михайловича, погибшего в сентябре 2018г.  в Сирийской демократической республике при выполнении боевого задания. </w:t>
      </w:r>
      <w:r w:rsidR="005547BB" w:rsidRPr="00964168">
        <w:rPr>
          <w:rFonts w:eastAsiaTheme="minorHAnsi"/>
          <w:lang w:eastAsia="en-US"/>
        </w:rPr>
        <w:t xml:space="preserve">Имея двоих детей и будучи беременна третьим, Соловьева О.Е. не только потеряла единственного кормильца, но </w:t>
      </w:r>
      <w:proofErr w:type="gramStart"/>
      <w:r w:rsidR="005547BB" w:rsidRPr="00964168">
        <w:rPr>
          <w:rFonts w:eastAsiaTheme="minorHAnsi"/>
          <w:lang w:eastAsia="en-US"/>
        </w:rPr>
        <w:t>и</w:t>
      </w:r>
      <w:r w:rsidR="00B6121B" w:rsidRPr="00964168">
        <w:rPr>
          <w:rFonts w:eastAsiaTheme="minorHAnsi"/>
          <w:lang w:eastAsia="en-US"/>
        </w:rPr>
        <w:t>,</w:t>
      </w:r>
      <w:r w:rsidR="005547BB" w:rsidRPr="00964168">
        <w:rPr>
          <w:rFonts w:eastAsiaTheme="minorHAnsi"/>
          <w:lang w:eastAsia="en-US"/>
        </w:rPr>
        <w:t xml:space="preserve">  проживая</w:t>
      </w:r>
      <w:proofErr w:type="gramEnd"/>
      <w:r w:rsidR="005547BB" w:rsidRPr="00964168">
        <w:rPr>
          <w:rFonts w:eastAsiaTheme="minorHAnsi"/>
          <w:lang w:eastAsia="en-US"/>
        </w:rPr>
        <w:t xml:space="preserve"> на съемной квартире, оказалась под угрозой потери крыши над головой. Претензии Соловьевой О.Е. к Министерству обороны РФ заключаются в реальном обеспечении ее и детей квартирой по избранному месту жительства</w:t>
      </w:r>
      <w:r w:rsidR="00AD121B" w:rsidRPr="00964168">
        <w:rPr>
          <w:rFonts w:eastAsiaTheme="minorHAnsi"/>
          <w:lang w:eastAsia="en-US"/>
        </w:rPr>
        <w:t>, согласно существующих норм. Не устраивал заявительницу и размер денежных средств</w:t>
      </w:r>
      <w:r w:rsidR="00B71E2A" w:rsidRPr="00964168">
        <w:rPr>
          <w:rFonts w:eastAsiaTheme="minorHAnsi"/>
          <w:lang w:eastAsia="en-US"/>
        </w:rPr>
        <w:t>, предлагаемых как вдове погибшего офицера, являвшегося участником «накопительно-ипотечной системы», т.к. их недостаточно для обеспечения ее семьи жилой площадью.</w:t>
      </w:r>
      <w:r w:rsidR="00B6121B" w:rsidRPr="00964168">
        <w:rPr>
          <w:rFonts w:eastAsiaTheme="minorHAnsi"/>
          <w:lang w:eastAsia="en-US"/>
        </w:rPr>
        <w:t xml:space="preserve"> </w:t>
      </w:r>
    </w:p>
    <w:p w14:paraId="57C59C5A" w14:textId="3171CAE6" w:rsidR="00B71E2A" w:rsidRPr="00964168" w:rsidRDefault="00B71E2A" w:rsidP="001F6184">
      <w:pPr>
        <w:pStyle w:val="aa"/>
        <w:spacing w:before="0" w:beforeAutospacing="0" w:after="0" w:afterAutospacing="0"/>
        <w:ind w:firstLine="567"/>
        <w:jc w:val="both"/>
        <w:rPr>
          <w:rFonts w:eastAsiaTheme="minorHAnsi"/>
          <w:lang w:eastAsia="en-US"/>
        </w:rPr>
      </w:pPr>
      <w:r w:rsidRPr="00964168">
        <w:rPr>
          <w:rFonts w:eastAsiaTheme="minorHAnsi"/>
          <w:lang w:eastAsia="en-US"/>
        </w:rPr>
        <w:t>Принимая во внимание сложность решения подобных вопросов</w:t>
      </w:r>
      <w:r w:rsidR="009A248C" w:rsidRPr="00964168">
        <w:rPr>
          <w:rFonts w:eastAsiaTheme="minorHAnsi"/>
          <w:lang w:eastAsia="en-US"/>
        </w:rPr>
        <w:t>, Советом было направлено поручение в Одинцовскую ГКА, где адвокат Гаврилов Б.П. в декабре 2018г. начал работу по оказанию заявительнице БЮП. Результатом проведенной работы явилось принятие к рассмотрению обращения Соловьевой О.Е. Правительством Московской области.</w:t>
      </w:r>
    </w:p>
    <w:p w14:paraId="0910013A" w14:textId="4E094F6F" w:rsidR="001F6184" w:rsidRPr="00964168" w:rsidRDefault="001F6184" w:rsidP="001F6184">
      <w:pPr>
        <w:spacing w:after="0" w:line="240" w:lineRule="auto"/>
        <w:ind w:right="23" w:firstLine="567"/>
        <w:jc w:val="both"/>
        <w:rPr>
          <w:rFonts w:ascii="Times New Roman" w:hAnsi="Times New Roman" w:cs="Times New Roman"/>
          <w:sz w:val="24"/>
          <w:szCs w:val="24"/>
        </w:rPr>
      </w:pPr>
    </w:p>
    <w:p w14:paraId="60103A08" w14:textId="225BDD75" w:rsidR="001F6184" w:rsidRPr="00964168" w:rsidRDefault="001F6184" w:rsidP="001F6184">
      <w:pPr>
        <w:spacing w:after="0" w:line="240" w:lineRule="auto"/>
        <w:ind w:right="23" w:firstLine="567"/>
        <w:jc w:val="both"/>
        <w:rPr>
          <w:rFonts w:ascii="Times New Roman" w:hAnsi="Times New Roman" w:cs="Times New Roman"/>
          <w:sz w:val="24"/>
          <w:szCs w:val="24"/>
        </w:rPr>
      </w:pPr>
      <w:r w:rsidRPr="00964168">
        <w:rPr>
          <w:rFonts w:ascii="Times New Roman" w:hAnsi="Times New Roman" w:cs="Times New Roman"/>
          <w:sz w:val="24"/>
          <w:szCs w:val="24"/>
        </w:rPr>
        <w:lastRenderedPageBreak/>
        <w:t xml:space="preserve">Кроме перечисленных форм обеспечения гражданам доступности юридической помощи бесплатно, адвокаты АПМО дважды за 2018 год участвовали в проводимом по инициативе ФПА РФ  Всероссийском дне «Адвокаты - гражданам», 20 ноября - VI Всероссийском дне правовой помощи детям. В названных мероприятиях приняли участие 472 адвоката, оказывавших БЮП в каждом адвокатском образовании и на 77 городских площадках, включая городские МФЦ, торговые центры, библиотеки, образовательные и воспитательные учреждения, СИЗО и Можайскую воспитательную колонию. Бесплатная юридическая </w:t>
      </w:r>
      <w:proofErr w:type="gramStart"/>
      <w:r w:rsidRPr="00964168">
        <w:rPr>
          <w:rFonts w:ascii="Times New Roman" w:hAnsi="Times New Roman" w:cs="Times New Roman"/>
          <w:sz w:val="24"/>
          <w:szCs w:val="24"/>
        </w:rPr>
        <w:t>помощь  была</w:t>
      </w:r>
      <w:proofErr w:type="gramEnd"/>
      <w:r w:rsidRPr="00964168">
        <w:rPr>
          <w:rFonts w:ascii="Times New Roman" w:hAnsi="Times New Roman" w:cs="Times New Roman"/>
          <w:sz w:val="24"/>
          <w:szCs w:val="24"/>
        </w:rPr>
        <w:t xml:space="preserve"> предоставлена 799 обратившимся, в интересах которых было выполнено 913 поручений. Кроме того, адвокатами было проведено 107 массовых мероприятий по правовому просвещению, в которых приняли участие 2722 детей, родителей, опекунов.  </w:t>
      </w:r>
    </w:p>
    <w:p w14:paraId="698F38BE" w14:textId="161D5C78" w:rsidR="001F6184" w:rsidRPr="00964168" w:rsidRDefault="001F6184" w:rsidP="001F6184">
      <w:pPr>
        <w:spacing w:after="0" w:line="240" w:lineRule="auto"/>
        <w:ind w:right="23" w:firstLine="567"/>
        <w:jc w:val="both"/>
        <w:rPr>
          <w:rFonts w:ascii="Times New Roman" w:hAnsi="Times New Roman" w:cs="Times New Roman"/>
          <w:sz w:val="24"/>
          <w:szCs w:val="24"/>
        </w:rPr>
      </w:pPr>
      <w:r w:rsidRPr="00964168">
        <w:rPr>
          <w:rFonts w:ascii="Times New Roman" w:hAnsi="Times New Roman" w:cs="Times New Roman"/>
          <w:sz w:val="24"/>
          <w:szCs w:val="24"/>
        </w:rPr>
        <w:t>С 1 по 20 ноября, в рамках все того же Всероссийского дня правовой помощи детям, АПМО совместно с Министерств</w:t>
      </w:r>
      <w:r w:rsidR="00124B2A" w:rsidRPr="00964168">
        <w:rPr>
          <w:rFonts w:ascii="Times New Roman" w:hAnsi="Times New Roman" w:cs="Times New Roman"/>
          <w:sz w:val="24"/>
          <w:szCs w:val="24"/>
        </w:rPr>
        <w:t>ом</w:t>
      </w:r>
      <w:r w:rsidRPr="00964168">
        <w:rPr>
          <w:rFonts w:ascii="Times New Roman" w:hAnsi="Times New Roman" w:cs="Times New Roman"/>
          <w:sz w:val="24"/>
          <w:szCs w:val="24"/>
        </w:rPr>
        <w:t xml:space="preserve"> образования и науки МО провели акцию «Правовой марафон», направленную на расширение правового кругозора детей – сирот и детей, оставшихся без попечения родителей. Программой предусматривались лекции, семинары, вебинар, квесты, выставки, тематическ</w:t>
      </w:r>
      <w:r w:rsidR="00C618B3" w:rsidRPr="00964168">
        <w:rPr>
          <w:rFonts w:ascii="Times New Roman" w:hAnsi="Times New Roman" w:cs="Times New Roman"/>
          <w:sz w:val="24"/>
          <w:szCs w:val="24"/>
        </w:rPr>
        <w:t>и</w:t>
      </w:r>
      <w:r w:rsidRPr="00964168">
        <w:rPr>
          <w:rFonts w:ascii="Times New Roman" w:hAnsi="Times New Roman" w:cs="Times New Roman"/>
          <w:sz w:val="24"/>
          <w:szCs w:val="24"/>
        </w:rPr>
        <w:t>е экскурсии в адвокатские образования, прокуратуру, полицию, следственный комитет. Для подростков проведены дни открытых дверей на юридических факультетах МГОУ и МГЮА. В здании адвокатской палаты 19 ноября был проведен мастер – класс «Закон и право» для детей и их приемных родителей. Аналогичные мастер – классы были проведены в адвокатских образованиях городов Подольск</w:t>
      </w:r>
      <w:r w:rsidR="00A5686B" w:rsidRPr="00964168">
        <w:rPr>
          <w:rFonts w:ascii="Times New Roman" w:hAnsi="Times New Roman" w:cs="Times New Roman"/>
          <w:sz w:val="24"/>
          <w:szCs w:val="24"/>
        </w:rPr>
        <w:t>а</w:t>
      </w:r>
      <w:r w:rsidRPr="00964168">
        <w:rPr>
          <w:rFonts w:ascii="Times New Roman" w:hAnsi="Times New Roman" w:cs="Times New Roman"/>
          <w:sz w:val="24"/>
          <w:szCs w:val="24"/>
        </w:rPr>
        <w:t>, Истр</w:t>
      </w:r>
      <w:r w:rsidR="00A5686B" w:rsidRPr="00964168">
        <w:rPr>
          <w:rFonts w:ascii="Times New Roman" w:hAnsi="Times New Roman" w:cs="Times New Roman"/>
          <w:sz w:val="24"/>
          <w:szCs w:val="24"/>
        </w:rPr>
        <w:t>ы</w:t>
      </w:r>
      <w:r w:rsidRPr="00964168">
        <w:rPr>
          <w:rFonts w:ascii="Times New Roman" w:hAnsi="Times New Roman" w:cs="Times New Roman"/>
          <w:sz w:val="24"/>
          <w:szCs w:val="24"/>
        </w:rPr>
        <w:t>, Видно</w:t>
      </w:r>
      <w:r w:rsidR="00A5686B" w:rsidRPr="00964168">
        <w:rPr>
          <w:rFonts w:ascii="Times New Roman" w:hAnsi="Times New Roman" w:cs="Times New Roman"/>
          <w:sz w:val="24"/>
          <w:szCs w:val="24"/>
        </w:rPr>
        <w:t>го</w:t>
      </w:r>
      <w:r w:rsidRPr="00964168">
        <w:rPr>
          <w:rFonts w:ascii="Times New Roman" w:hAnsi="Times New Roman" w:cs="Times New Roman"/>
          <w:sz w:val="24"/>
          <w:szCs w:val="24"/>
        </w:rPr>
        <w:t>, Коломн</w:t>
      </w:r>
      <w:r w:rsidR="00A5686B" w:rsidRPr="00964168">
        <w:rPr>
          <w:rFonts w:ascii="Times New Roman" w:hAnsi="Times New Roman" w:cs="Times New Roman"/>
          <w:sz w:val="24"/>
          <w:szCs w:val="24"/>
        </w:rPr>
        <w:t>ы</w:t>
      </w:r>
      <w:r w:rsidRPr="00964168">
        <w:rPr>
          <w:rFonts w:ascii="Times New Roman" w:hAnsi="Times New Roman" w:cs="Times New Roman"/>
          <w:sz w:val="24"/>
          <w:szCs w:val="24"/>
        </w:rPr>
        <w:t>, Любер</w:t>
      </w:r>
      <w:r w:rsidR="00A5686B" w:rsidRPr="00964168">
        <w:rPr>
          <w:rFonts w:ascii="Times New Roman" w:hAnsi="Times New Roman" w:cs="Times New Roman"/>
          <w:sz w:val="24"/>
          <w:szCs w:val="24"/>
        </w:rPr>
        <w:t>ец</w:t>
      </w:r>
      <w:r w:rsidRPr="00964168">
        <w:rPr>
          <w:rFonts w:ascii="Times New Roman" w:hAnsi="Times New Roman" w:cs="Times New Roman"/>
          <w:sz w:val="24"/>
          <w:szCs w:val="24"/>
        </w:rPr>
        <w:t>, Домодедово, Красногорск</w:t>
      </w:r>
      <w:r w:rsidR="00A5686B" w:rsidRPr="00964168">
        <w:rPr>
          <w:rFonts w:ascii="Times New Roman" w:hAnsi="Times New Roman" w:cs="Times New Roman"/>
          <w:sz w:val="24"/>
          <w:szCs w:val="24"/>
        </w:rPr>
        <w:t>а</w:t>
      </w:r>
      <w:r w:rsidRPr="00964168">
        <w:rPr>
          <w:rFonts w:ascii="Times New Roman" w:hAnsi="Times New Roman" w:cs="Times New Roman"/>
          <w:sz w:val="24"/>
          <w:szCs w:val="24"/>
        </w:rPr>
        <w:t>, Воскресенск</w:t>
      </w:r>
      <w:r w:rsidR="00A5686B" w:rsidRPr="00964168">
        <w:rPr>
          <w:rFonts w:ascii="Times New Roman" w:hAnsi="Times New Roman" w:cs="Times New Roman"/>
          <w:sz w:val="24"/>
          <w:szCs w:val="24"/>
        </w:rPr>
        <w:t>а</w:t>
      </w:r>
      <w:r w:rsidRPr="00964168">
        <w:rPr>
          <w:rFonts w:ascii="Times New Roman" w:hAnsi="Times New Roman" w:cs="Times New Roman"/>
          <w:sz w:val="24"/>
          <w:szCs w:val="24"/>
        </w:rPr>
        <w:t>, Егорьевск</w:t>
      </w:r>
      <w:r w:rsidR="00A5686B" w:rsidRPr="00964168">
        <w:rPr>
          <w:rFonts w:ascii="Times New Roman" w:hAnsi="Times New Roman" w:cs="Times New Roman"/>
          <w:sz w:val="24"/>
          <w:szCs w:val="24"/>
        </w:rPr>
        <w:t xml:space="preserve">а. </w:t>
      </w:r>
      <w:r w:rsidRPr="00964168">
        <w:rPr>
          <w:rFonts w:ascii="Times New Roman" w:hAnsi="Times New Roman" w:cs="Times New Roman"/>
          <w:sz w:val="24"/>
          <w:szCs w:val="24"/>
        </w:rPr>
        <w:t xml:space="preserve"> </w:t>
      </w:r>
    </w:p>
    <w:p w14:paraId="3680CA2F" w14:textId="77777777" w:rsidR="001F6184" w:rsidRPr="00964168" w:rsidRDefault="001F6184" w:rsidP="001F6184">
      <w:pPr>
        <w:spacing w:after="0" w:line="240" w:lineRule="auto"/>
        <w:ind w:right="23" w:firstLine="567"/>
        <w:jc w:val="both"/>
        <w:rPr>
          <w:rFonts w:ascii="Times New Roman" w:hAnsi="Times New Roman" w:cs="Times New Roman"/>
          <w:sz w:val="24"/>
          <w:szCs w:val="24"/>
        </w:rPr>
      </w:pPr>
      <w:r w:rsidRPr="00964168">
        <w:rPr>
          <w:rFonts w:ascii="Times New Roman" w:hAnsi="Times New Roman" w:cs="Times New Roman"/>
          <w:sz w:val="24"/>
          <w:szCs w:val="24"/>
        </w:rPr>
        <w:t xml:space="preserve">В благодарственном </w:t>
      </w:r>
      <w:proofErr w:type="gramStart"/>
      <w:r w:rsidRPr="00964168">
        <w:rPr>
          <w:rFonts w:ascii="Times New Roman" w:hAnsi="Times New Roman" w:cs="Times New Roman"/>
          <w:sz w:val="24"/>
          <w:szCs w:val="24"/>
        </w:rPr>
        <w:t>письме  зам.</w:t>
      </w:r>
      <w:proofErr w:type="gramEnd"/>
      <w:r w:rsidRPr="00964168">
        <w:rPr>
          <w:rFonts w:ascii="Times New Roman" w:hAnsi="Times New Roman" w:cs="Times New Roman"/>
          <w:sz w:val="24"/>
          <w:szCs w:val="24"/>
        </w:rPr>
        <w:t xml:space="preserve"> министра образования МО Л.С. Овечкиной  отмечена важность подобных мероприятий, позволяющих детям лучше ориентироваться в правовом пространстве, способствующих определению своего профессионального пути и расширению кругозора.</w:t>
      </w:r>
    </w:p>
    <w:p w14:paraId="05D93BE7" w14:textId="77777777" w:rsidR="001F6184" w:rsidRPr="00964168" w:rsidRDefault="001F6184" w:rsidP="001F6184">
      <w:pPr>
        <w:spacing w:after="0" w:line="240" w:lineRule="auto"/>
        <w:ind w:right="23" w:firstLine="567"/>
        <w:jc w:val="both"/>
        <w:rPr>
          <w:rFonts w:ascii="Times New Roman" w:hAnsi="Times New Roman" w:cs="Times New Roman"/>
          <w:sz w:val="24"/>
          <w:szCs w:val="24"/>
        </w:rPr>
      </w:pPr>
      <w:proofErr w:type="gramStart"/>
      <w:r w:rsidRPr="00964168">
        <w:rPr>
          <w:rFonts w:ascii="Times New Roman" w:hAnsi="Times New Roman" w:cs="Times New Roman"/>
          <w:sz w:val="24"/>
          <w:szCs w:val="24"/>
        </w:rPr>
        <w:t>Эффективность  работы</w:t>
      </w:r>
      <w:proofErr w:type="gramEnd"/>
      <w:r w:rsidRPr="00964168">
        <w:rPr>
          <w:rFonts w:ascii="Times New Roman" w:hAnsi="Times New Roman" w:cs="Times New Roman"/>
          <w:sz w:val="24"/>
          <w:szCs w:val="24"/>
        </w:rPr>
        <w:t xml:space="preserve"> адвокатов по оказанию БЮП отмечается не только российскими доверителями, но и за рубежом.</w:t>
      </w:r>
    </w:p>
    <w:p w14:paraId="79DBC3B0" w14:textId="0722322A" w:rsidR="001F6184" w:rsidRPr="00964168" w:rsidRDefault="001F6184" w:rsidP="001F6184">
      <w:pPr>
        <w:spacing w:after="0" w:line="240" w:lineRule="auto"/>
        <w:ind w:right="23" w:firstLine="567"/>
        <w:jc w:val="both"/>
        <w:rPr>
          <w:rFonts w:ascii="Times New Roman" w:hAnsi="Times New Roman" w:cs="Times New Roman"/>
          <w:sz w:val="24"/>
          <w:szCs w:val="24"/>
        </w:rPr>
      </w:pPr>
      <w:r w:rsidRPr="00964168">
        <w:rPr>
          <w:rFonts w:ascii="Times New Roman" w:hAnsi="Times New Roman" w:cs="Times New Roman"/>
          <w:sz w:val="24"/>
          <w:szCs w:val="24"/>
        </w:rPr>
        <w:t xml:space="preserve">28 июня 2018г. в Посольстве Ватикана Апостольский нунций архиепископ </w:t>
      </w:r>
      <w:proofErr w:type="spellStart"/>
      <w:r w:rsidRPr="00964168">
        <w:rPr>
          <w:rFonts w:ascii="Times New Roman" w:hAnsi="Times New Roman" w:cs="Times New Roman"/>
          <w:sz w:val="24"/>
          <w:szCs w:val="24"/>
        </w:rPr>
        <w:t>Челестино</w:t>
      </w:r>
      <w:proofErr w:type="spellEnd"/>
      <w:r w:rsidRPr="00964168">
        <w:rPr>
          <w:rFonts w:ascii="Times New Roman" w:hAnsi="Times New Roman" w:cs="Times New Roman"/>
          <w:sz w:val="24"/>
          <w:szCs w:val="24"/>
        </w:rPr>
        <w:t xml:space="preserve"> </w:t>
      </w:r>
      <w:proofErr w:type="spellStart"/>
      <w:r w:rsidRPr="00964168">
        <w:rPr>
          <w:rFonts w:ascii="Times New Roman" w:hAnsi="Times New Roman" w:cs="Times New Roman"/>
          <w:sz w:val="24"/>
          <w:szCs w:val="24"/>
        </w:rPr>
        <w:t>Мильоре</w:t>
      </w:r>
      <w:proofErr w:type="spellEnd"/>
      <w:r w:rsidRPr="00964168">
        <w:rPr>
          <w:rFonts w:ascii="Times New Roman" w:hAnsi="Times New Roman" w:cs="Times New Roman"/>
          <w:sz w:val="24"/>
          <w:szCs w:val="24"/>
        </w:rPr>
        <w:t xml:space="preserve"> от имени Верховного Понтифика Франциска в знак заслуг в содействии и подд</w:t>
      </w:r>
      <w:r w:rsidR="00565CA5" w:rsidRPr="00964168">
        <w:rPr>
          <w:rFonts w:ascii="Times New Roman" w:hAnsi="Times New Roman" w:cs="Times New Roman"/>
          <w:sz w:val="24"/>
          <w:szCs w:val="24"/>
        </w:rPr>
        <w:t>е</w:t>
      </w:r>
      <w:r w:rsidRPr="00964168">
        <w:rPr>
          <w:rFonts w:ascii="Times New Roman" w:hAnsi="Times New Roman" w:cs="Times New Roman"/>
          <w:sz w:val="24"/>
          <w:szCs w:val="24"/>
        </w:rPr>
        <w:t>ржании блага христианства наградил Светским Орденом Святого Григория Великого нашу коллегу Лозовскую Янину Викторовну.</w:t>
      </w:r>
    </w:p>
    <w:p w14:paraId="7EEF2EAB" w14:textId="77777777" w:rsidR="001F6184" w:rsidRPr="00964168" w:rsidRDefault="001F6184" w:rsidP="001F6184">
      <w:pPr>
        <w:spacing w:after="0" w:line="240" w:lineRule="auto"/>
        <w:ind w:right="23" w:firstLine="567"/>
        <w:jc w:val="both"/>
        <w:rPr>
          <w:rFonts w:ascii="Times New Roman" w:hAnsi="Times New Roman" w:cs="Times New Roman"/>
          <w:sz w:val="24"/>
          <w:szCs w:val="24"/>
        </w:rPr>
      </w:pPr>
      <w:r w:rsidRPr="00964168">
        <w:rPr>
          <w:rFonts w:ascii="Times New Roman" w:hAnsi="Times New Roman" w:cs="Times New Roman"/>
          <w:sz w:val="24"/>
          <w:szCs w:val="24"/>
        </w:rPr>
        <w:t xml:space="preserve">  </w:t>
      </w:r>
    </w:p>
    <w:p w14:paraId="38DE6084" w14:textId="77777777" w:rsidR="001F6184" w:rsidRPr="00964168" w:rsidRDefault="001F6184" w:rsidP="001F6184">
      <w:pPr>
        <w:spacing w:after="0" w:line="240" w:lineRule="auto"/>
        <w:ind w:right="23" w:firstLine="567"/>
        <w:jc w:val="both"/>
        <w:rPr>
          <w:rFonts w:ascii="Times New Roman" w:hAnsi="Times New Roman" w:cs="Times New Roman"/>
          <w:sz w:val="24"/>
          <w:szCs w:val="24"/>
        </w:rPr>
      </w:pPr>
      <w:r w:rsidRPr="00964168">
        <w:rPr>
          <w:rFonts w:ascii="Times New Roman" w:hAnsi="Times New Roman" w:cs="Times New Roman"/>
          <w:sz w:val="24"/>
          <w:szCs w:val="24"/>
        </w:rPr>
        <w:t xml:space="preserve">23 октября 2018г. начал свою </w:t>
      </w:r>
      <w:proofErr w:type="gramStart"/>
      <w:r w:rsidRPr="00964168">
        <w:rPr>
          <w:rFonts w:ascii="Times New Roman" w:hAnsi="Times New Roman" w:cs="Times New Roman"/>
          <w:sz w:val="24"/>
          <w:szCs w:val="24"/>
        </w:rPr>
        <w:t>работу  Центр</w:t>
      </w:r>
      <w:proofErr w:type="gramEnd"/>
      <w:r w:rsidRPr="00964168">
        <w:rPr>
          <w:rFonts w:ascii="Times New Roman" w:hAnsi="Times New Roman" w:cs="Times New Roman"/>
          <w:sz w:val="24"/>
          <w:szCs w:val="24"/>
        </w:rPr>
        <w:t xml:space="preserve"> БЮП при АПМО.</w:t>
      </w:r>
    </w:p>
    <w:p w14:paraId="46296E50" w14:textId="77777777" w:rsidR="001F6184" w:rsidRPr="00964168" w:rsidRDefault="001F6184" w:rsidP="001F6184">
      <w:pPr>
        <w:spacing w:after="0" w:line="240" w:lineRule="auto"/>
        <w:ind w:right="23" w:firstLine="567"/>
        <w:jc w:val="both"/>
        <w:rPr>
          <w:rFonts w:ascii="Times New Roman" w:hAnsi="Times New Roman" w:cs="Times New Roman"/>
          <w:sz w:val="24"/>
          <w:szCs w:val="24"/>
        </w:rPr>
      </w:pPr>
      <w:r w:rsidRPr="00964168">
        <w:rPr>
          <w:rFonts w:ascii="Times New Roman" w:hAnsi="Times New Roman" w:cs="Times New Roman"/>
          <w:sz w:val="24"/>
          <w:szCs w:val="24"/>
        </w:rPr>
        <w:t>В настоящее время обсуждается вопрос открытия Центра БЮП в помещении Управления МЮ РФ по Московской области.</w:t>
      </w:r>
    </w:p>
    <w:p w14:paraId="3E79BC0B" w14:textId="77777777" w:rsidR="001F6184" w:rsidRPr="004E1767" w:rsidRDefault="001F6184" w:rsidP="001F6184">
      <w:pPr>
        <w:spacing w:after="0" w:line="240" w:lineRule="auto"/>
        <w:ind w:right="23" w:firstLine="567"/>
        <w:jc w:val="both"/>
        <w:rPr>
          <w:rFonts w:ascii="Times New Roman" w:hAnsi="Times New Roman" w:cs="Times New Roman"/>
          <w:b/>
          <w:sz w:val="24"/>
          <w:szCs w:val="24"/>
        </w:rPr>
      </w:pPr>
    </w:p>
    <w:p w14:paraId="215D5E2D" w14:textId="4912AD6A" w:rsidR="00B270A6" w:rsidRPr="004E1767" w:rsidRDefault="0032481F" w:rsidP="008E0C57">
      <w:pPr>
        <w:spacing w:line="240" w:lineRule="auto"/>
        <w:jc w:val="center"/>
        <w:rPr>
          <w:rFonts w:ascii="Times New Roman" w:hAnsi="Times New Roman" w:cs="Times New Roman"/>
          <w:b/>
          <w:sz w:val="24"/>
          <w:szCs w:val="24"/>
        </w:rPr>
      </w:pPr>
      <w:r w:rsidRPr="004E1767">
        <w:rPr>
          <w:rFonts w:ascii="Times New Roman" w:hAnsi="Times New Roman" w:cs="Times New Roman"/>
          <w:b/>
          <w:sz w:val="24"/>
          <w:szCs w:val="24"/>
        </w:rPr>
        <w:t>О</w:t>
      </w:r>
      <w:r w:rsidR="00B270A6" w:rsidRPr="004E1767">
        <w:rPr>
          <w:rFonts w:ascii="Times New Roman" w:hAnsi="Times New Roman" w:cs="Times New Roman"/>
          <w:b/>
          <w:sz w:val="24"/>
          <w:szCs w:val="24"/>
        </w:rPr>
        <w:t>рганизация работы с обращениями граждан, сообщениями правоохранительных, судебных и иных государственных органов, общественных объединений и организаций</w:t>
      </w:r>
    </w:p>
    <w:p w14:paraId="15F29E6C" w14:textId="77777777" w:rsidR="00B270A6" w:rsidRPr="00964168" w:rsidRDefault="00B270A6" w:rsidP="00B270A6">
      <w:pPr>
        <w:spacing w:line="240" w:lineRule="auto"/>
        <w:ind w:firstLine="720"/>
        <w:rPr>
          <w:rFonts w:ascii="Times New Roman" w:hAnsi="Times New Roman" w:cs="Times New Roman"/>
          <w:sz w:val="24"/>
          <w:szCs w:val="24"/>
        </w:rPr>
      </w:pPr>
      <w:r w:rsidRPr="00964168">
        <w:rPr>
          <w:rFonts w:ascii="Times New Roman" w:hAnsi="Times New Roman" w:cs="Times New Roman"/>
          <w:sz w:val="24"/>
          <w:szCs w:val="24"/>
        </w:rPr>
        <w:t>В течение 2018г. в Совет АП поступило 2148 (2016 -2261, 2017 – 1870) обращений граждан, организаций и адвокатов, в т.ч.</w:t>
      </w:r>
    </w:p>
    <w:p w14:paraId="17B43FF2" w14:textId="04F9CB1C" w:rsidR="00B270A6" w:rsidRPr="00964168" w:rsidRDefault="00B270A6" w:rsidP="00B270A6">
      <w:pPr>
        <w:spacing w:line="240" w:lineRule="auto"/>
        <w:ind w:firstLine="720"/>
        <w:rPr>
          <w:rFonts w:ascii="Times New Roman" w:hAnsi="Times New Roman" w:cs="Times New Roman"/>
          <w:sz w:val="24"/>
          <w:szCs w:val="24"/>
        </w:rPr>
      </w:pPr>
      <w:r w:rsidRPr="00964168">
        <w:rPr>
          <w:rFonts w:ascii="Times New Roman" w:hAnsi="Times New Roman" w:cs="Times New Roman"/>
          <w:sz w:val="24"/>
          <w:szCs w:val="24"/>
        </w:rPr>
        <w:t>410</w:t>
      </w:r>
      <w:r w:rsidR="0069600B" w:rsidRPr="00964168">
        <w:rPr>
          <w:rFonts w:ascii="Times New Roman" w:hAnsi="Times New Roman" w:cs="Times New Roman"/>
          <w:sz w:val="24"/>
          <w:szCs w:val="24"/>
        </w:rPr>
        <w:t xml:space="preserve"> </w:t>
      </w:r>
      <w:r w:rsidRPr="00964168">
        <w:rPr>
          <w:rFonts w:ascii="Times New Roman" w:hAnsi="Times New Roman" w:cs="Times New Roman"/>
          <w:sz w:val="24"/>
          <w:szCs w:val="24"/>
        </w:rPr>
        <w:t>(2017-477, 2016-416)- обращений граждан с жалобами на действие (бездействие) адвокатов;</w:t>
      </w:r>
    </w:p>
    <w:p w14:paraId="7905EEEB" w14:textId="77777777" w:rsidR="00B270A6" w:rsidRPr="00964168" w:rsidRDefault="00B270A6" w:rsidP="00B270A6">
      <w:pPr>
        <w:spacing w:line="240" w:lineRule="auto"/>
        <w:ind w:firstLine="720"/>
        <w:rPr>
          <w:rFonts w:ascii="Times New Roman" w:hAnsi="Times New Roman" w:cs="Times New Roman"/>
          <w:sz w:val="24"/>
          <w:szCs w:val="24"/>
        </w:rPr>
      </w:pPr>
      <w:r w:rsidRPr="00964168">
        <w:rPr>
          <w:rFonts w:ascii="Times New Roman" w:hAnsi="Times New Roman" w:cs="Times New Roman"/>
          <w:sz w:val="24"/>
          <w:szCs w:val="24"/>
        </w:rPr>
        <w:t>258 (2017 – 202, 2016- 121)- обращения граждан с разного рода заявлениями, запросами, благодарственными письмами и письмами, не требующими ответа);</w:t>
      </w:r>
    </w:p>
    <w:p w14:paraId="73AB9C90" w14:textId="77777777" w:rsidR="00B270A6" w:rsidRPr="00964168" w:rsidRDefault="00B270A6" w:rsidP="00B270A6">
      <w:pPr>
        <w:spacing w:line="240" w:lineRule="auto"/>
        <w:ind w:firstLine="720"/>
        <w:rPr>
          <w:rFonts w:ascii="Times New Roman" w:hAnsi="Times New Roman" w:cs="Times New Roman"/>
          <w:sz w:val="24"/>
          <w:szCs w:val="24"/>
        </w:rPr>
      </w:pPr>
      <w:r w:rsidRPr="00964168">
        <w:rPr>
          <w:rFonts w:ascii="Times New Roman" w:hAnsi="Times New Roman" w:cs="Times New Roman"/>
          <w:sz w:val="24"/>
          <w:szCs w:val="24"/>
        </w:rPr>
        <w:t>201 (2017 – 32, 2016 – 26)- обращений правоохранительных органов;</w:t>
      </w:r>
    </w:p>
    <w:p w14:paraId="19A22F6F" w14:textId="77777777" w:rsidR="00B270A6" w:rsidRPr="00964168" w:rsidRDefault="00B270A6" w:rsidP="00B270A6">
      <w:pPr>
        <w:spacing w:line="240" w:lineRule="auto"/>
        <w:ind w:firstLine="720"/>
        <w:rPr>
          <w:rFonts w:ascii="Times New Roman" w:hAnsi="Times New Roman" w:cs="Times New Roman"/>
          <w:sz w:val="24"/>
          <w:szCs w:val="24"/>
        </w:rPr>
      </w:pPr>
      <w:r w:rsidRPr="00964168">
        <w:rPr>
          <w:rFonts w:ascii="Times New Roman" w:hAnsi="Times New Roman" w:cs="Times New Roman"/>
          <w:sz w:val="24"/>
          <w:szCs w:val="24"/>
        </w:rPr>
        <w:t>74(2017 -14, 2016 – 11)- Управления Минюста России по Московской области;</w:t>
      </w:r>
    </w:p>
    <w:p w14:paraId="7E02772F" w14:textId="77777777" w:rsidR="00B270A6" w:rsidRPr="00964168" w:rsidRDefault="00B270A6" w:rsidP="00B270A6">
      <w:pPr>
        <w:spacing w:line="240" w:lineRule="auto"/>
        <w:ind w:firstLine="720"/>
        <w:rPr>
          <w:rFonts w:ascii="Times New Roman" w:hAnsi="Times New Roman" w:cs="Times New Roman"/>
          <w:sz w:val="24"/>
          <w:szCs w:val="24"/>
        </w:rPr>
      </w:pPr>
      <w:r w:rsidRPr="00964168">
        <w:rPr>
          <w:rFonts w:ascii="Times New Roman" w:hAnsi="Times New Roman" w:cs="Times New Roman"/>
          <w:sz w:val="24"/>
          <w:szCs w:val="24"/>
        </w:rPr>
        <w:t>38 (2017 -55, 2016 – 48)- адвокатских запроса и пр.</w:t>
      </w:r>
    </w:p>
    <w:p w14:paraId="3FA33950" w14:textId="77777777" w:rsidR="00B270A6" w:rsidRPr="00964168" w:rsidRDefault="00B270A6" w:rsidP="00B270A6">
      <w:pPr>
        <w:spacing w:line="240" w:lineRule="auto"/>
        <w:ind w:firstLine="720"/>
        <w:rPr>
          <w:rFonts w:ascii="Times New Roman" w:hAnsi="Times New Roman" w:cs="Times New Roman"/>
          <w:sz w:val="24"/>
          <w:szCs w:val="24"/>
        </w:rPr>
      </w:pPr>
      <w:r w:rsidRPr="00964168">
        <w:rPr>
          <w:rFonts w:ascii="Times New Roman" w:hAnsi="Times New Roman" w:cs="Times New Roman"/>
          <w:sz w:val="24"/>
          <w:szCs w:val="24"/>
        </w:rPr>
        <w:t>На все обращения руководством АПМО даны мотивированные ответы.</w:t>
      </w:r>
    </w:p>
    <w:p w14:paraId="73DA99FC" w14:textId="26343FC6" w:rsidR="00B270A6" w:rsidRPr="00964168" w:rsidRDefault="00B270A6" w:rsidP="00B270A6">
      <w:pPr>
        <w:spacing w:line="240" w:lineRule="auto"/>
        <w:ind w:firstLine="720"/>
        <w:rPr>
          <w:rFonts w:ascii="Times New Roman" w:hAnsi="Times New Roman" w:cs="Times New Roman"/>
          <w:sz w:val="24"/>
          <w:szCs w:val="24"/>
        </w:rPr>
      </w:pPr>
      <w:r w:rsidRPr="00964168">
        <w:rPr>
          <w:rFonts w:ascii="Times New Roman" w:hAnsi="Times New Roman" w:cs="Times New Roman"/>
          <w:sz w:val="24"/>
          <w:szCs w:val="24"/>
        </w:rPr>
        <w:lastRenderedPageBreak/>
        <w:t>На запросы адвокатов дано 51 письменное заключение</w:t>
      </w:r>
      <w:r w:rsidR="00BD5A8A" w:rsidRPr="00964168">
        <w:rPr>
          <w:rFonts w:ascii="Times New Roman" w:hAnsi="Times New Roman" w:cs="Times New Roman"/>
          <w:sz w:val="24"/>
          <w:szCs w:val="24"/>
        </w:rPr>
        <w:t>.</w:t>
      </w:r>
    </w:p>
    <w:p w14:paraId="78C1BEA2" w14:textId="77777777" w:rsidR="0032481F" w:rsidRPr="00964168" w:rsidRDefault="00B270A6" w:rsidP="0032481F">
      <w:pPr>
        <w:spacing w:line="240" w:lineRule="auto"/>
        <w:ind w:firstLine="720"/>
        <w:rPr>
          <w:rFonts w:ascii="Times New Roman" w:hAnsi="Times New Roman" w:cs="Times New Roman"/>
          <w:sz w:val="24"/>
          <w:szCs w:val="24"/>
        </w:rPr>
      </w:pPr>
      <w:r w:rsidRPr="00964168">
        <w:rPr>
          <w:rFonts w:ascii="Times New Roman" w:hAnsi="Times New Roman" w:cs="Times New Roman"/>
          <w:sz w:val="24"/>
          <w:szCs w:val="24"/>
        </w:rPr>
        <w:t>На личном приеме президент и первый вице-президент за год приняли около 1200 адвокатов.</w:t>
      </w:r>
    </w:p>
    <w:p w14:paraId="370020A6" w14:textId="040856E6" w:rsidR="00545A16" w:rsidRPr="00964168" w:rsidRDefault="00B667DA" w:rsidP="008E0C5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Совер</w:t>
      </w:r>
      <w:r w:rsidR="00545A16" w:rsidRPr="00964168">
        <w:rPr>
          <w:rFonts w:ascii="Times New Roman" w:hAnsi="Times New Roman" w:cs="Times New Roman"/>
          <w:b/>
          <w:sz w:val="24"/>
          <w:szCs w:val="24"/>
        </w:rPr>
        <w:t>шенствование системы оказания юридической помощи адвокатами, участвующими в качестве защитников в уголовном и гражданском судопроизводстве по назначению судебно-следственных органов</w:t>
      </w:r>
    </w:p>
    <w:p w14:paraId="056A73E4" w14:textId="3B38D312" w:rsidR="00BD5A8A" w:rsidRPr="00964168" w:rsidRDefault="00BD5A8A" w:rsidP="00545A16">
      <w:pPr>
        <w:spacing w:line="240" w:lineRule="auto"/>
        <w:ind w:firstLine="720"/>
        <w:jc w:val="both"/>
        <w:rPr>
          <w:rFonts w:ascii="Times New Roman" w:hAnsi="Times New Roman" w:cs="Times New Roman"/>
          <w:sz w:val="24"/>
          <w:szCs w:val="24"/>
        </w:rPr>
      </w:pPr>
      <w:r w:rsidRPr="00964168">
        <w:rPr>
          <w:rFonts w:ascii="Times New Roman" w:hAnsi="Times New Roman" w:cs="Times New Roman"/>
          <w:sz w:val="24"/>
          <w:szCs w:val="24"/>
        </w:rPr>
        <w:t>Этому вопросу Совет АПМО уделяет особое внимание, поскольку с вашего согласия и с вашим активным участием мы проводим реорганизацию порядка распределения дел по назначению судебно-следственных органов.</w:t>
      </w:r>
    </w:p>
    <w:p w14:paraId="1AF15C18" w14:textId="6472168A" w:rsidR="00545A16" w:rsidRPr="00964168" w:rsidRDefault="00545A16" w:rsidP="00545A16">
      <w:pPr>
        <w:spacing w:line="240" w:lineRule="auto"/>
        <w:ind w:firstLine="720"/>
        <w:jc w:val="both"/>
        <w:rPr>
          <w:rFonts w:ascii="Times New Roman" w:hAnsi="Times New Roman" w:cs="Times New Roman"/>
          <w:sz w:val="24"/>
          <w:szCs w:val="24"/>
        </w:rPr>
      </w:pPr>
      <w:r w:rsidRPr="00964168">
        <w:rPr>
          <w:rFonts w:ascii="Times New Roman" w:hAnsi="Times New Roman" w:cs="Times New Roman"/>
          <w:sz w:val="24"/>
          <w:szCs w:val="24"/>
        </w:rPr>
        <w:t xml:space="preserve">В 2018 году в стадию </w:t>
      </w:r>
      <w:proofErr w:type="gramStart"/>
      <w:r w:rsidRPr="00964168">
        <w:rPr>
          <w:rFonts w:ascii="Times New Roman" w:hAnsi="Times New Roman" w:cs="Times New Roman"/>
          <w:sz w:val="24"/>
          <w:szCs w:val="24"/>
        </w:rPr>
        <w:t>завершения  вступило</w:t>
      </w:r>
      <w:proofErr w:type="gramEnd"/>
      <w:r w:rsidRPr="00964168">
        <w:rPr>
          <w:rFonts w:ascii="Times New Roman" w:hAnsi="Times New Roman" w:cs="Times New Roman"/>
          <w:sz w:val="24"/>
          <w:szCs w:val="24"/>
        </w:rPr>
        <w:t xml:space="preserve"> внедрение автоматизированной системы распределения дел по назначению судебно-следственных органов. В настоящее время к Единой системе подключены </w:t>
      </w:r>
      <w:proofErr w:type="gramStart"/>
      <w:r w:rsidRPr="00964168">
        <w:rPr>
          <w:rFonts w:ascii="Times New Roman" w:hAnsi="Times New Roman" w:cs="Times New Roman"/>
          <w:sz w:val="24"/>
          <w:szCs w:val="24"/>
        </w:rPr>
        <w:t>40  из</w:t>
      </w:r>
      <w:proofErr w:type="gramEnd"/>
      <w:r w:rsidRPr="00964168">
        <w:rPr>
          <w:rFonts w:ascii="Times New Roman" w:hAnsi="Times New Roman" w:cs="Times New Roman"/>
          <w:sz w:val="24"/>
          <w:szCs w:val="24"/>
        </w:rPr>
        <w:t xml:space="preserve"> 52 судебных районов. Полное завершение внедрения автоматизированной системы распределения дел на всей территории Московской области планируется в феврале 2019</w:t>
      </w:r>
      <w:r w:rsidR="00BE6AAB" w:rsidRPr="00964168">
        <w:rPr>
          <w:rFonts w:ascii="Times New Roman" w:hAnsi="Times New Roman" w:cs="Times New Roman"/>
          <w:sz w:val="24"/>
          <w:szCs w:val="24"/>
        </w:rPr>
        <w:t xml:space="preserve"> </w:t>
      </w:r>
      <w:r w:rsidRPr="00964168">
        <w:rPr>
          <w:rFonts w:ascii="Times New Roman" w:hAnsi="Times New Roman" w:cs="Times New Roman"/>
          <w:sz w:val="24"/>
          <w:szCs w:val="24"/>
        </w:rPr>
        <w:t xml:space="preserve">г. </w:t>
      </w:r>
    </w:p>
    <w:p w14:paraId="3866CBC0" w14:textId="77777777" w:rsidR="00545A16" w:rsidRPr="00964168" w:rsidRDefault="00545A16" w:rsidP="00545A16">
      <w:pPr>
        <w:spacing w:line="240" w:lineRule="auto"/>
        <w:ind w:firstLine="720"/>
        <w:jc w:val="both"/>
        <w:rPr>
          <w:rFonts w:ascii="Times New Roman" w:hAnsi="Times New Roman" w:cs="Times New Roman"/>
          <w:sz w:val="24"/>
          <w:szCs w:val="24"/>
        </w:rPr>
      </w:pPr>
      <w:r w:rsidRPr="00964168">
        <w:rPr>
          <w:rFonts w:ascii="Times New Roman" w:hAnsi="Times New Roman" w:cs="Times New Roman"/>
          <w:sz w:val="24"/>
          <w:szCs w:val="24"/>
        </w:rPr>
        <w:t>Руководством АПМО при содействии УМЮ РФ по МО в процессе внедрения автоматизированной системы во всех подключаемых судебных районах были проведены рабочие совещания с судьями районных судов, мировыми судьями, сотрудниками следствия и дознания, а также с адвокатами района, на которых разъяснены цели и особенности введения автоматизированной системы распределения дел по назначению. Одновременно Палатой проводится доработка программного обеспечения Центра, регламентов работы сотрудников, а также обобщение дисциплинарной практики.</w:t>
      </w:r>
    </w:p>
    <w:p w14:paraId="5AA36615" w14:textId="77777777" w:rsidR="00545A16" w:rsidRPr="00964168" w:rsidRDefault="00545A16" w:rsidP="00545A16">
      <w:pPr>
        <w:spacing w:line="240" w:lineRule="auto"/>
        <w:ind w:firstLine="720"/>
        <w:jc w:val="both"/>
        <w:rPr>
          <w:rFonts w:ascii="Times New Roman" w:hAnsi="Times New Roman" w:cs="Times New Roman"/>
          <w:sz w:val="24"/>
          <w:szCs w:val="24"/>
        </w:rPr>
      </w:pPr>
      <w:r w:rsidRPr="00964168">
        <w:rPr>
          <w:rFonts w:ascii="Times New Roman" w:hAnsi="Times New Roman" w:cs="Times New Roman"/>
          <w:sz w:val="24"/>
          <w:szCs w:val="24"/>
        </w:rPr>
        <w:t>В целях повышения эффективности взаимодействия адвокатской палаты с правоохранительными органами в судебных районах МО Советом АПМО в марте 2018г. учрежден институт представителей по 8 направлениям, при непосредственном участии которых оперативно разрешаются проблемы, возникающие и в работе автоматизированной системы распределения дел по назначению.</w:t>
      </w:r>
    </w:p>
    <w:p w14:paraId="49900B98" w14:textId="77777777" w:rsidR="00545A16" w:rsidRPr="00964168" w:rsidRDefault="00545A16" w:rsidP="00545A16">
      <w:pPr>
        <w:spacing w:line="240" w:lineRule="auto"/>
        <w:ind w:firstLine="720"/>
        <w:jc w:val="both"/>
        <w:rPr>
          <w:rFonts w:ascii="Times New Roman" w:hAnsi="Times New Roman" w:cs="Times New Roman"/>
          <w:sz w:val="24"/>
          <w:szCs w:val="24"/>
        </w:rPr>
      </w:pPr>
      <w:r w:rsidRPr="00964168">
        <w:rPr>
          <w:rFonts w:ascii="Times New Roman" w:hAnsi="Times New Roman" w:cs="Times New Roman"/>
          <w:sz w:val="24"/>
          <w:szCs w:val="24"/>
        </w:rPr>
        <w:t>С начала внедрения системы 26.02.2018г. в течение 2018 года принято 19 913 требований, из них 11 548 по требованиям органов следствия и дознания и 8365 по требованиям судов.</w:t>
      </w:r>
    </w:p>
    <w:p w14:paraId="3619A980" w14:textId="7EFDED65" w:rsidR="00545A16" w:rsidRPr="00964168" w:rsidRDefault="00A2003E" w:rsidP="00545A16">
      <w:pPr>
        <w:spacing w:line="240" w:lineRule="auto"/>
        <w:ind w:firstLine="720"/>
        <w:jc w:val="both"/>
        <w:rPr>
          <w:rFonts w:ascii="Times New Roman" w:hAnsi="Times New Roman" w:cs="Times New Roman"/>
          <w:sz w:val="24"/>
          <w:szCs w:val="24"/>
        </w:rPr>
      </w:pPr>
      <w:r w:rsidRPr="00964168">
        <w:rPr>
          <w:rFonts w:ascii="Times New Roman" w:hAnsi="Times New Roman" w:cs="Times New Roman"/>
          <w:sz w:val="24"/>
          <w:szCs w:val="24"/>
        </w:rPr>
        <w:t>К окончанию</w:t>
      </w:r>
      <w:r w:rsidR="00545A16" w:rsidRPr="00964168">
        <w:rPr>
          <w:rFonts w:ascii="Times New Roman" w:hAnsi="Times New Roman" w:cs="Times New Roman"/>
          <w:sz w:val="24"/>
          <w:szCs w:val="24"/>
        </w:rPr>
        <w:t xml:space="preserve"> 2018</w:t>
      </w:r>
      <w:r w:rsidR="00BE6AAB" w:rsidRPr="00964168">
        <w:rPr>
          <w:rFonts w:ascii="Times New Roman" w:hAnsi="Times New Roman" w:cs="Times New Roman"/>
          <w:sz w:val="24"/>
          <w:szCs w:val="24"/>
        </w:rPr>
        <w:t xml:space="preserve"> </w:t>
      </w:r>
      <w:r w:rsidR="00545A16" w:rsidRPr="00964168">
        <w:rPr>
          <w:rFonts w:ascii="Times New Roman" w:hAnsi="Times New Roman" w:cs="Times New Roman"/>
          <w:sz w:val="24"/>
          <w:szCs w:val="24"/>
        </w:rPr>
        <w:t xml:space="preserve">г. в системе Единой субсидируемой юридической помощи участвовало 839 адвокатов. С учетом адвокатов неподключенных к СЮП судебных районов в уголовном судопроизводстве по назначению в </w:t>
      </w:r>
      <w:r w:rsidR="00BE6AAB" w:rsidRPr="00964168">
        <w:rPr>
          <w:rFonts w:ascii="Times New Roman" w:hAnsi="Times New Roman" w:cs="Times New Roman"/>
          <w:sz w:val="24"/>
          <w:szCs w:val="24"/>
        </w:rPr>
        <w:t xml:space="preserve">              </w:t>
      </w:r>
      <w:r w:rsidR="00545A16" w:rsidRPr="00964168">
        <w:rPr>
          <w:rFonts w:ascii="Times New Roman" w:hAnsi="Times New Roman" w:cs="Times New Roman"/>
          <w:sz w:val="24"/>
          <w:szCs w:val="24"/>
        </w:rPr>
        <w:t>2018</w:t>
      </w:r>
      <w:r w:rsidR="00BD5A8A" w:rsidRPr="00964168">
        <w:rPr>
          <w:rFonts w:ascii="Times New Roman" w:hAnsi="Times New Roman" w:cs="Times New Roman"/>
          <w:sz w:val="24"/>
          <w:szCs w:val="24"/>
        </w:rPr>
        <w:t xml:space="preserve"> </w:t>
      </w:r>
      <w:r w:rsidR="00545A16" w:rsidRPr="00964168">
        <w:rPr>
          <w:rFonts w:ascii="Times New Roman" w:hAnsi="Times New Roman" w:cs="Times New Roman"/>
          <w:sz w:val="24"/>
          <w:szCs w:val="24"/>
        </w:rPr>
        <w:t>г. участвовали 1193 адвоката (2017</w:t>
      </w:r>
      <w:r w:rsidR="00BD5A8A" w:rsidRPr="00964168">
        <w:rPr>
          <w:rFonts w:ascii="Times New Roman" w:hAnsi="Times New Roman" w:cs="Times New Roman"/>
          <w:sz w:val="24"/>
          <w:szCs w:val="24"/>
        </w:rPr>
        <w:t xml:space="preserve"> </w:t>
      </w:r>
      <w:r w:rsidR="00545A16" w:rsidRPr="00964168">
        <w:rPr>
          <w:rFonts w:ascii="Times New Roman" w:hAnsi="Times New Roman" w:cs="Times New Roman"/>
          <w:sz w:val="24"/>
          <w:szCs w:val="24"/>
        </w:rPr>
        <w:t>г. – 1425, 2016г. – 1257).</w:t>
      </w:r>
    </w:p>
    <w:p w14:paraId="118860D4" w14:textId="3731F8EC" w:rsidR="00545A16" w:rsidRPr="00964168" w:rsidRDefault="00545A16" w:rsidP="00545A16">
      <w:pPr>
        <w:spacing w:line="240" w:lineRule="auto"/>
        <w:ind w:firstLine="720"/>
        <w:jc w:val="both"/>
        <w:rPr>
          <w:rFonts w:ascii="Times New Roman" w:hAnsi="Times New Roman" w:cs="Times New Roman"/>
          <w:sz w:val="24"/>
          <w:szCs w:val="24"/>
        </w:rPr>
      </w:pPr>
      <w:r w:rsidRPr="00964168">
        <w:rPr>
          <w:rFonts w:ascii="Times New Roman" w:hAnsi="Times New Roman" w:cs="Times New Roman"/>
          <w:sz w:val="24"/>
          <w:szCs w:val="24"/>
        </w:rPr>
        <w:t xml:space="preserve">Работа руководства </w:t>
      </w:r>
      <w:proofErr w:type="gramStart"/>
      <w:r w:rsidRPr="00964168">
        <w:rPr>
          <w:rFonts w:ascii="Times New Roman" w:hAnsi="Times New Roman" w:cs="Times New Roman"/>
          <w:sz w:val="24"/>
          <w:szCs w:val="24"/>
        </w:rPr>
        <w:t>АПМО,  связанная</w:t>
      </w:r>
      <w:proofErr w:type="gramEnd"/>
      <w:r w:rsidRPr="00964168">
        <w:rPr>
          <w:rFonts w:ascii="Times New Roman" w:hAnsi="Times New Roman" w:cs="Times New Roman"/>
          <w:sz w:val="24"/>
          <w:szCs w:val="24"/>
        </w:rPr>
        <w:t xml:space="preserve"> с внедрением на территории Московской области автоматизированной системы распределения дел по назначению в уголовном, гражданском и административном судопроизводстве была отмечена Министерством юстиции РФ, как заслуживающая распространения на всей территории Российской Федерации.</w:t>
      </w:r>
      <w:r w:rsidR="00A2003E" w:rsidRPr="00964168">
        <w:rPr>
          <w:rFonts w:ascii="Times New Roman" w:hAnsi="Times New Roman" w:cs="Times New Roman"/>
          <w:sz w:val="24"/>
          <w:szCs w:val="24"/>
        </w:rPr>
        <w:t xml:space="preserve"> </w:t>
      </w:r>
    </w:p>
    <w:p w14:paraId="132758F1" w14:textId="7061EE54" w:rsidR="00B24026" w:rsidRPr="00964168" w:rsidRDefault="00B24026" w:rsidP="00545A16">
      <w:pPr>
        <w:spacing w:line="240" w:lineRule="auto"/>
        <w:ind w:firstLine="720"/>
        <w:jc w:val="both"/>
        <w:rPr>
          <w:rFonts w:ascii="Times New Roman" w:hAnsi="Times New Roman" w:cs="Times New Roman"/>
          <w:sz w:val="24"/>
          <w:szCs w:val="24"/>
        </w:rPr>
      </w:pPr>
      <w:r w:rsidRPr="00964168">
        <w:rPr>
          <w:rFonts w:ascii="Times New Roman" w:hAnsi="Times New Roman" w:cs="Times New Roman"/>
          <w:sz w:val="24"/>
          <w:szCs w:val="24"/>
        </w:rPr>
        <w:t xml:space="preserve">11 февраля 2019 г. Президент АПМО и первый вице-президент АМПО </w:t>
      </w:r>
      <w:proofErr w:type="spellStart"/>
      <w:r w:rsidRPr="00964168">
        <w:rPr>
          <w:rFonts w:ascii="Times New Roman" w:hAnsi="Times New Roman" w:cs="Times New Roman"/>
          <w:sz w:val="24"/>
          <w:szCs w:val="24"/>
        </w:rPr>
        <w:t>Толчеев</w:t>
      </w:r>
      <w:proofErr w:type="spellEnd"/>
      <w:r w:rsidRPr="00964168">
        <w:rPr>
          <w:rFonts w:ascii="Times New Roman" w:hAnsi="Times New Roman" w:cs="Times New Roman"/>
          <w:sz w:val="24"/>
          <w:szCs w:val="24"/>
        </w:rPr>
        <w:t xml:space="preserve"> М.Н. встречались с Председателем Московского областного суда Харламовым А.С., где были обсуждены вопросы взаимодействия Мособлсуда и АПМО. Харламов А.С. выразил поддержку в тех усилиях, которые мы проводим по созданию </w:t>
      </w:r>
      <w:proofErr w:type="spellStart"/>
      <w:r w:rsidRPr="00964168">
        <w:rPr>
          <w:rFonts w:ascii="Times New Roman" w:hAnsi="Times New Roman" w:cs="Times New Roman"/>
          <w:sz w:val="24"/>
          <w:szCs w:val="24"/>
        </w:rPr>
        <w:t>колл</w:t>
      </w:r>
      <w:proofErr w:type="spellEnd"/>
      <w:r w:rsidRPr="00964168">
        <w:rPr>
          <w:rFonts w:ascii="Times New Roman" w:hAnsi="Times New Roman" w:cs="Times New Roman"/>
          <w:sz w:val="24"/>
          <w:szCs w:val="24"/>
        </w:rPr>
        <w:t xml:space="preserve">-центров в Московской области. Мы договорились о проведении совместного совещания по данному вопросу руководства Мособлсуда, АПМО, УМЮ РФ по Московской области и следственных органов в ближайшее время. </w:t>
      </w:r>
    </w:p>
    <w:p w14:paraId="5D3C4C6D" w14:textId="77777777" w:rsidR="00A2003E" w:rsidRPr="00964168" w:rsidRDefault="00A2003E" w:rsidP="00545A16">
      <w:pPr>
        <w:ind w:firstLine="720"/>
        <w:rPr>
          <w:rFonts w:ascii="Times New Roman" w:hAnsi="Times New Roman" w:cs="Times New Roman"/>
          <w:b/>
          <w:sz w:val="24"/>
          <w:szCs w:val="24"/>
        </w:rPr>
      </w:pPr>
    </w:p>
    <w:p w14:paraId="0F0741A9" w14:textId="77777777" w:rsidR="004E1767" w:rsidRDefault="004E1767" w:rsidP="00A2003E">
      <w:pPr>
        <w:ind w:firstLine="720"/>
        <w:jc w:val="center"/>
        <w:rPr>
          <w:rFonts w:ascii="Times New Roman" w:hAnsi="Times New Roman" w:cs="Times New Roman"/>
          <w:b/>
          <w:sz w:val="24"/>
          <w:szCs w:val="24"/>
        </w:rPr>
      </w:pPr>
    </w:p>
    <w:p w14:paraId="12A60BF4" w14:textId="519C78E2" w:rsidR="00545A16" w:rsidRPr="00964168" w:rsidRDefault="00B667DA" w:rsidP="008E0C57">
      <w:pPr>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З</w:t>
      </w:r>
      <w:r w:rsidR="004202A9" w:rsidRPr="00964168">
        <w:rPr>
          <w:rFonts w:ascii="Times New Roman" w:hAnsi="Times New Roman" w:cs="Times New Roman"/>
          <w:b/>
          <w:sz w:val="24"/>
          <w:szCs w:val="24"/>
        </w:rPr>
        <w:t>ащита социальных прав адвокатов</w:t>
      </w:r>
    </w:p>
    <w:p w14:paraId="55A89901" w14:textId="37703653" w:rsidR="00C70067" w:rsidRPr="00964168" w:rsidRDefault="00C70067" w:rsidP="00A2003E">
      <w:pPr>
        <w:ind w:firstLine="720"/>
        <w:rPr>
          <w:rFonts w:ascii="Times New Roman" w:hAnsi="Times New Roman" w:cs="Times New Roman"/>
          <w:sz w:val="24"/>
          <w:szCs w:val="24"/>
        </w:rPr>
      </w:pPr>
      <w:r w:rsidRPr="00964168">
        <w:rPr>
          <w:rFonts w:ascii="Times New Roman" w:hAnsi="Times New Roman" w:cs="Times New Roman"/>
          <w:sz w:val="24"/>
          <w:szCs w:val="24"/>
        </w:rPr>
        <w:t>Как усматривается из ниже приведенных отчетных данных, несмотря на прилагаемые Советом АПМО усилия продолжают нарушаться социальные права адвокатов</w:t>
      </w:r>
      <w:r w:rsidR="0011278A" w:rsidRPr="00964168">
        <w:rPr>
          <w:rFonts w:ascii="Times New Roman" w:hAnsi="Times New Roman" w:cs="Times New Roman"/>
          <w:sz w:val="24"/>
          <w:szCs w:val="24"/>
        </w:rPr>
        <w:t xml:space="preserve"> на вознаграждение за труд. В сравнении с 2017г. общая невыплаченная сумма снизилась лишь на 2,6%.</w:t>
      </w:r>
    </w:p>
    <w:tbl>
      <w:tblPr>
        <w:tblStyle w:val="a9"/>
        <w:tblW w:w="0" w:type="auto"/>
        <w:tblLook w:val="04A0" w:firstRow="1" w:lastRow="0" w:firstColumn="1" w:lastColumn="0" w:noHBand="0" w:noVBand="1"/>
      </w:tblPr>
      <w:tblGrid>
        <w:gridCol w:w="1177"/>
        <w:gridCol w:w="1897"/>
        <w:gridCol w:w="1897"/>
        <w:gridCol w:w="1984"/>
        <w:gridCol w:w="2199"/>
      </w:tblGrid>
      <w:tr w:rsidR="00545A16" w:rsidRPr="00964168" w14:paraId="08E16D38" w14:textId="77777777" w:rsidTr="00262C89">
        <w:tc>
          <w:tcPr>
            <w:tcW w:w="1177" w:type="dxa"/>
          </w:tcPr>
          <w:p w14:paraId="3AE5EF12"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Отчетный период</w:t>
            </w:r>
          </w:p>
        </w:tc>
        <w:tc>
          <w:tcPr>
            <w:tcW w:w="1897" w:type="dxa"/>
          </w:tcPr>
          <w:p w14:paraId="221167C6"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 xml:space="preserve">Сумма </w:t>
            </w:r>
            <w:proofErr w:type="spellStart"/>
            <w:r w:rsidRPr="00964168">
              <w:rPr>
                <w:rFonts w:ascii="Times New Roman" w:hAnsi="Times New Roman" w:cs="Times New Roman"/>
                <w:sz w:val="24"/>
                <w:szCs w:val="24"/>
              </w:rPr>
              <w:t>вознагр</w:t>
            </w:r>
            <w:proofErr w:type="spellEnd"/>
            <w:r w:rsidRPr="00964168">
              <w:rPr>
                <w:rFonts w:ascii="Times New Roman" w:hAnsi="Times New Roman" w:cs="Times New Roman"/>
                <w:sz w:val="24"/>
                <w:szCs w:val="24"/>
              </w:rPr>
              <w:t xml:space="preserve">., </w:t>
            </w:r>
            <w:proofErr w:type="spellStart"/>
            <w:r w:rsidRPr="00964168">
              <w:rPr>
                <w:rFonts w:ascii="Times New Roman" w:hAnsi="Times New Roman" w:cs="Times New Roman"/>
                <w:sz w:val="24"/>
                <w:szCs w:val="24"/>
              </w:rPr>
              <w:t>подлеж</w:t>
            </w:r>
            <w:proofErr w:type="spellEnd"/>
            <w:r w:rsidRPr="00964168">
              <w:rPr>
                <w:rFonts w:ascii="Times New Roman" w:hAnsi="Times New Roman" w:cs="Times New Roman"/>
                <w:sz w:val="24"/>
                <w:szCs w:val="24"/>
              </w:rPr>
              <w:t>. выплате</w:t>
            </w:r>
          </w:p>
        </w:tc>
        <w:tc>
          <w:tcPr>
            <w:tcW w:w="1897" w:type="dxa"/>
          </w:tcPr>
          <w:p w14:paraId="10C6CF6E"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Сумма задолженности</w:t>
            </w:r>
          </w:p>
        </w:tc>
        <w:tc>
          <w:tcPr>
            <w:tcW w:w="1984" w:type="dxa"/>
          </w:tcPr>
          <w:p w14:paraId="361060CA"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 xml:space="preserve">В </w:t>
            </w:r>
            <w:proofErr w:type="spellStart"/>
            <w:r w:rsidRPr="00964168">
              <w:rPr>
                <w:rFonts w:ascii="Times New Roman" w:hAnsi="Times New Roman" w:cs="Times New Roman"/>
                <w:sz w:val="24"/>
                <w:szCs w:val="24"/>
              </w:rPr>
              <w:t>т.ч</w:t>
            </w:r>
            <w:proofErr w:type="spellEnd"/>
            <w:r w:rsidRPr="00964168">
              <w:rPr>
                <w:rFonts w:ascii="Times New Roman" w:hAnsi="Times New Roman" w:cs="Times New Roman"/>
                <w:sz w:val="24"/>
                <w:szCs w:val="24"/>
              </w:rPr>
              <w:t xml:space="preserve"> органов дознания и следствия МВД</w:t>
            </w:r>
          </w:p>
        </w:tc>
        <w:tc>
          <w:tcPr>
            <w:tcW w:w="2199" w:type="dxa"/>
          </w:tcPr>
          <w:p w14:paraId="2D5DF735"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Судов и мировых судей</w:t>
            </w:r>
          </w:p>
        </w:tc>
      </w:tr>
      <w:tr w:rsidR="00545A16" w:rsidRPr="00964168" w14:paraId="17D5E090" w14:textId="77777777" w:rsidTr="00262C89">
        <w:tc>
          <w:tcPr>
            <w:tcW w:w="1177" w:type="dxa"/>
          </w:tcPr>
          <w:p w14:paraId="4B27C354"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2018</w:t>
            </w:r>
          </w:p>
        </w:tc>
        <w:tc>
          <w:tcPr>
            <w:tcW w:w="1897" w:type="dxa"/>
          </w:tcPr>
          <w:p w14:paraId="4F7D3A04"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94.901.122</w:t>
            </w:r>
          </w:p>
        </w:tc>
        <w:tc>
          <w:tcPr>
            <w:tcW w:w="1897" w:type="dxa"/>
          </w:tcPr>
          <w:p w14:paraId="122796C1"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12.315.394</w:t>
            </w:r>
          </w:p>
          <w:p w14:paraId="13CF21CA"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 xml:space="preserve"> (13%)</w:t>
            </w:r>
          </w:p>
        </w:tc>
        <w:tc>
          <w:tcPr>
            <w:tcW w:w="1984" w:type="dxa"/>
          </w:tcPr>
          <w:p w14:paraId="0C4FF44A"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4.852.293</w:t>
            </w:r>
          </w:p>
          <w:p w14:paraId="725B6D4F"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(39,4%)</w:t>
            </w:r>
          </w:p>
        </w:tc>
        <w:tc>
          <w:tcPr>
            <w:tcW w:w="2199" w:type="dxa"/>
          </w:tcPr>
          <w:p w14:paraId="387D52E8"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6.153 156</w:t>
            </w:r>
          </w:p>
          <w:p w14:paraId="3AE254A4"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 xml:space="preserve">  (50%)</w:t>
            </w:r>
          </w:p>
        </w:tc>
      </w:tr>
      <w:tr w:rsidR="00545A16" w:rsidRPr="00964168" w14:paraId="6A39433B" w14:textId="77777777" w:rsidTr="00262C89">
        <w:tc>
          <w:tcPr>
            <w:tcW w:w="1177" w:type="dxa"/>
          </w:tcPr>
          <w:p w14:paraId="0314A4A5"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2017</w:t>
            </w:r>
          </w:p>
        </w:tc>
        <w:tc>
          <w:tcPr>
            <w:tcW w:w="1897" w:type="dxa"/>
          </w:tcPr>
          <w:p w14:paraId="49FD077C"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94.565.410</w:t>
            </w:r>
          </w:p>
        </w:tc>
        <w:tc>
          <w:tcPr>
            <w:tcW w:w="1897" w:type="dxa"/>
          </w:tcPr>
          <w:p w14:paraId="0B150D13"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14.777.466</w:t>
            </w:r>
          </w:p>
          <w:p w14:paraId="41A34108"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 xml:space="preserve"> (15,6%)</w:t>
            </w:r>
          </w:p>
        </w:tc>
        <w:tc>
          <w:tcPr>
            <w:tcW w:w="1984" w:type="dxa"/>
          </w:tcPr>
          <w:p w14:paraId="2F02B36A"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3.850.274</w:t>
            </w:r>
          </w:p>
          <w:p w14:paraId="15A9A561"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 xml:space="preserve">  (26%)</w:t>
            </w:r>
          </w:p>
        </w:tc>
        <w:tc>
          <w:tcPr>
            <w:tcW w:w="2199" w:type="dxa"/>
          </w:tcPr>
          <w:p w14:paraId="283A32BC"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9.887.785</w:t>
            </w:r>
          </w:p>
          <w:p w14:paraId="5BB92E7C"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 xml:space="preserve">  (66,9%)</w:t>
            </w:r>
          </w:p>
        </w:tc>
      </w:tr>
      <w:tr w:rsidR="00545A16" w:rsidRPr="00964168" w14:paraId="7FA79C0E" w14:textId="77777777" w:rsidTr="00262C89">
        <w:tc>
          <w:tcPr>
            <w:tcW w:w="1177" w:type="dxa"/>
          </w:tcPr>
          <w:p w14:paraId="31D515C3"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2016</w:t>
            </w:r>
          </w:p>
        </w:tc>
        <w:tc>
          <w:tcPr>
            <w:tcW w:w="1897" w:type="dxa"/>
          </w:tcPr>
          <w:p w14:paraId="56B09FD2"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79.585.497</w:t>
            </w:r>
          </w:p>
        </w:tc>
        <w:tc>
          <w:tcPr>
            <w:tcW w:w="1897" w:type="dxa"/>
          </w:tcPr>
          <w:p w14:paraId="50F02E27"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23.489.524</w:t>
            </w:r>
          </w:p>
          <w:p w14:paraId="29277978"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 xml:space="preserve">  (29,5)</w:t>
            </w:r>
          </w:p>
        </w:tc>
        <w:tc>
          <w:tcPr>
            <w:tcW w:w="1984" w:type="dxa"/>
          </w:tcPr>
          <w:p w14:paraId="6A6BA843"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6.878.707</w:t>
            </w:r>
          </w:p>
          <w:p w14:paraId="3F2310F8"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 xml:space="preserve">  (29,3%)</w:t>
            </w:r>
          </w:p>
        </w:tc>
        <w:tc>
          <w:tcPr>
            <w:tcW w:w="2199" w:type="dxa"/>
          </w:tcPr>
          <w:p w14:paraId="3F4ED2E2"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15.465.303</w:t>
            </w:r>
          </w:p>
          <w:p w14:paraId="4DFD0B4E"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 xml:space="preserve">   (65,8</w:t>
            </w:r>
            <w:proofErr w:type="gramStart"/>
            <w:r w:rsidRPr="00964168">
              <w:rPr>
                <w:rFonts w:ascii="Times New Roman" w:hAnsi="Times New Roman" w:cs="Times New Roman"/>
                <w:sz w:val="24"/>
                <w:szCs w:val="24"/>
              </w:rPr>
              <w:t xml:space="preserve">%)   </w:t>
            </w:r>
            <w:proofErr w:type="gramEnd"/>
            <w:r w:rsidRPr="00964168">
              <w:rPr>
                <w:rFonts w:ascii="Times New Roman" w:hAnsi="Times New Roman" w:cs="Times New Roman"/>
                <w:sz w:val="24"/>
                <w:szCs w:val="24"/>
              </w:rPr>
              <w:t xml:space="preserve">     </w:t>
            </w:r>
          </w:p>
        </w:tc>
      </w:tr>
    </w:tbl>
    <w:p w14:paraId="5C1AB46E" w14:textId="7CA3134D" w:rsidR="00545A16" w:rsidRPr="00964168" w:rsidRDefault="00545A16" w:rsidP="00545A16">
      <w:pPr>
        <w:spacing w:line="240" w:lineRule="auto"/>
        <w:ind w:firstLine="720"/>
        <w:rPr>
          <w:rFonts w:ascii="Times New Roman" w:hAnsi="Times New Roman" w:cs="Times New Roman"/>
          <w:sz w:val="24"/>
          <w:szCs w:val="24"/>
        </w:rPr>
      </w:pPr>
    </w:p>
    <w:p w14:paraId="17287466" w14:textId="66364B62" w:rsidR="0011278A" w:rsidRPr="00964168" w:rsidRDefault="0011278A" w:rsidP="00545A16">
      <w:pPr>
        <w:spacing w:line="240" w:lineRule="auto"/>
        <w:ind w:firstLine="720"/>
        <w:rPr>
          <w:rFonts w:ascii="Times New Roman" w:hAnsi="Times New Roman" w:cs="Times New Roman"/>
          <w:sz w:val="24"/>
          <w:szCs w:val="24"/>
        </w:rPr>
      </w:pPr>
      <w:r w:rsidRPr="00964168">
        <w:rPr>
          <w:rFonts w:ascii="Times New Roman" w:hAnsi="Times New Roman" w:cs="Times New Roman"/>
          <w:sz w:val="24"/>
          <w:szCs w:val="24"/>
        </w:rPr>
        <w:t xml:space="preserve">Хочется напомнить, что одним из действенных инструментов во взыскании финансовой задолженности адвокатам, участвующим в качестве защитников в уголовном судопроизводстве </w:t>
      </w:r>
      <w:proofErr w:type="gramStart"/>
      <w:r w:rsidRPr="00964168">
        <w:rPr>
          <w:rFonts w:ascii="Times New Roman" w:hAnsi="Times New Roman" w:cs="Times New Roman"/>
          <w:sz w:val="24"/>
          <w:szCs w:val="24"/>
        </w:rPr>
        <w:t>по назначению</w:t>
      </w:r>
      <w:proofErr w:type="gramEnd"/>
      <w:r w:rsidRPr="00964168">
        <w:rPr>
          <w:rFonts w:ascii="Times New Roman" w:hAnsi="Times New Roman" w:cs="Times New Roman"/>
          <w:sz w:val="24"/>
          <w:szCs w:val="24"/>
        </w:rPr>
        <w:t xml:space="preserve"> являются судебные иски. В 2017г. Совет АПМО разослал во все адвокатские образования рекомендованн</w:t>
      </w:r>
      <w:r w:rsidR="004202A9" w:rsidRPr="00964168">
        <w:rPr>
          <w:rFonts w:ascii="Times New Roman" w:hAnsi="Times New Roman" w:cs="Times New Roman"/>
          <w:sz w:val="24"/>
          <w:szCs w:val="24"/>
        </w:rPr>
        <w:t>ую</w:t>
      </w:r>
      <w:r w:rsidRPr="00964168">
        <w:rPr>
          <w:rFonts w:ascii="Times New Roman" w:hAnsi="Times New Roman" w:cs="Times New Roman"/>
          <w:sz w:val="24"/>
          <w:szCs w:val="24"/>
        </w:rPr>
        <w:t xml:space="preserve"> ФПА РФ типовую форму искового заявления о взыскании задолженности, однако</w:t>
      </w:r>
      <w:r w:rsidR="004202A9" w:rsidRPr="00964168">
        <w:rPr>
          <w:rFonts w:ascii="Times New Roman" w:hAnsi="Times New Roman" w:cs="Times New Roman"/>
          <w:sz w:val="24"/>
          <w:szCs w:val="24"/>
        </w:rPr>
        <w:t>, как свидетельствую</w:t>
      </w:r>
      <w:r w:rsidR="002B46C3" w:rsidRPr="00964168">
        <w:rPr>
          <w:rFonts w:ascii="Times New Roman" w:hAnsi="Times New Roman" w:cs="Times New Roman"/>
          <w:sz w:val="24"/>
          <w:szCs w:val="24"/>
        </w:rPr>
        <w:t>т</w:t>
      </w:r>
      <w:r w:rsidR="004202A9" w:rsidRPr="00964168">
        <w:rPr>
          <w:rFonts w:ascii="Times New Roman" w:hAnsi="Times New Roman" w:cs="Times New Roman"/>
          <w:sz w:val="24"/>
          <w:szCs w:val="24"/>
        </w:rPr>
        <w:t xml:space="preserve"> </w:t>
      </w:r>
      <w:proofErr w:type="gramStart"/>
      <w:r w:rsidR="004202A9" w:rsidRPr="00964168">
        <w:rPr>
          <w:rFonts w:ascii="Times New Roman" w:hAnsi="Times New Roman" w:cs="Times New Roman"/>
          <w:sz w:val="24"/>
          <w:szCs w:val="24"/>
        </w:rPr>
        <w:t>ниже приведенные</w:t>
      </w:r>
      <w:proofErr w:type="gramEnd"/>
      <w:r w:rsidR="004202A9" w:rsidRPr="00964168">
        <w:rPr>
          <w:rFonts w:ascii="Times New Roman" w:hAnsi="Times New Roman" w:cs="Times New Roman"/>
          <w:sz w:val="24"/>
          <w:szCs w:val="24"/>
        </w:rPr>
        <w:t xml:space="preserve"> данные, большинством адвокатов такая возможность оставлена без внимания. </w:t>
      </w:r>
    </w:p>
    <w:tbl>
      <w:tblPr>
        <w:tblStyle w:val="a9"/>
        <w:tblW w:w="0" w:type="auto"/>
        <w:tblLayout w:type="fixed"/>
        <w:tblLook w:val="04A0" w:firstRow="1" w:lastRow="0" w:firstColumn="1" w:lastColumn="0" w:noHBand="0" w:noVBand="1"/>
      </w:tblPr>
      <w:tblGrid>
        <w:gridCol w:w="1264"/>
        <w:gridCol w:w="1777"/>
        <w:gridCol w:w="1632"/>
        <w:gridCol w:w="1559"/>
        <w:gridCol w:w="1701"/>
      </w:tblGrid>
      <w:tr w:rsidR="00545A16" w:rsidRPr="00964168" w14:paraId="68B8CE9F" w14:textId="77777777" w:rsidTr="00545A16">
        <w:tc>
          <w:tcPr>
            <w:tcW w:w="1264" w:type="dxa"/>
          </w:tcPr>
          <w:p w14:paraId="22D9C452"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Отчетный период</w:t>
            </w:r>
          </w:p>
        </w:tc>
        <w:tc>
          <w:tcPr>
            <w:tcW w:w="1777" w:type="dxa"/>
          </w:tcPr>
          <w:p w14:paraId="174D3C35"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 xml:space="preserve">Кол-во поданных в суд </w:t>
            </w:r>
            <w:proofErr w:type="spellStart"/>
            <w:proofErr w:type="gramStart"/>
            <w:r w:rsidRPr="00964168">
              <w:rPr>
                <w:rFonts w:ascii="Times New Roman" w:hAnsi="Times New Roman" w:cs="Times New Roman"/>
                <w:sz w:val="24"/>
                <w:szCs w:val="24"/>
              </w:rPr>
              <w:t>адм.иск</w:t>
            </w:r>
            <w:proofErr w:type="spellEnd"/>
            <w:proofErr w:type="gramEnd"/>
            <w:r w:rsidRPr="00964168">
              <w:rPr>
                <w:rFonts w:ascii="Times New Roman" w:hAnsi="Times New Roman" w:cs="Times New Roman"/>
                <w:sz w:val="24"/>
                <w:szCs w:val="24"/>
              </w:rPr>
              <w:t>. заявлений о взыскании задолженности</w:t>
            </w:r>
          </w:p>
        </w:tc>
        <w:tc>
          <w:tcPr>
            <w:tcW w:w="1632" w:type="dxa"/>
          </w:tcPr>
          <w:p w14:paraId="090B7C7F" w14:textId="77777777" w:rsidR="00545A16" w:rsidRPr="00964168" w:rsidRDefault="00545A16" w:rsidP="00545A16">
            <w:pPr>
              <w:rPr>
                <w:rFonts w:ascii="Times New Roman" w:hAnsi="Times New Roman" w:cs="Times New Roman"/>
                <w:sz w:val="24"/>
                <w:szCs w:val="24"/>
              </w:rPr>
            </w:pPr>
          </w:p>
          <w:p w14:paraId="18B3D34E" w14:textId="77777777" w:rsidR="00545A16" w:rsidRPr="00964168" w:rsidRDefault="00545A16" w:rsidP="00545A16">
            <w:pPr>
              <w:rPr>
                <w:rFonts w:ascii="Times New Roman" w:hAnsi="Times New Roman" w:cs="Times New Roman"/>
                <w:sz w:val="24"/>
                <w:szCs w:val="24"/>
              </w:rPr>
            </w:pPr>
          </w:p>
          <w:p w14:paraId="45BE0F88" w14:textId="77777777" w:rsidR="00545A16" w:rsidRPr="00964168" w:rsidRDefault="00545A16" w:rsidP="00545A16">
            <w:pPr>
              <w:rPr>
                <w:rFonts w:ascii="Times New Roman" w:hAnsi="Times New Roman" w:cs="Times New Roman"/>
                <w:sz w:val="24"/>
                <w:szCs w:val="24"/>
              </w:rPr>
            </w:pPr>
          </w:p>
          <w:p w14:paraId="2766B717"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На сумму</w:t>
            </w:r>
          </w:p>
        </w:tc>
        <w:tc>
          <w:tcPr>
            <w:tcW w:w="1559" w:type="dxa"/>
          </w:tcPr>
          <w:p w14:paraId="2A8AA94D"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Кол-во удовлетворенных исковых заявлений о невыплате вознаграждения</w:t>
            </w:r>
          </w:p>
        </w:tc>
        <w:tc>
          <w:tcPr>
            <w:tcW w:w="1701" w:type="dxa"/>
          </w:tcPr>
          <w:p w14:paraId="248DAE70" w14:textId="77777777" w:rsidR="00545A16" w:rsidRPr="00964168" w:rsidRDefault="00545A16" w:rsidP="00545A16">
            <w:pPr>
              <w:rPr>
                <w:rFonts w:ascii="Times New Roman" w:hAnsi="Times New Roman" w:cs="Times New Roman"/>
                <w:sz w:val="24"/>
                <w:szCs w:val="24"/>
              </w:rPr>
            </w:pPr>
          </w:p>
          <w:p w14:paraId="6A69D2C1" w14:textId="77777777" w:rsidR="00545A16" w:rsidRPr="00964168" w:rsidRDefault="00545A16" w:rsidP="00545A16">
            <w:pPr>
              <w:rPr>
                <w:rFonts w:ascii="Times New Roman" w:hAnsi="Times New Roman" w:cs="Times New Roman"/>
                <w:sz w:val="24"/>
                <w:szCs w:val="24"/>
              </w:rPr>
            </w:pPr>
          </w:p>
          <w:p w14:paraId="78C72EAB" w14:textId="77777777" w:rsidR="00545A16" w:rsidRPr="00964168" w:rsidRDefault="00545A16" w:rsidP="00545A16">
            <w:pPr>
              <w:rPr>
                <w:rFonts w:ascii="Times New Roman" w:hAnsi="Times New Roman" w:cs="Times New Roman"/>
                <w:sz w:val="24"/>
                <w:szCs w:val="24"/>
              </w:rPr>
            </w:pPr>
          </w:p>
          <w:p w14:paraId="0C56604B"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На сумму</w:t>
            </w:r>
          </w:p>
        </w:tc>
      </w:tr>
      <w:tr w:rsidR="00545A16" w:rsidRPr="00964168" w14:paraId="754DB5FC" w14:textId="77777777" w:rsidTr="00545A16">
        <w:tc>
          <w:tcPr>
            <w:tcW w:w="1264" w:type="dxa"/>
          </w:tcPr>
          <w:p w14:paraId="14DB9E81"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2018</w:t>
            </w:r>
          </w:p>
        </w:tc>
        <w:tc>
          <w:tcPr>
            <w:tcW w:w="1777" w:type="dxa"/>
          </w:tcPr>
          <w:p w14:paraId="485C6E30" w14:textId="77777777" w:rsidR="00545A16" w:rsidRPr="00964168" w:rsidRDefault="00545A16" w:rsidP="00545A16">
            <w:pPr>
              <w:jc w:val="center"/>
              <w:rPr>
                <w:rFonts w:ascii="Times New Roman" w:hAnsi="Times New Roman" w:cs="Times New Roman"/>
                <w:sz w:val="24"/>
                <w:szCs w:val="24"/>
              </w:rPr>
            </w:pPr>
            <w:r w:rsidRPr="00964168">
              <w:rPr>
                <w:rFonts w:ascii="Times New Roman" w:hAnsi="Times New Roman" w:cs="Times New Roman"/>
                <w:sz w:val="24"/>
                <w:szCs w:val="24"/>
              </w:rPr>
              <w:t>9</w:t>
            </w:r>
          </w:p>
        </w:tc>
        <w:tc>
          <w:tcPr>
            <w:tcW w:w="1632" w:type="dxa"/>
          </w:tcPr>
          <w:p w14:paraId="1CFC118A" w14:textId="77777777" w:rsidR="00545A16" w:rsidRPr="00964168" w:rsidRDefault="00545A16" w:rsidP="00545A16">
            <w:pPr>
              <w:jc w:val="center"/>
              <w:rPr>
                <w:rFonts w:ascii="Times New Roman" w:hAnsi="Times New Roman" w:cs="Times New Roman"/>
                <w:sz w:val="24"/>
                <w:szCs w:val="24"/>
              </w:rPr>
            </w:pPr>
            <w:r w:rsidRPr="00964168">
              <w:rPr>
                <w:rFonts w:ascii="Times New Roman" w:hAnsi="Times New Roman" w:cs="Times New Roman"/>
                <w:sz w:val="24"/>
                <w:szCs w:val="24"/>
              </w:rPr>
              <w:t>238.460</w:t>
            </w:r>
          </w:p>
        </w:tc>
        <w:tc>
          <w:tcPr>
            <w:tcW w:w="1559" w:type="dxa"/>
          </w:tcPr>
          <w:p w14:paraId="0D399668" w14:textId="77777777" w:rsidR="00545A16" w:rsidRPr="00964168" w:rsidRDefault="00545A16" w:rsidP="00545A16">
            <w:pPr>
              <w:jc w:val="center"/>
              <w:rPr>
                <w:rFonts w:ascii="Times New Roman" w:hAnsi="Times New Roman" w:cs="Times New Roman"/>
                <w:sz w:val="24"/>
                <w:szCs w:val="24"/>
              </w:rPr>
            </w:pPr>
            <w:r w:rsidRPr="00964168">
              <w:rPr>
                <w:rFonts w:ascii="Times New Roman" w:hAnsi="Times New Roman" w:cs="Times New Roman"/>
                <w:sz w:val="24"/>
                <w:szCs w:val="24"/>
              </w:rPr>
              <w:t>9</w:t>
            </w:r>
          </w:p>
        </w:tc>
        <w:tc>
          <w:tcPr>
            <w:tcW w:w="1701" w:type="dxa"/>
          </w:tcPr>
          <w:p w14:paraId="754BBAE4" w14:textId="77777777" w:rsidR="00545A16" w:rsidRPr="00964168" w:rsidRDefault="00545A16" w:rsidP="00545A16">
            <w:pPr>
              <w:jc w:val="center"/>
              <w:rPr>
                <w:rFonts w:ascii="Times New Roman" w:hAnsi="Times New Roman" w:cs="Times New Roman"/>
                <w:sz w:val="24"/>
                <w:szCs w:val="24"/>
              </w:rPr>
            </w:pPr>
            <w:r w:rsidRPr="00964168">
              <w:rPr>
                <w:rFonts w:ascii="Times New Roman" w:hAnsi="Times New Roman" w:cs="Times New Roman"/>
                <w:sz w:val="24"/>
                <w:szCs w:val="24"/>
              </w:rPr>
              <w:t>238.460</w:t>
            </w:r>
          </w:p>
        </w:tc>
      </w:tr>
      <w:tr w:rsidR="00545A16" w:rsidRPr="00964168" w14:paraId="7C9189C8" w14:textId="77777777" w:rsidTr="00545A16">
        <w:tc>
          <w:tcPr>
            <w:tcW w:w="1264" w:type="dxa"/>
          </w:tcPr>
          <w:p w14:paraId="414B79CF"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2017</w:t>
            </w:r>
          </w:p>
        </w:tc>
        <w:tc>
          <w:tcPr>
            <w:tcW w:w="1777" w:type="dxa"/>
          </w:tcPr>
          <w:p w14:paraId="078CDE62" w14:textId="77777777" w:rsidR="00545A16" w:rsidRPr="00964168" w:rsidRDefault="00545A16" w:rsidP="00545A16">
            <w:pPr>
              <w:jc w:val="center"/>
              <w:rPr>
                <w:rFonts w:ascii="Times New Roman" w:hAnsi="Times New Roman" w:cs="Times New Roman"/>
                <w:sz w:val="24"/>
                <w:szCs w:val="24"/>
              </w:rPr>
            </w:pPr>
            <w:r w:rsidRPr="00964168">
              <w:rPr>
                <w:rFonts w:ascii="Times New Roman" w:hAnsi="Times New Roman" w:cs="Times New Roman"/>
                <w:sz w:val="24"/>
                <w:szCs w:val="24"/>
              </w:rPr>
              <w:t>1</w:t>
            </w:r>
          </w:p>
        </w:tc>
        <w:tc>
          <w:tcPr>
            <w:tcW w:w="1632" w:type="dxa"/>
          </w:tcPr>
          <w:p w14:paraId="423C0375" w14:textId="77777777" w:rsidR="00545A16" w:rsidRPr="00964168" w:rsidRDefault="00545A16" w:rsidP="00545A16">
            <w:pPr>
              <w:jc w:val="center"/>
              <w:rPr>
                <w:rFonts w:ascii="Times New Roman" w:hAnsi="Times New Roman" w:cs="Times New Roman"/>
                <w:sz w:val="24"/>
                <w:szCs w:val="24"/>
              </w:rPr>
            </w:pPr>
            <w:r w:rsidRPr="00964168">
              <w:rPr>
                <w:rFonts w:ascii="Times New Roman" w:hAnsi="Times New Roman" w:cs="Times New Roman"/>
                <w:sz w:val="24"/>
                <w:szCs w:val="24"/>
              </w:rPr>
              <w:t>28.620</w:t>
            </w:r>
          </w:p>
        </w:tc>
        <w:tc>
          <w:tcPr>
            <w:tcW w:w="1559" w:type="dxa"/>
          </w:tcPr>
          <w:p w14:paraId="135D7FA4" w14:textId="77777777" w:rsidR="00545A16" w:rsidRPr="00964168" w:rsidRDefault="00545A16" w:rsidP="00545A16">
            <w:pPr>
              <w:jc w:val="center"/>
              <w:rPr>
                <w:rFonts w:ascii="Times New Roman" w:hAnsi="Times New Roman" w:cs="Times New Roman"/>
                <w:sz w:val="24"/>
                <w:szCs w:val="24"/>
              </w:rPr>
            </w:pPr>
            <w:r w:rsidRPr="00964168">
              <w:rPr>
                <w:rFonts w:ascii="Times New Roman" w:hAnsi="Times New Roman" w:cs="Times New Roman"/>
                <w:sz w:val="24"/>
                <w:szCs w:val="24"/>
              </w:rPr>
              <w:t>1</w:t>
            </w:r>
          </w:p>
        </w:tc>
        <w:tc>
          <w:tcPr>
            <w:tcW w:w="1701" w:type="dxa"/>
          </w:tcPr>
          <w:p w14:paraId="04F66BC8" w14:textId="77777777" w:rsidR="00545A16" w:rsidRPr="00964168" w:rsidRDefault="00545A16" w:rsidP="00545A16">
            <w:pPr>
              <w:jc w:val="center"/>
              <w:rPr>
                <w:rFonts w:ascii="Times New Roman" w:hAnsi="Times New Roman" w:cs="Times New Roman"/>
                <w:sz w:val="24"/>
                <w:szCs w:val="24"/>
              </w:rPr>
            </w:pPr>
            <w:r w:rsidRPr="00964168">
              <w:rPr>
                <w:rFonts w:ascii="Times New Roman" w:hAnsi="Times New Roman" w:cs="Times New Roman"/>
                <w:sz w:val="24"/>
                <w:szCs w:val="24"/>
              </w:rPr>
              <w:t>28.620</w:t>
            </w:r>
          </w:p>
        </w:tc>
      </w:tr>
      <w:tr w:rsidR="00545A16" w:rsidRPr="00964168" w14:paraId="53960BFD" w14:textId="77777777" w:rsidTr="00545A16">
        <w:tc>
          <w:tcPr>
            <w:tcW w:w="1264" w:type="dxa"/>
          </w:tcPr>
          <w:p w14:paraId="765FAB59" w14:textId="77777777" w:rsidR="00545A16" w:rsidRPr="00964168" w:rsidRDefault="00545A16" w:rsidP="00545A16">
            <w:pPr>
              <w:rPr>
                <w:rFonts w:ascii="Times New Roman" w:hAnsi="Times New Roman" w:cs="Times New Roman"/>
                <w:sz w:val="24"/>
                <w:szCs w:val="24"/>
              </w:rPr>
            </w:pPr>
            <w:r w:rsidRPr="00964168">
              <w:rPr>
                <w:rFonts w:ascii="Times New Roman" w:hAnsi="Times New Roman" w:cs="Times New Roman"/>
                <w:sz w:val="24"/>
                <w:szCs w:val="24"/>
              </w:rPr>
              <w:t>2016</w:t>
            </w:r>
          </w:p>
        </w:tc>
        <w:tc>
          <w:tcPr>
            <w:tcW w:w="1777" w:type="dxa"/>
          </w:tcPr>
          <w:p w14:paraId="4F3D7289" w14:textId="77777777" w:rsidR="00545A16" w:rsidRPr="00964168" w:rsidRDefault="00545A16" w:rsidP="00545A16">
            <w:pPr>
              <w:jc w:val="center"/>
              <w:rPr>
                <w:rFonts w:ascii="Times New Roman" w:hAnsi="Times New Roman" w:cs="Times New Roman"/>
                <w:sz w:val="24"/>
                <w:szCs w:val="24"/>
              </w:rPr>
            </w:pPr>
            <w:r w:rsidRPr="00964168">
              <w:rPr>
                <w:rFonts w:ascii="Times New Roman" w:hAnsi="Times New Roman" w:cs="Times New Roman"/>
                <w:sz w:val="24"/>
                <w:szCs w:val="24"/>
              </w:rPr>
              <w:t>-</w:t>
            </w:r>
          </w:p>
        </w:tc>
        <w:tc>
          <w:tcPr>
            <w:tcW w:w="1632" w:type="dxa"/>
          </w:tcPr>
          <w:p w14:paraId="035FDFB2" w14:textId="77777777" w:rsidR="00545A16" w:rsidRPr="00964168" w:rsidRDefault="00545A16" w:rsidP="00545A16">
            <w:pPr>
              <w:jc w:val="center"/>
              <w:rPr>
                <w:rFonts w:ascii="Times New Roman" w:hAnsi="Times New Roman" w:cs="Times New Roman"/>
                <w:sz w:val="24"/>
                <w:szCs w:val="24"/>
              </w:rPr>
            </w:pPr>
            <w:r w:rsidRPr="00964168">
              <w:rPr>
                <w:rFonts w:ascii="Times New Roman" w:hAnsi="Times New Roman" w:cs="Times New Roman"/>
                <w:sz w:val="24"/>
                <w:szCs w:val="24"/>
              </w:rPr>
              <w:t>-</w:t>
            </w:r>
          </w:p>
        </w:tc>
        <w:tc>
          <w:tcPr>
            <w:tcW w:w="1559" w:type="dxa"/>
          </w:tcPr>
          <w:p w14:paraId="10154EB0" w14:textId="77777777" w:rsidR="00545A16" w:rsidRPr="00964168" w:rsidRDefault="00545A16" w:rsidP="00545A16">
            <w:pPr>
              <w:jc w:val="center"/>
              <w:rPr>
                <w:rFonts w:ascii="Times New Roman" w:hAnsi="Times New Roman" w:cs="Times New Roman"/>
                <w:sz w:val="24"/>
                <w:szCs w:val="24"/>
              </w:rPr>
            </w:pPr>
            <w:r w:rsidRPr="00964168">
              <w:rPr>
                <w:rFonts w:ascii="Times New Roman" w:hAnsi="Times New Roman" w:cs="Times New Roman"/>
                <w:sz w:val="24"/>
                <w:szCs w:val="24"/>
              </w:rPr>
              <w:t>-</w:t>
            </w:r>
          </w:p>
        </w:tc>
        <w:tc>
          <w:tcPr>
            <w:tcW w:w="1701" w:type="dxa"/>
          </w:tcPr>
          <w:p w14:paraId="1C78710F" w14:textId="77777777" w:rsidR="00545A16" w:rsidRPr="00964168" w:rsidRDefault="00545A16" w:rsidP="00545A16">
            <w:pPr>
              <w:jc w:val="center"/>
              <w:rPr>
                <w:rFonts w:ascii="Times New Roman" w:hAnsi="Times New Roman" w:cs="Times New Roman"/>
                <w:sz w:val="24"/>
                <w:szCs w:val="24"/>
              </w:rPr>
            </w:pPr>
            <w:r w:rsidRPr="00964168">
              <w:rPr>
                <w:rFonts w:ascii="Times New Roman" w:hAnsi="Times New Roman" w:cs="Times New Roman"/>
                <w:sz w:val="24"/>
                <w:szCs w:val="24"/>
              </w:rPr>
              <w:t>-</w:t>
            </w:r>
          </w:p>
        </w:tc>
      </w:tr>
    </w:tbl>
    <w:p w14:paraId="3E56C3F3" w14:textId="45EB30C0" w:rsidR="00545A16" w:rsidRPr="00964168" w:rsidRDefault="00545A16" w:rsidP="006312AF">
      <w:pPr>
        <w:spacing w:line="240" w:lineRule="auto"/>
        <w:ind w:firstLine="720"/>
        <w:rPr>
          <w:rFonts w:ascii="Times New Roman" w:hAnsi="Times New Roman" w:cs="Times New Roman"/>
          <w:sz w:val="24"/>
          <w:szCs w:val="24"/>
        </w:rPr>
      </w:pPr>
    </w:p>
    <w:p w14:paraId="6ABA1821" w14:textId="226BF755" w:rsidR="00565CA5" w:rsidRPr="00964168" w:rsidRDefault="00565CA5" w:rsidP="008E0C57">
      <w:pPr>
        <w:spacing w:line="240" w:lineRule="auto"/>
        <w:ind w:firstLine="720"/>
        <w:jc w:val="center"/>
        <w:rPr>
          <w:rFonts w:ascii="Times New Roman" w:hAnsi="Times New Roman" w:cs="Times New Roman"/>
          <w:b/>
          <w:sz w:val="24"/>
          <w:szCs w:val="24"/>
        </w:rPr>
      </w:pPr>
      <w:r w:rsidRPr="00964168">
        <w:rPr>
          <w:rFonts w:ascii="Times New Roman" w:hAnsi="Times New Roman" w:cs="Times New Roman"/>
          <w:b/>
          <w:sz w:val="24"/>
          <w:szCs w:val="24"/>
        </w:rPr>
        <w:t>Защита профессиональных прав адвокатов</w:t>
      </w:r>
    </w:p>
    <w:p w14:paraId="21A80F5B" w14:textId="010454EB" w:rsidR="00545A16" w:rsidRPr="00964168" w:rsidRDefault="004202A9" w:rsidP="00545A16">
      <w:pPr>
        <w:spacing w:line="240" w:lineRule="auto"/>
        <w:ind w:firstLine="720"/>
        <w:rPr>
          <w:rFonts w:ascii="Times New Roman" w:hAnsi="Times New Roman" w:cs="Times New Roman"/>
          <w:sz w:val="24"/>
          <w:szCs w:val="24"/>
        </w:rPr>
      </w:pPr>
      <w:r w:rsidRPr="00964168">
        <w:rPr>
          <w:rFonts w:ascii="Times New Roman" w:hAnsi="Times New Roman" w:cs="Times New Roman"/>
          <w:sz w:val="24"/>
          <w:szCs w:val="24"/>
        </w:rPr>
        <w:t>За отчетный период зарегистрировано 59 нарушений профессиональных прав адвокатов (2017 – 92)</w:t>
      </w:r>
    </w:p>
    <w:p w14:paraId="1E3A66C2" w14:textId="1A89D83E" w:rsidR="004202A9" w:rsidRPr="00964168" w:rsidRDefault="004202A9" w:rsidP="00545A16">
      <w:pPr>
        <w:spacing w:line="240" w:lineRule="auto"/>
        <w:ind w:firstLine="720"/>
        <w:rPr>
          <w:rFonts w:ascii="Times New Roman" w:hAnsi="Times New Roman" w:cs="Times New Roman"/>
          <w:sz w:val="24"/>
          <w:szCs w:val="24"/>
        </w:rPr>
      </w:pPr>
      <w:r w:rsidRPr="00964168">
        <w:rPr>
          <w:rFonts w:ascii="Times New Roman" w:hAnsi="Times New Roman" w:cs="Times New Roman"/>
          <w:sz w:val="24"/>
          <w:szCs w:val="24"/>
        </w:rPr>
        <w:t xml:space="preserve">Структура и динамика нарушений характеризуются следующими показателями:  </w:t>
      </w:r>
    </w:p>
    <w:p w14:paraId="353976E6" w14:textId="02D6998A" w:rsidR="004202A9" w:rsidRPr="00964168" w:rsidRDefault="00477D22" w:rsidP="00545A16">
      <w:pPr>
        <w:spacing w:line="240" w:lineRule="auto"/>
        <w:ind w:firstLine="720"/>
        <w:rPr>
          <w:rFonts w:ascii="Times New Roman" w:hAnsi="Times New Roman" w:cs="Times New Roman"/>
          <w:sz w:val="24"/>
          <w:szCs w:val="24"/>
        </w:rPr>
      </w:pPr>
      <w:r w:rsidRPr="00964168">
        <w:rPr>
          <w:rFonts w:ascii="Times New Roman" w:hAnsi="Times New Roman" w:cs="Times New Roman"/>
          <w:sz w:val="24"/>
          <w:szCs w:val="24"/>
        </w:rPr>
        <w:t>Посягательства на адвокатскую тайну уменьшились на 46% (с 26 в предыдущем отчетном периоде до 14 в 2018г.).</w:t>
      </w:r>
    </w:p>
    <w:p w14:paraId="42758FF2" w14:textId="77777777" w:rsidR="00477D22" w:rsidRPr="00964168" w:rsidRDefault="00477D22" w:rsidP="00545A16">
      <w:pPr>
        <w:spacing w:line="240" w:lineRule="auto"/>
        <w:ind w:firstLine="720"/>
        <w:rPr>
          <w:rFonts w:ascii="Times New Roman" w:hAnsi="Times New Roman" w:cs="Times New Roman"/>
          <w:sz w:val="24"/>
          <w:szCs w:val="24"/>
        </w:rPr>
      </w:pPr>
      <w:r w:rsidRPr="00964168">
        <w:rPr>
          <w:rFonts w:ascii="Times New Roman" w:hAnsi="Times New Roman" w:cs="Times New Roman"/>
          <w:sz w:val="24"/>
          <w:szCs w:val="24"/>
        </w:rPr>
        <w:t>Наиболее распространенными нарушениями являлись вызовы адвокатов на допрос в качестве свидетелей по уголовному делу доверителя и производство незаконных обысков в служебных (жилых) помещениях адвокатов. Эти два вида противоправных действий в отношении адвокатов составили 71% (2017г. – 61%) от общего количества посягательств на адвокатскую тайну.</w:t>
      </w:r>
    </w:p>
    <w:p w14:paraId="2FCD878C" w14:textId="77777777" w:rsidR="008401E0" w:rsidRPr="00964168" w:rsidRDefault="00CD3DDA" w:rsidP="00545A16">
      <w:pPr>
        <w:spacing w:line="240" w:lineRule="auto"/>
        <w:ind w:firstLine="720"/>
        <w:rPr>
          <w:rFonts w:ascii="Times New Roman" w:hAnsi="Times New Roman" w:cs="Times New Roman"/>
          <w:sz w:val="24"/>
          <w:szCs w:val="24"/>
        </w:rPr>
      </w:pPr>
      <w:r w:rsidRPr="00964168">
        <w:rPr>
          <w:rFonts w:ascii="Times New Roman" w:hAnsi="Times New Roman" w:cs="Times New Roman"/>
          <w:sz w:val="24"/>
          <w:szCs w:val="24"/>
        </w:rPr>
        <w:t>Хотя и уменьшилось на 32% в сравнении с 2017г., но п</w:t>
      </w:r>
      <w:r w:rsidR="00477D22" w:rsidRPr="00964168">
        <w:rPr>
          <w:rFonts w:ascii="Times New Roman" w:hAnsi="Times New Roman" w:cs="Times New Roman"/>
          <w:sz w:val="24"/>
          <w:szCs w:val="24"/>
        </w:rPr>
        <w:t>родолжается вмешательство в адвокатскую деятельность либо воспрепятствование этой деятельности</w:t>
      </w:r>
      <w:r w:rsidR="008401E0" w:rsidRPr="00964168">
        <w:rPr>
          <w:rFonts w:ascii="Times New Roman" w:hAnsi="Times New Roman" w:cs="Times New Roman"/>
          <w:sz w:val="24"/>
          <w:szCs w:val="24"/>
        </w:rPr>
        <w:t xml:space="preserve">. </w:t>
      </w:r>
      <w:r w:rsidR="00477D22" w:rsidRPr="00964168">
        <w:rPr>
          <w:rFonts w:ascii="Times New Roman" w:hAnsi="Times New Roman" w:cs="Times New Roman"/>
          <w:sz w:val="24"/>
          <w:szCs w:val="24"/>
        </w:rPr>
        <w:t xml:space="preserve"> </w:t>
      </w:r>
      <w:r w:rsidR="008401E0" w:rsidRPr="00964168">
        <w:rPr>
          <w:rFonts w:ascii="Times New Roman" w:hAnsi="Times New Roman" w:cs="Times New Roman"/>
          <w:sz w:val="24"/>
          <w:szCs w:val="24"/>
        </w:rPr>
        <w:t xml:space="preserve">На 12% увеличилось число </w:t>
      </w:r>
      <w:proofErr w:type="gramStart"/>
      <w:r w:rsidR="008401E0" w:rsidRPr="00964168">
        <w:rPr>
          <w:rFonts w:ascii="Times New Roman" w:hAnsi="Times New Roman" w:cs="Times New Roman"/>
          <w:sz w:val="24"/>
          <w:szCs w:val="24"/>
        </w:rPr>
        <w:t xml:space="preserve">случаев </w:t>
      </w:r>
      <w:r w:rsidRPr="00964168">
        <w:rPr>
          <w:rFonts w:ascii="Times New Roman" w:hAnsi="Times New Roman" w:cs="Times New Roman"/>
          <w:sz w:val="24"/>
          <w:szCs w:val="24"/>
        </w:rPr>
        <w:t xml:space="preserve"> </w:t>
      </w:r>
      <w:r w:rsidR="00477D22" w:rsidRPr="00964168">
        <w:rPr>
          <w:rFonts w:ascii="Times New Roman" w:hAnsi="Times New Roman" w:cs="Times New Roman"/>
          <w:sz w:val="24"/>
          <w:szCs w:val="24"/>
        </w:rPr>
        <w:t>отказа</w:t>
      </w:r>
      <w:proofErr w:type="gramEnd"/>
      <w:r w:rsidR="00477D22" w:rsidRPr="00964168">
        <w:rPr>
          <w:rFonts w:ascii="Times New Roman" w:hAnsi="Times New Roman" w:cs="Times New Roman"/>
          <w:sz w:val="24"/>
          <w:szCs w:val="24"/>
        </w:rPr>
        <w:t xml:space="preserve"> адвокатам в </w:t>
      </w:r>
      <w:r w:rsidRPr="00964168">
        <w:rPr>
          <w:rFonts w:ascii="Times New Roman" w:hAnsi="Times New Roman" w:cs="Times New Roman"/>
          <w:sz w:val="24"/>
          <w:szCs w:val="24"/>
        </w:rPr>
        <w:t>допуске к участию в процессуальных действиях</w:t>
      </w:r>
      <w:r w:rsidR="008401E0" w:rsidRPr="00964168">
        <w:rPr>
          <w:rFonts w:ascii="Times New Roman" w:hAnsi="Times New Roman" w:cs="Times New Roman"/>
          <w:sz w:val="24"/>
          <w:szCs w:val="24"/>
        </w:rPr>
        <w:t>.</w:t>
      </w:r>
      <w:r w:rsidRPr="00964168">
        <w:rPr>
          <w:rFonts w:ascii="Times New Roman" w:hAnsi="Times New Roman" w:cs="Times New Roman"/>
          <w:sz w:val="24"/>
          <w:szCs w:val="24"/>
        </w:rPr>
        <w:t xml:space="preserve"> </w:t>
      </w:r>
      <w:r w:rsidR="008401E0" w:rsidRPr="00964168">
        <w:rPr>
          <w:rFonts w:ascii="Times New Roman" w:hAnsi="Times New Roman" w:cs="Times New Roman"/>
          <w:sz w:val="24"/>
          <w:szCs w:val="24"/>
        </w:rPr>
        <w:lastRenderedPageBreak/>
        <w:t xml:space="preserve">Но при этом наметилась явная тенденция на сокращение случаев </w:t>
      </w:r>
      <w:r w:rsidRPr="00964168">
        <w:rPr>
          <w:rFonts w:ascii="Times New Roman" w:hAnsi="Times New Roman" w:cs="Times New Roman"/>
          <w:sz w:val="24"/>
          <w:szCs w:val="24"/>
        </w:rPr>
        <w:t>отказа в выдаче документов, необходимых для осуществления защиты</w:t>
      </w:r>
      <w:r w:rsidR="008401E0" w:rsidRPr="00964168">
        <w:rPr>
          <w:rFonts w:ascii="Times New Roman" w:hAnsi="Times New Roman" w:cs="Times New Roman"/>
          <w:sz w:val="24"/>
          <w:szCs w:val="24"/>
        </w:rPr>
        <w:t xml:space="preserve"> с 26 в 2017г. до 15 – в 2018г.).</w:t>
      </w:r>
    </w:p>
    <w:p w14:paraId="67BC3081" w14:textId="77777777" w:rsidR="0078233E" w:rsidRPr="00964168" w:rsidRDefault="008401E0" w:rsidP="0078233E">
      <w:pPr>
        <w:spacing w:line="240" w:lineRule="auto"/>
        <w:ind w:firstLine="720"/>
        <w:rPr>
          <w:rFonts w:ascii="Times New Roman" w:hAnsi="Times New Roman" w:cs="Times New Roman"/>
          <w:sz w:val="24"/>
          <w:szCs w:val="24"/>
        </w:rPr>
      </w:pPr>
      <w:r w:rsidRPr="00964168">
        <w:rPr>
          <w:rFonts w:ascii="Times New Roman" w:hAnsi="Times New Roman" w:cs="Times New Roman"/>
          <w:sz w:val="24"/>
          <w:szCs w:val="24"/>
        </w:rPr>
        <w:t>Адвокаты в защиту</w:t>
      </w:r>
      <w:r w:rsidR="00477D22" w:rsidRPr="00964168">
        <w:rPr>
          <w:rFonts w:ascii="Times New Roman" w:hAnsi="Times New Roman" w:cs="Times New Roman"/>
          <w:sz w:val="24"/>
          <w:szCs w:val="24"/>
        </w:rPr>
        <w:t xml:space="preserve"> </w:t>
      </w:r>
      <w:r w:rsidRPr="00964168">
        <w:rPr>
          <w:rFonts w:ascii="Times New Roman" w:hAnsi="Times New Roman" w:cs="Times New Roman"/>
          <w:sz w:val="24"/>
          <w:szCs w:val="24"/>
        </w:rPr>
        <w:t>своих нарушенных прав за 2018г. направили в правоохранительные органы</w:t>
      </w:r>
      <w:r w:rsidR="0078233E" w:rsidRPr="00964168">
        <w:rPr>
          <w:rFonts w:ascii="Times New Roman" w:hAnsi="Times New Roman" w:cs="Times New Roman"/>
          <w:sz w:val="24"/>
          <w:szCs w:val="24"/>
        </w:rPr>
        <w:t xml:space="preserve"> и судебные органы 2862 жалобы, из которых 2802 адвокатом </w:t>
      </w:r>
      <w:proofErr w:type="spellStart"/>
      <w:r w:rsidR="0078233E" w:rsidRPr="00964168">
        <w:rPr>
          <w:rFonts w:ascii="Times New Roman" w:hAnsi="Times New Roman" w:cs="Times New Roman"/>
          <w:sz w:val="24"/>
          <w:szCs w:val="24"/>
        </w:rPr>
        <w:t>Баскаевой</w:t>
      </w:r>
      <w:proofErr w:type="spellEnd"/>
      <w:r w:rsidR="0078233E" w:rsidRPr="00964168">
        <w:rPr>
          <w:rFonts w:ascii="Times New Roman" w:hAnsi="Times New Roman" w:cs="Times New Roman"/>
          <w:sz w:val="24"/>
          <w:szCs w:val="24"/>
        </w:rPr>
        <w:t xml:space="preserve">. Указанные инстанции признали обоснованными из них только 9. </w:t>
      </w:r>
    </w:p>
    <w:p w14:paraId="2494E04E" w14:textId="22FC4C1A" w:rsidR="004202A9" w:rsidRPr="00964168" w:rsidRDefault="004202A9" w:rsidP="0078233E">
      <w:pPr>
        <w:spacing w:line="240" w:lineRule="auto"/>
        <w:ind w:firstLine="720"/>
        <w:rPr>
          <w:rFonts w:ascii="Times New Roman" w:hAnsi="Times New Roman" w:cs="Times New Roman"/>
          <w:sz w:val="24"/>
          <w:szCs w:val="24"/>
        </w:rPr>
      </w:pPr>
      <w:r w:rsidRPr="00964168">
        <w:rPr>
          <w:rFonts w:ascii="Times New Roman" w:hAnsi="Times New Roman" w:cs="Times New Roman"/>
          <w:sz w:val="24"/>
          <w:szCs w:val="24"/>
        </w:rPr>
        <w:t>Совет АПМО совместно с Комиссией по защите прав адвокатов (председатель комиссии адвокат Логинов Вадим Валентинович) постоянно контролируют и обеспечивают оперативное реагирование по вопросам нарушения профессиональных прав адвокатов.</w:t>
      </w:r>
    </w:p>
    <w:p w14:paraId="57CA4DD2" w14:textId="232185E7" w:rsidR="002B46C3" w:rsidRPr="00964168" w:rsidRDefault="004202A9" w:rsidP="0032481F">
      <w:pPr>
        <w:ind w:left="357" w:firstLine="720"/>
        <w:rPr>
          <w:rFonts w:ascii="Times New Roman" w:hAnsi="Times New Roman" w:cs="Times New Roman"/>
          <w:sz w:val="24"/>
          <w:szCs w:val="24"/>
        </w:rPr>
      </w:pPr>
      <w:r w:rsidRPr="00964168">
        <w:rPr>
          <w:rFonts w:ascii="Times New Roman" w:hAnsi="Times New Roman" w:cs="Times New Roman"/>
          <w:sz w:val="24"/>
          <w:szCs w:val="24"/>
        </w:rPr>
        <w:t>В течение 2018г. члены комиссии</w:t>
      </w:r>
      <w:r w:rsidR="0078233E" w:rsidRPr="00964168">
        <w:rPr>
          <w:rFonts w:ascii="Times New Roman" w:hAnsi="Times New Roman" w:cs="Times New Roman"/>
          <w:sz w:val="24"/>
          <w:szCs w:val="24"/>
        </w:rPr>
        <w:t xml:space="preserve">, при участии президента </w:t>
      </w:r>
      <w:proofErr w:type="spellStart"/>
      <w:r w:rsidR="0078233E" w:rsidRPr="00964168">
        <w:rPr>
          <w:rFonts w:ascii="Times New Roman" w:hAnsi="Times New Roman" w:cs="Times New Roman"/>
          <w:sz w:val="24"/>
          <w:szCs w:val="24"/>
        </w:rPr>
        <w:t>Галоганова</w:t>
      </w:r>
      <w:proofErr w:type="spellEnd"/>
      <w:r w:rsidR="0078233E" w:rsidRPr="00964168">
        <w:rPr>
          <w:rFonts w:ascii="Times New Roman" w:hAnsi="Times New Roman" w:cs="Times New Roman"/>
          <w:sz w:val="24"/>
          <w:szCs w:val="24"/>
        </w:rPr>
        <w:t xml:space="preserve"> А.П., первого вице-президента </w:t>
      </w:r>
      <w:proofErr w:type="spellStart"/>
      <w:r w:rsidR="0078233E" w:rsidRPr="00964168">
        <w:rPr>
          <w:rFonts w:ascii="Times New Roman" w:hAnsi="Times New Roman" w:cs="Times New Roman"/>
          <w:sz w:val="24"/>
          <w:szCs w:val="24"/>
        </w:rPr>
        <w:t>Толчеева</w:t>
      </w:r>
      <w:proofErr w:type="spellEnd"/>
      <w:r w:rsidR="0078233E" w:rsidRPr="00964168">
        <w:rPr>
          <w:rFonts w:ascii="Times New Roman" w:hAnsi="Times New Roman" w:cs="Times New Roman"/>
          <w:sz w:val="24"/>
          <w:szCs w:val="24"/>
        </w:rPr>
        <w:t xml:space="preserve"> М.Н. и члена Совета Сизовой В.А.,</w:t>
      </w:r>
      <w:r w:rsidRPr="00964168">
        <w:rPr>
          <w:rFonts w:ascii="Times New Roman" w:hAnsi="Times New Roman" w:cs="Times New Roman"/>
          <w:sz w:val="24"/>
          <w:szCs w:val="24"/>
        </w:rPr>
        <w:t xml:space="preserve"> оказали практическую помощь 17 адвокатам, обратившимся с просьбой о защите их профессиональных прав.    </w:t>
      </w:r>
    </w:p>
    <w:p w14:paraId="4D0CC951" w14:textId="1714F53F" w:rsidR="00693E75" w:rsidRPr="00964168" w:rsidRDefault="00693E75" w:rsidP="008E0C57">
      <w:pPr>
        <w:ind w:firstLine="720"/>
        <w:jc w:val="center"/>
        <w:rPr>
          <w:rFonts w:ascii="Times New Roman" w:hAnsi="Times New Roman" w:cs="Times New Roman"/>
          <w:b/>
          <w:sz w:val="24"/>
          <w:szCs w:val="24"/>
        </w:rPr>
      </w:pPr>
      <w:r w:rsidRPr="00964168">
        <w:rPr>
          <w:rFonts w:ascii="Times New Roman" w:hAnsi="Times New Roman" w:cs="Times New Roman"/>
          <w:b/>
          <w:sz w:val="24"/>
          <w:szCs w:val="24"/>
        </w:rPr>
        <w:t>Участие в законотворческой деятельности</w:t>
      </w:r>
    </w:p>
    <w:p w14:paraId="7CB33F0A" w14:textId="45DE73C1" w:rsidR="00693E75" w:rsidRPr="00964168" w:rsidRDefault="00693E75" w:rsidP="00964168">
      <w:pPr>
        <w:ind w:firstLine="708"/>
        <w:jc w:val="both"/>
        <w:rPr>
          <w:rFonts w:ascii="Times New Roman" w:hAnsi="Times New Roman" w:cs="Times New Roman"/>
          <w:sz w:val="24"/>
          <w:szCs w:val="24"/>
        </w:rPr>
      </w:pPr>
      <w:r w:rsidRPr="00964168">
        <w:rPr>
          <w:rFonts w:ascii="Times New Roman" w:hAnsi="Times New Roman" w:cs="Times New Roman"/>
          <w:sz w:val="24"/>
          <w:szCs w:val="24"/>
        </w:rPr>
        <w:t xml:space="preserve"> В течение 2018 года Экспертный совет Адвокатской палаты Московской области на основании обращений, поступивших из Общественной палаты РФ, ВС РФ, Минюста РФ, Комитета по вопросам государственной власти и региональной безопасности Московской области, Управления МЮ РФ по Московской области и ряда других организаций и ведомств, подготовил 23 (2017 – 26) экспертных документов, а также принял участие в ряде мероприятий, </w:t>
      </w:r>
    </w:p>
    <w:p w14:paraId="03866DEE" w14:textId="77777777" w:rsidR="00693E75" w:rsidRPr="00964168" w:rsidRDefault="00693E75" w:rsidP="00693E75">
      <w:pPr>
        <w:ind w:firstLine="708"/>
        <w:jc w:val="both"/>
        <w:rPr>
          <w:rFonts w:ascii="Times New Roman" w:hAnsi="Times New Roman" w:cs="Times New Roman"/>
          <w:sz w:val="24"/>
          <w:szCs w:val="24"/>
        </w:rPr>
      </w:pPr>
      <w:r w:rsidRPr="00964168">
        <w:rPr>
          <w:rFonts w:ascii="Times New Roman" w:hAnsi="Times New Roman" w:cs="Times New Roman"/>
          <w:sz w:val="24"/>
          <w:szCs w:val="24"/>
        </w:rPr>
        <w:t>Со стороны Экспертного совета продолжается активная работа с Общественной палатой Российской Федерации, рабочей группой Росфинмониторинга РФ. Члены экспертного совета публикуют статьи в адвокатских изданиях.</w:t>
      </w:r>
    </w:p>
    <w:p w14:paraId="5733EA59" w14:textId="77777777" w:rsidR="00693E75" w:rsidRPr="00964168" w:rsidRDefault="00693E75" w:rsidP="00693E75">
      <w:pPr>
        <w:ind w:firstLine="708"/>
        <w:jc w:val="both"/>
        <w:rPr>
          <w:rFonts w:ascii="Times New Roman" w:hAnsi="Times New Roman" w:cs="Times New Roman"/>
          <w:sz w:val="24"/>
          <w:szCs w:val="24"/>
        </w:rPr>
      </w:pPr>
      <w:r w:rsidRPr="00964168">
        <w:rPr>
          <w:rFonts w:ascii="Times New Roman" w:hAnsi="Times New Roman" w:cs="Times New Roman"/>
          <w:sz w:val="24"/>
          <w:szCs w:val="24"/>
        </w:rPr>
        <w:t xml:space="preserve">В настоящий момент в целях привлечения новых экспертов и учитывая достаточно широкий круг вопросов, которые предлагаются Экспертному совету для анализа, Экспертный совет практикует участие в подготовке проектов заключений привлеченных экспертов с последующей перспективой включения в состав Экспертного совета. </w:t>
      </w:r>
    </w:p>
    <w:p w14:paraId="42C72599" w14:textId="40D7EC4C" w:rsidR="00545A16" w:rsidRPr="00964168" w:rsidRDefault="00545A16" w:rsidP="004202A9">
      <w:pPr>
        <w:pStyle w:val="2"/>
        <w:spacing w:line="240" w:lineRule="auto"/>
        <w:ind w:firstLine="720"/>
        <w:rPr>
          <w:rFonts w:ascii="Times New Roman" w:hAnsi="Times New Roman" w:cs="Times New Roman"/>
          <w:sz w:val="24"/>
          <w:szCs w:val="24"/>
        </w:rPr>
      </w:pPr>
      <w:r w:rsidRPr="00964168">
        <w:rPr>
          <w:rFonts w:ascii="Times New Roman" w:hAnsi="Times New Roman" w:cs="Times New Roman"/>
          <w:sz w:val="24"/>
          <w:szCs w:val="24"/>
        </w:rPr>
        <w:t xml:space="preserve">                                                                                                                                                                                                                                </w:t>
      </w:r>
    </w:p>
    <w:p w14:paraId="538A78FA" w14:textId="616E164E" w:rsidR="00545A16" w:rsidRPr="00964168" w:rsidRDefault="00545A16" w:rsidP="008E0C57">
      <w:pPr>
        <w:ind w:firstLine="720"/>
        <w:jc w:val="center"/>
        <w:rPr>
          <w:rFonts w:ascii="Times New Roman" w:hAnsi="Times New Roman" w:cs="Times New Roman"/>
          <w:b/>
          <w:sz w:val="24"/>
          <w:szCs w:val="24"/>
        </w:rPr>
      </w:pPr>
      <w:bookmarkStart w:id="1" w:name="_Hlk526333312"/>
      <w:r w:rsidRPr="00964168">
        <w:rPr>
          <w:rFonts w:ascii="Times New Roman" w:hAnsi="Times New Roman" w:cs="Times New Roman"/>
          <w:b/>
          <w:sz w:val="24"/>
          <w:szCs w:val="24"/>
        </w:rPr>
        <w:t>Представительство АПМО в органах государственной власти, местного самоуправления и общественных объединениях</w:t>
      </w:r>
    </w:p>
    <w:bookmarkEnd w:id="1"/>
    <w:p w14:paraId="6A53CEC9" w14:textId="04C9A84C" w:rsidR="00FC1017" w:rsidRPr="00964168" w:rsidRDefault="00545A16" w:rsidP="00545A16">
      <w:pPr>
        <w:ind w:firstLine="720"/>
        <w:jc w:val="both"/>
        <w:rPr>
          <w:rFonts w:ascii="Times New Roman" w:hAnsi="Times New Roman" w:cs="Times New Roman"/>
          <w:sz w:val="24"/>
          <w:szCs w:val="24"/>
        </w:rPr>
      </w:pPr>
      <w:r w:rsidRPr="00964168">
        <w:rPr>
          <w:rFonts w:ascii="Times New Roman" w:hAnsi="Times New Roman" w:cs="Times New Roman"/>
          <w:sz w:val="24"/>
          <w:szCs w:val="24"/>
        </w:rPr>
        <w:t>По имеющимся данным 1</w:t>
      </w:r>
      <w:r w:rsidR="00C329FA">
        <w:rPr>
          <w:rFonts w:ascii="Times New Roman" w:hAnsi="Times New Roman" w:cs="Times New Roman"/>
          <w:sz w:val="24"/>
          <w:szCs w:val="24"/>
        </w:rPr>
        <w:t>3</w:t>
      </w:r>
      <w:r w:rsidRPr="00964168">
        <w:rPr>
          <w:rFonts w:ascii="Times New Roman" w:hAnsi="Times New Roman" w:cs="Times New Roman"/>
          <w:sz w:val="24"/>
          <w:szCs w:val="24"/>
        </w:rPr>
        <w:t xml:space="preserve"> адвокатов АПМО избраны в Общественные палаты. </w:t>
      </w:r>
    </w:p>
    <w:p w14:paraId="025000F1" w14:textId="066FB1CE" w:rsidR="00545A16" w:rsidRDefault="00545A16" w:rsidP="00545A16">
      <w:pPr>
        <w:ind w:firstLine="720"/>
        <w:jc w:val="both"/>
        <w:rPr>
          <w:rFonts w:ascii="Times New Roman" w:hAnsi="Times New Roman" w:cs="Times New Roman"/>
          <w:sz w:val="24"/>
          <w:szCs w:val="24"/>
        </w:rPr>
      </w:pPr>
      <w:r w:rsidRPr="00964168">
        <w:rPr>
          <w:rFonts w:ascii="Times New Roman" w:hAnsi="Times New Roman" w:cs="Times New Roman"/>
          <w:sz w:val="24"/>
          <w:szCs w:val="24"/>
        </w:rPr>
        <w:t xml:space="preserve">В т.ч. </w:t>
      </w:r>
      <w:r w:rsidR="00C329FA">
        <w:rPr>
          <w:rFonts w:ascii="Times New Roman" w:hAnsi="Times New Roman" w:cs="Times New Roman"/>
          <w:sz w:val="24"/>
          <w:szCs w:val="24"/>
        </w:rPr>
        <w:t>1</w:t>
      </w:r>
      <w:r w:rsidRPr="00964168">
        <w:rPr>
          <w:rFonts w:ascii="Times New Roman" w:hAnsi="Times New Roman" w:cs="Times New Roman"/>
          <w:sz w:val="24"/>
          <w:szCs w:val="24"/>
        </w:rPr>
        <w:t xml:space="preserve"> (Кирьянов А.Ю</w:t>
      </w:r>
      <w:r w:rsidR="00C329FA">
        <w:rPr>
          <w:rFonts w:ascii="Times New Roman" w:hAnsi="Times New Roman" w:cs="Times New Roman"/>
          <w:sz w:val="24"/>
          <w:szCs w:val="24"/>
        </w:rPr>
        <w:t>.</w:t>
      </w:r>
      <w:r w:rsidRPr="00964168">
        <w:rPr>
          <w:rFonts w:ascii="Times New Roman" w:hAnsi="Times New Roman" w:cs="Times New Roman"/>
          <w:sz w:val="24"/>
          <w:szCs w:val="24"/>
        </w:rPr>
        <w:t xml:space="preserve">)- в Общественную палату РФ;  </w:t>
      </w:r>
      <w:r w:rsidR="00B667DA">
        <w:rPr>
          <w:rFonts w:ascii="Times New Roman" w:hAnsi="Times New Roman" w:cs="Times New Roman"/>
          <w:sz w:val="24"/>
          <w:szCs w:val="24"/>
        </w:rPr>
        <w:t>3</w:t>
      </w:r>
      <w:r w:rsidRPr="00964168">
        <w:rPr>
          <w:rFonts w:ascii="Times New Roman" w:hAnsi="Times New Roman" w:cs="Times New Roman"/>
          <w:sz w:val="24"/>
          <w:szCs w:val="24"/>
        </w:rPr>
        <w:t xml:space="preserve"> - (</w:t>
      </w:r>
      <w:proofErr w:type="spellStart"/>
      <w:r w:rsidRPr="00964168">
        <w:rPr>
          <w:rFonts w:ascii="Times New Roman" w:hAnsi="Times New Roman" w:cs="Times New Roman"/>
          <w:sz w:val="24"/>
          <w:szCs w:val="24"/>
        </w:rPr>
        <w:t>Галоганов</w:t>
      </w:r>
      <w:proofErr w:type="spellEnd"/>
      <w:r w:rsidRPr="00964168">
        <w:rPr>
          <w:rFonts w:ascii="Times New Roman" w:hAnsi="Times New Roman" w:cs="Times New Roman"/>
          <w:sz w:val="24"/>
          <w:szCs w:val="24"/>
        </w:rPr>
        <w:t xml:space="preserve"> А.П., Никитина Г.В.</w:t>
      </w:r>
      <w:r w:rsidR="00B667DA">
        <w:rPr>
          <w:rFonts w:ascii="Times New Roman" w:hAnsi="Times New Roman" w:cs="Times New Roman"/>
          <w:sz w:val="24"/>
          <w:szCs w:val="24"/>
        </w:rPr>
        <w:t>, Губанов А.А.</w:t>
      </w:r>
      <w:r w:rsidRPr="00964168">
        <w:rPr>
          <w:rFonts w:ascii="Times New Roman" w:hAnsi="Times New Roman" w:cs="Times New Roman"/>
          <w:sz w:val="24"/>
          <w:szCs w:val="24"/>
        </w:rPr>
        <w:t>) – в Общественную палату МО</w:t>
      </w:r>
      <w:r w:rsidR="00B667DA">
        <w:rPr>
          <w:rFonts w:ascii="Times New Roman" w:hAnsi="Times New Roman" w:cs="Times New Roman"/>
          <w:sz w:val="24"/>
          <w:szCs w:val="24"/>
        </w:rPr>
        <w:t xml:space="preserve"> и </w:t>
      </w:r>
      <w:r w:rsidR="00C329FA">
        <w:rPr>
          <w:rFonts w:ascii="Times New Roman" w:hAnsi="Times New Roman" w:cs="Times New Roman"/>
          <w:sz w:val="24"/>
          <w:szCs w:val="24"/>
        </w:rPr>
        <w:t>9</w:t>
      </w:r>
      <w:r w:rsidRPr="00964168">
        <w:rPr>
          <w:rFonts w:ascii="Times New Roman" w:hAnsi="Times New Roman" w:cs="Times New Roman"/>
          <w:sz w:val="24"/>
          <w:szCs w:val="24"/>
        </w:rPr>
        <w:t xml:space="preserve"> (</w:t>
      </w:r>
      <w:proofErr w:type="spellStart"/>
      <w:r w:rsidR="00B667DA">
        <w:rPr>
          <w:rFonts w:ascii="Times New Roman" w:hAnsi="Times New Roman" w:cs="Times New Roman"/>
          <w:sz w:val="24"/>
          <w:szCs w:val="24"/>
        </w:rPr>
        <w:t>Тонкоев</w:t>
      </w:r>
      <w:proofErr w:type="spellEnd"/>
      <w:r w:rsidR="00B667DA">
        <w:rPr>
          <w:rFonts w:ascii="Times New Roman" w:hAnsi="Times New Roman" w:cs="Times New Roman"/>
          <w:sz w:val="24"/>
          <w:szCs w:val="24"/>
        </w:rPr>
        <w:t xml:space="preserve"> В.С., </w:t>
      </w:r>
      <w:r w:rsidRPr="00964168">
        <w:rPr>
          <w:rFonts w:ascii="Times New Roman" w:hAnsi="Times New Roman" w:cs="Times New Roman"/>
          <w:sz w:val="24"/>
          <w:szCs w:val="24"/>
        </w:rPr>
        <w:t xml:space="preserve">Архангельский М.В., Духанов Р.Н., Ковалев А.В., Лукин А.В., </w:t>
      </w:r>
      <w:proofErr w:type="spellStart"/>
      <w:r w:rsidRPr="00964168">
        <w:rPr>
          <w:rFonts w:ascii="Times New Roman" w:hAnsi="Times New Roman" w:cs="Times New Roman"/>
          <w:sz w:val="24"/>
          <w:szCs w:val="24"/>
        </w:rPr>
        <w:t>Пайгачкин</w:t>
      </w:r>
      <w:proofErr w:type="spellEnd"/>
      <w:r w:rsidRPr="00964168">
        <w:rPr>
          <w:rFonts w:ascii="Times New Roman" w:hAnsi="Times New Roman" w:cs="Times New Roman"/>
          <w:sz w:val="24"/>
          <w:szCs w:val="24"/>
        </w:rPr>
        <w:t xml:space="preserve"> Ю.В., Петрович Д.В., Полякова Н.Н., Редькин В.В.) – в Общественные палаты муниципальных округов.</w:t>
      </w:r>
    </w:p>
    <w:p w14:paraId="23CF0BFC" w14:textId="0427F4A6" w:rsidR="00B667DA" w:rsidRPr="00964168" w:rsidRDefault="00B667DA" w:rsidP="00545A16">
      <w:pPr>
        <w:ind w:firstLine="720"/>
        <w:jc w:val="both"/>
        <w:rPr>
          <w:rFonts w:ascii="Times New Roman" w:hAnsi="Times New Roman" w:cs="Times New Roman"/>
          <w:sz w:val="24"/>
          <w:szCs w:val="24"/>
        </w:rPr>
      </w:pPr>
      <w:r>
        <w:rPr>
          <w:rFonts w:ascii="Times New Roman" w:hAnsi="Times New Roman" w:cs="Times New Roman"/>
          <w:sz w:val="24"/>
          <w:szCs w:val="24"/>
        </w:rPr>
        <w:t xml:space="preserve">Архангельский М.В. и </w:t>
      </w:r>
      <w:proofErr w:type="spellStart"/>
      <w:r>
        <w:rPr>
          <w:rFonts w:ascii="Times New Roman" w:hAnsi="Times New Roman" w:cs="Times New Roman"/>
          <w:sz w:val="24"/>
          <w:szCs w:val="24"/>
        </w:rPr>
        <w:t>Тонкоев</w:t>
      </w:r>
      <w:proofErr w:type="spellEnd"/>
      <w:r>
        <w:rPr>
          <w:rFonts w:ascii="Times New Roman" w:hAnsi="Times New Roman" w:cs="Times New Roman"/>
          <w:sz w:val="24"/>
          <w:szCs w:val="24"/>
        </w:rPr>
        <w:t xml:space="preserve"> В.С. возглавляют Общественные палаты Коломенского и Красногорского округов МО.</w:t>
      </w:r>
    </w:p>
    <w:p w14:paraId="14808796" w14:textId="3681258B" w:rsidR="00FC1017" w:rsidRPr="00964168" w:rsidRDefault="00FC1017" w:rsidP="00FC1017">
      <w:pPr>
        <w:ind w:firstLine="720"/>
        <w:jc w:val="both"/>
        <w:rPr>
          <w:rFonts w:ascii="Times New Roman" w:hAnsi="Times New Roman" w:cs="Times New Roman"/>
          <w:sz w:val="24"/>
          <w:szCs w:val="24"/>
        </w:rPr>
      </w:pPr>
      <w:r w:rsidRPr="00964168">
        <w:rPr>
          <w:rFonts w:ascii="Times New Roman" w:hAnsi="Times New Roman" w:cs="Times New Roman"/>
          <w:sz w:val="24"/>
          <w:szCs w:val="24"/>
        </w:rPr>
        <w:t>Адвокат Зинова Г.Я. – в третий раз избрана депутатом районного Совета г. Москвы.</w:t>
      </w:r>
    </w:p>
    <w:p w14:paraId="5240C32A" w14:textId="3620098F" w:rsidR="00545A16" w:rsidRPr="00964168" w:rsidRDefault="00545A16" w:rsidP="00545A16">
      <w:pPr>
        <w:ind w:firstLine="720"/>
        <w:jc w:val="both"/>
        <w:rPr>
          <w:rFonts w:ascii="Times New Roman" w:hAnsi="Times New Roman" w:cs="Times New Roman"/>
          <w:sz w:val="24"/>
          <w:szCs w:val="24"/>
        </w:rPr>
      </w:pPr>
      <w:r w:rsidRPr="00964168">
        <w:rPr>
          <w:rFonts w:ascii="Times New Roman" w:hAnsi="Times New Roman" w:cs="Times New Roman"/>
          <w:sz w:val="24"/>
          <w:szCs w:val="24"/>
        </w:rPr>
        <w:t xml:space="preserve">Адвокат Огородников И.В. </w:t>
      </w:r>
      <w:r w:rsidR="00FC1017" w:rsidRPr="00964168">
        <w:rPr>
          <w:rFonts w:ascii="Times New Roman" w:hAnsi="Times New Roman" w:cs="Times New Roman"/>
          <w:sz w:val="24"/>
          <w:szCs w:val="24"/>
        </w:rPr>
        <w:t>-</w:t>
      </w:r>
      <w:r w:rsidRPr="00964168">
        <w:rPr>
          <w:rFonts w:ascii="Times New Roman" w:hAnsi="Times New Roman" w:cs="Times New Roman"/>
          <w:sz w:val="24"/>
          <w:szCs w:val="24"/>
        </w:rPr>
        <w:t xml:space="preserve"> депутатом Совета депутатов г. Протвино МО, </w:t>
      </w:r>
    </w:p>
    <w:p w14:paraId="198C0325" w14:textId="77777777" w:rsidR="00545A16" w:rsidRPr="00964168" w:rsidRDefault="00545A16" w:rsidP="00545A16">
      <w:pPr>
        <w:tabs>
          <w:tab w:val="left" w:pos="708"/>
        </w:tabs>
        <w:ind w:left="357" w:firstLine="709"/>
        <w:jc w:val="both"/>
        <w:rPr>
          <w:rFonts w:ascii="Times New Roman" w:hAnsi="Times New Roman" w:cs="Times New Roman"/>
          <w:color w:val="000000"/>
          <w:sz w:val="24"/>
          <w:szCs w:val="24"/>
        </w:rPr>
      </w:pPr>
      <w:r w:rsidRPr="00964168">
        <w:rPr>
          <w:rFonts w:ascii="Times New Roman" w:hAnsi="Times New Roman" w:cs="Times New Roman"/>
          <w:color w:val="000000"/>
          <w:sz w:val="24"/>
          <w:szCs w:val="24"/>
        </w:rPr>
        <w:t xml:space="preserve">Как и в предшествующие годы, АПМО активно взаимодействовала с ФПА РФ. </w:t>
      </w:r>
    </w:p>
    <w:p w14:paraId="2B61679A" w14:textId="1E60E708" w:rsidR="00545A16" w:rsidRPr="00964168" w:rsidRDefault="00545A16" w:rsidP="00545A16">
      <w:pPr>
        <w:tabs>
          <w:tab w:val="left" w:pos="708"/>
        </w:tabs>
        <w:ind w:left="357" w:firstLine="709"/>
        <w:jc w:val="both"/>
        <w:rPr>
          <w:rFonts w:ascii="Times New Roman" w:hAnsi="Times New Roman" w:cs="Times New Roman"/>
          <w:color w:val="000000"/>
          <w:sz w:val="24"/>
          <w:szCs w:val="24"/>
        </w:rPr>
      </w:pPr>
      <w:r w:rsidRPr="00964168">
        <w:rPr>
          <w:rFonts w:ascii="Times New Roman" w:hAnsi="Times New Roman" w:cs="Times New Roman"/>
          <w:color w:val="000000"/>
          <w:sz w:val="24"/>
          <w:szCs w:val="24"/>
        </w:rPr>
        <w:t xml:space="preserve">В 2018г.  в составе Совета ФПА РФ    в статусе вице - президентов активно работали члены АПМО Володина С.И., </w:t>
      </w:r>
      <w:proofErr w:type="spellStart"/>
      <w:r w:rsidRPr="00964168">
        <w:rPr>
          <w:rFonts w:ascii="Times New Roman" w:hAnsi="Times New Roman" w:cs="Times New Roman"/>
          <w:color w:val="000000"/>
          <w:sz w:val="24"/>
          <w:szCs w:val="24"/>
        </w:rPr>
        <w:t>Галоганов</w:t>
      </w:r>
      <w:proofErr w:type="spellEnd"/>
      <w:r w:rsidRPr="00964168">
        <w:rPr>
          <w:rFonts w:ascii="Times New Roman" w:hAnsi="Times New Roman" w:cs="Times New Roman"/>
          <w:color w:val="000000"/>
          <w:sz w:val="24"/>
          <w:szCs w:val="24"/>
        </w:rPr>
        <w:t xml:space="preserve"> А.П., а вице-президент АПМО Орлов А.А. </w:t>
      </w:r>
      <w:r w:rsidRPr="00964168">
        <w:rPr>
          <w:rFonts w:ascii="Times New Roman" w:hAnsi="Times New Roman" w:cs="Times New Roman"/>
          <w:color w:val="000000"/>
          <w:sz w:val="24"/>
          <w:szCs w:val="24"/>
        </w:rPr>
        <w:lastRenderedPageBreak/>
        <w:t>и секретарь Квалификационной комиссии АПМО Никифоров А.В. - в Комиссии по этике и стандартам ФПА РФ.</w:t>
      </w:r>
      <w:r w:rsidR="00B667DA">
        <w:rPr>
          <w:rFonts w:ascii="Times New Roman" w:hAnsi="Times New Roman" w:cs="Times New Roman"/>
          <w:color w:val="000000"/>
          <w:sz w:val="24"/>
          <w:szCs w:val="24"/>
        </w:rPr>
        <w:t xml:space="preserve"> </w:t>
      </w:r>
      <w:proofErr w:type="spellStart"/>
      <w:r w:rsidR="00B667DA">
        <w:rPr>
          <w:rFonts w:ascii="Times New Roman" w:hAnsi="Times New Roman" w:cs="Times New Roman"/>
          <w:color w:val="000000"/>
          <w:sz w:val="24"/>
          <w:szCs w:val="24"/>
        </w:rPr>
        <w:t>Толчеев</w:t>
      </w:r>
      <w:proofErr w:type="spellEnd"/>
      <w:r w:rsidR="00B667DA">
        <w:rPr>
          <w:rFonts w:ascii="Times New Roman" w:hAnsi="Times New Roman" w:cs="Times New Roman"/>
          <w:color w:val="000000"/>
          <w:sz w:val="24"/>
          <w:szCs w:val="24"/>
        </w:rPr>
        <w:t xml:space="preserve"> М.Н. является советником президента ФПА РФ.</w:t>
      </w:r>
    </w:p>
    <w:p w14:paraId="52D04B85" w14:textId="77777777" w:rsidR="00545A16" w:rsidRPr="00964168" w:rsidRDefault="00545A16" w:rsidP="00545A16">
      <w:pPr>
        <w:tabs>
          <w:tab w:val="left" w:pos="708"/>
        </w:tabs>
        <w:jc w:val="both"/>
        <w:rPr>
          <w:rFonts w:ascii="Times New Roman" w:hAnsi="Times New Roman" w:cs="Times New Roman"/>
          <w:color w:val="000000"/>
          <w:sz w:val="24"/>
          <w:szCs w:val="24"/>
        </w:rPr>
      </w:pPr>
      <w:r w:rsidRPr="00964168">
        <w:rPr>
          <w:rFonts w:ascii="Times New Roman" w:hAnsi="Times New Roman" w:cs="Times New Roman"/>
          <w:color w:val="000000"/>
          <w:sz w:val="24"/>
          <w:szCs w:val="24"/>
        </w:rPr>
        <w:t xml:space="preserve">       Президент АПМО </w:t>
      </w:r>
      <w:proofErr w:type="spellStart"/>
      <w:r w:rsidRPr="00964168">
        <w:rPr>
          <w:rFonts w:ascii="Times New Roman" w:hAnsi="Times New Roman" w:cs="Times New Roman"/>
          <w:color w:val="000000"/>
          <w:sz w:val="24"/>
          <w:szCs w:val="24"/>
        </w:rPr>
        <w:t>Галоганов</w:t>
      </w:r>
      <w:proofErr w:type="spellEnd"/>
      <w:r w:rsidRPr="00964168">
        <w:rPr>
          <w:rFonts w:ascii="Times New Roman" w:hAnsi="Times New Roman" w:cs="Times New Roman"/>
          <w:color w:val="000000"/>
          <w:sz w:val="24"/>
          <w:szCs w:val="24"/>
        </w:rPr>
        <w:t xml:space="preserve"> А.П. АПМО в течение 2018 г. принял участие в работе следующих органов государственной власти и общественных объединениях РФ:</w:t>
      </w:r>
    </w:p>
    <w:p w14:paraId="1BEE1F96" w14:textId="59CC7226" w:rsidR="00545A16" w:rsidRPr="00964168" w:rsidRDefault="00545A16" w:rsidP="00545A16">
      <w:pPr>
        <w:tabs>
          <w:tab w:val="left" w:pos="708"/>
        </w:tabs>
        <w:ind w:left="360"/>
        <w:jc w:val="both"/>
        <w:rPr>
          <w:rFonts w:ascii="Times New Roman" w:hAnsi="Times New Roman" w:cs="Times New Roman"/>
          <w:color w:val="000000"/>
          <w:sz w:val="24"/>
          <w:szCs w:val="24"/>
        </w:rPr>
      </w:pPr>
      <w:r w:rsidRPr="00964168">
        <w:rPr>
          <w:rFonts w:ascii="Times New Roman" w:hAnsi="Times New Roman" w:cs="Times New Roman"/>
          <w:color w:val="000000"/>
          <w:sz w:val="24"/>
          <w:szCs w:val="24"/>
        </w:rPr>
        <w:t xml:space="preserve">- </w:t>
      </w:r>
      <w:r w:rsidR="006312AF">
        <w:rPr>
          <w:rFonts w:ascii="Times New Roman" w:hAnsi="Times New Roman" w:cs="Times New Roman"/>
          <w:color w:val="000000"/>
          <w:sz w:val="24"/>
          <w:szCs w:val="24"/>
        </w:rPr>
        <w:t>П</w:t>
      </w:r>
      <w:r w:rsidRPr="00964168">
        <w:rPr>
          <w:rFonts w:ascii="Times New Roman" w:hAnsi="Times New Roman" w:cs="Times New Roman"/>
          <w:color w:val="000000"/>
          <w:sz w:val="24"/>
          <w:szCs w:val="24"/>
        </w:rPr>
        <w:t>резидиум Совета при Президенте РФ по противодействию коррупции по взаимодействию со структурами гражданского общества</w:t>
      </w:r>
      <w:r w:rsidR="006312AF">
        <w:rPr>
          <w:rFonts w:ascii="Times New Roman" w:hAnsi="Times New Roman" w:cs="Times New Roman"/>
          <w:color w:val="000000"/>
          <w:sz w:val="24"/>
          <w:szCs w:val="24"/>
        </w:rPr>
        <w:t xml:space="preserve"> (</w:t>
      </w:r>
      <w:proofErr w:type="gramStart"/>
      <w:r w:rsidR="006312AF">
        <w:rPr>
          <w:rFonts w:ascii="Times New Roman" w:hAnsi="Times New Roman" w:cs="Times New Roman"/>
          <w:color w:val="000000"/>
          <w:sz w:val="24"/>
          <w:szCs w:val="24"/>
        </w:rPr>
        <w:t>в  составе</w:t>
      </w:r>
      <w:proofErr w:type="gramEnd"/>
      <w:r w:rsidR="006312AF">
        <w:rPr>
          <w:rFonts w:ascii="Times New Roman" w:hAnsi="Times New Roman" w:cs="Times New Roman"/>
          <w:color w:val="000000"/>
          <w:sz w:val="24"/>
          <w:szCs w:val="24"/>
        </w:rPr>
        <w:t xml:space="preserve"> р</w:t>
      </w:r>
      <w:r w:rsidR="006312AF" w:rsidRPr="00964168">
        <w:rPr>
          <w:rFonts w:ascii="Times New Roman" w:hAnsi="Times New Roman" w:cs="Times New Roman"/>
          <w:color w:val="000000"/>
          <w:sz w:val="24"/>
          <w:szCs w:val="24"/>
        </w:rPr>
        <w:t>абоч</w:t>
      </w:r>
      <w:r w:rsidR="006312AF">
        <w:rPr>
          <w:rFonts w:ascii="Times New Roman" w:hAnsi="Times New Roman" w:cs="Times New Roman"/>
          <w:color w:val="000000"/>
          <w:sz w:val="24"/>
          <w:szCs w:val="24"/>
        </w:rPr>
        <w:t>ей</w:t>
      </w:r>
      <w:r w:rsidR="006312AF" w:rsidRPr="00964168">
        <w:rPr>
          <w:rFonts w:ascii="Times New Roman" w:hAnsi="Times New Roman" w:cs="Times New Roman"/>
          <w:color w:val="000000"/>
          <w:sz w:val="24"/>
          <w:szCs w:val="24"/>
        </w:rPr>
        <w:t xml:space="preserve"> групп</w:t>
      </w:r>
      <w:r w:rsidR="006312AF">
        <w:rPr>
          <w:rFonts w:ascii="Times New Roman" w:hAnsi="Times New Roman" w:cs="Times New Roman"/>
          <w:color w:val="000000"/>
          <w:sz w:val="24"/>
          <w:szCs w:val="24"/>
        </w:rPr>
        <w:t>ы)</w:t>
      </w:r>
      <w:r w:rsidRPr="00964168">
        <w:rPr>
          <w:rFonts w:ascii="Times New Roman" w:hAnsi="Times New Roman" w:cs="Times New Roman"/>
          <w:color w:val="000000"/>
          <w:sz w:val="24"/>
          <w:szCs w:val="24"/>
        </w:rPr>
        <w:t>;</w:t>
      </w:r>
    </w:p>
    <w:p w14:paraId="193E710C" w14:textId="71FB062A" w:rsidR="00545A16" w:rsidRDefault="00545A16" w:rsidP="004E1767">
      <w:pPr>
        <w:tabs>
          <w:tab w:val="left" w:pos="708"/>
        </w:tabs>
        <w:spacing w:line="240" w:lineRule="auto"/>
        <w:ind w:left="360"/>
        <w:jc w:val="both"/>
        <w:rPr>
          <w:rFonts w:ascii="Times New Roman" w:hAnsi="Times New Roman" w:cs="Times New Roman"/>
          <w:color w:val="000000"/>
          <w:sz w:val="24"/>
          <w:szCs w:val="24"/>
        </w:rPr>
      </w:pPr>
      <w:r w:rsidRPr="00964168">
        <w:rPr>
          <w:rFonts w:ascii="Times New Roman" w:hAnsi="Times New Roman" w:cs="Times New Roman"/>
          <w:color w:val="000000"/>
          <w:sz w:val="24"/>
          <w:szCs w:val="24"/>
        </w:rPr>
        <w:t>- Совет при Президенте РФ по развитию гражданского общества и правам человека;</w:t>
      </w:r>
    </w:p>
    <w:p w14:paraId="46287EB4" w14:textId="3D2627A2" w:rsidR="00B667DA" w:rsidRDefault="00B667DA" w:rsidP="004E1767">
      <w:pPr>
        <w:tabs>
          <w:tab w:val="left" w:pos="708"/>
        </w:tabs>
        <w:spacing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64168">
        <w:rPr>
          <w:rFonts w:ascii="Times New Roman" w:hAnsi="Times New Roman" w:cs="Times New Roman"/>
          <w:color w:val="000000"/>
          <w:sz w:val="24"/>
          <w:szCs w:val="24"/>
        </w:rPr>
        <w:t xml:space="preserve">Совет при </w:t>
      </w:r>
      <w:r>
        <w:rPr>
          <w:rFonts w:ascii="Times New Roman" w:hAnsi="Times New Roman" w:cs="Times New Roman"/>
          <w:color w:val="000000"/>
          <w:sz w:val="24"/>
          <w:szCs w:val="24"/>
        </w:rPr>
        <w:t>Губернаторе МО</w:t>
      </w:r>
      <w:r w:rsidRPr="00964168">
        <w:rPr>
          <w:rFonts w:ascii="Times New Roman" w:hAnsi="Times New Roman" w:cs="Times New Roman"/>
          <w:color w:val="000000"/>
          <w:sz w:val="24"/>
          <w:szCs w:val="24"/>
        </w:rPr>
        <w:t xml:space="preserve"> по развитию гражданского общества и правам человека;</w:t>
      </w:r>
    </w:p>
    <w:p w14:paraId="7BCB4804" w14:textId="2677EE52" w:rsidR="00B667DA" w:rsidRPr="00964168" w:rsidRDefault="00B667DA" w:rsidP="004E1767">
      <w:pPr>
        <w:tabs>
          <w:tab w:val="left" w:pos="708"/>
        </w:tabs>
        <w:spacing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20CDE">
        <w:rPr>
          <w:rFonts w:ascii="Times New Roman" w:hAnsi="Times New Roman" w:cs="Times New Roman"/>
          <w:color w:val="000000"/>
          <w:sz w:val="24"/>
          <w:szCs w:val="24"/>
        </w:rPr>
        <w:t>Комисси</w:t>
      </w:r>
      <w:r w:rsidR="005851FB">
        <w:rPr>
          <w:rFonts w:ascii="Times New Roman" w:hAnsi="Times New Roman" w:cs="Times New Roman"/>
          <w:color w:val="000000"/>
          <w:sz w:val="24"/>
          <w:szCs w:val="24"/>
        </w:rPr>
        <w:t>я</w:t>
      </w:r>
      <w:r w:rsidR="00920CDE">
        <w:rPr>
          <w:rFonts w:ascii="Times New Roman" w:hAnsi="Times New Roman" w:cs="Times New Roman"/>
          <w:color w:val="000000"/>
          <w:sz w:val="24"/>
          <w:szCs w:val="24"/>
        </w:rPr>
        <w:t xml:space="preserve"> по помилованию при Губернаторе МО;</w:t>
      </w:r>
    </w:p>
    <w:p w14:paraId="0B838BA4" w14:textId="77777777" w:rsidR="00545A16" w:rsidRPr="00964168" w:rsidRDefault="00545A16" w:rsidP="004E1767">
      <w:pPr>
        <w:tabs>
          <w:tab w:val="left" w:pos="708"/>
        </w:tabs>
        <w:spacing w:line="240" w:lineRule="auto"/>
        <w:ind w:left="360"/>
        <w:jc w:val="both"/>
        <w:rPr>
          <w:rFonts w:ascii="Times New Roman" w:hAnsi="Times New Roman" w:cs="Times New Roman"/>
          <w:color w:val="000000"/>
          <w:sz w:val="24"/>
          <w:szCs w:val="24"/>
        </w:rPr>
      </w:pPr>
      <w:r w:rsidRPr="00964168">
        <w:rPr>
          <w:rFonts w:ascii="Times New Roman" w:hAnsi="Times New Roman" w:cs="Times New Roman"/>
          <w:color w:val="000000"/>
          <w:sz w:val="24"/>
          <w:szCs w:val="24"/>
        </w:rPr>
        <w:t xml:space="preserve">- Научно-консультативный совет при Верховном суде РФ;  </w:t>
      </w:r>
    </w:p>
    <w:p w14:paraId="5090C17C" w14:textId="77777777" w:rsidR="00545A16" w:rsidRPr="00964168" w:rsidRDefault="00545A16" w:rsidP="004E1767">
      <w:pPr>
        <w:tabs>
          <w:tab w:val="left" w:pos="708"/>
        </w:tabs>
        <w:spacing w:line="240" w:lineRule="auto"/>
        <w:ind w:left="360"/>
        <w:jc w:val="both"/>
        <w:rPr>
          <w:rFonts w:ascii="Times New Roman" w:hAnsi="Times New Roman" w:cs="Times New Roman"/>
          <w:color w:val="000000"/>
          <w:sz w:val="24"/>
          <w:szCs w:val="24"/>
        </w:rPr>
      </w:pPr>
      <w:r w:rsidRPr="00964168">
        <w:rPr>
          <w:rFonts w:ascii="Times New Roman" w:hAnsi="Times New Roman" w:cs="Times New Roman"/>
          <w:color w:val="000000"/>
          <w:sz w:val="24"/>
          <w:szCs w:val="24"/>
        </w:rPr>
        <w:t>- Ассоциация юристов России;</w:t>
      </w:r>
    </w:p>
    <w:p w14:paraId="5C5B80A5" w14:textId="77777777" w:rsidR="00545A16" w:rsidRPr="00964168" w:rsidRDefault="00545A16" w:rsidP="004E1767">
      <w:pPr>
        <w:tabs>
          <w:tab w:val="left" w:pos="708"/>
        </w:tabs>
        <w:spacing w:line="240" w:lineRule="auto"/>
        <w:ind w:left="360"/>
        <w:jc w:val="both"/>
        <w:rPr>
          <w:rFonts w:ascii="Times New Roman" w:hAnsi="Times New Roman" w:cs="Times New Roman"/>
          <w:color w:val="000000"/>
          <w:sz w:val="24"/>
          <w:szCs w:val="24"/>
        </w:rPr>
      </w:pPr>
      <w:r w:rsidRPr="00964168">
        <w:rPr>
          <w:rFonts w:ascii="Times New Roman" w:hAnsi="Times New Roman" w:cs="Times New Roman"/>
          <w:color w:val="000000"/>
          <w:sz w:val="24"/>
          <w:szCs w:val="24"/>
        </w:rPr>
        <w:t>- Общественная палата РФ;</w:t>
      </w:r>
    </w:p>
    <w:p w14:paraId="3D632889" w14:textId="77777777" w:rsidR="00545A16" w:rsidRPr="00964168" w:rsidRDefault="00545A16" w:rsidP="004E1767">
      <w:pPr>
        <w:tabs>
          <w:tab w:val="left" w:pos="708"/>
        </w:tabs>
        <w:spacing w:line="240" w:lineRule="auto"/>
        <w:ind w:left="360"/>
        <w:jc w:val="both"/>
        <w:rPr>
          <w:rFonts w:ascii="Times New Roman" w:hAnsi="Times New Roman" w:cs="Times New Roman"/>
          <w:color w:val="000000"/>
          <w:sz w:val="24"/>
          <w:szCs w:val="24"/>
        </w:rPr>
      </w:pPr>
      <w:r w:rsidRPr="00964168">
        <w:rPr>
          <w:rFonts w:ascii="Times New Roman" w:hAnsi="Times New Roman" w:cs="Times New Roman"/>
          <w:color w:val="000000"/>
          <w:sz w:val="24"/>
          <w:szCs w:val="24"/>
        </w:rPr>
        <w:t>- Общественная палата ЦФО;</w:t>
      </w:r>
    </w:p>
    <w:p w14:paraId="2016ED82" w14:textId="61FE8519" w:rsidR="00545A16" w:rsidRPr="00964168" w:rsidRDefault="00545A16" w:rsidP="004E1767">
      <w:pPr>
        <w:tabs>
          <w:tab w:val="left" w:pos="708"/>
        </w:tabs>
        <w:spacing w:line="240" w:lineRule="auto"/>
        <w:ind w:left="360"/>
        <w:jc w:val="both"/>
        <w:rPr>
          <w:rFonts w:ascii="Times New Roman" w:hAnsi="Times New Roman" w:cs="Times New Roman"/>
          <w:color w:val="000000"/>
          <w:sz w:val="24"/>
          <w:szCs w:val="24"/>
        </w:rPr>
      </w:pPr>
      <w:r w:rsidRPr="00964168">
        <w:rPr>
          <w:rFonts w:ascii="Times New Roman" w:hAnsi="Times New Roman" w:cs="Times New Roman"/>
          <w:color w:val="000000"/>
          <w:sz w:val="24"/>
          <w:szCs w:val="24"/>
        </w:rPr>
        <w:t>- Экспертный совет при Уполномоченном при Президенте по защите прав предпринимателей</w:t>
      </w:r>
    </w:p>
    <w:p w14:paraId="2AA2509F" w14:textId="090D5EDB" w:rsidR="00545A16" w:rsidRPr="00964168" w:rsidRDefault="00545A16" w:rsidP="004E1767">
      <w:pPr>
        <w:tabs>
          <w:tab w:val="left" w:pos="708"/>
        </w:tabs>
        <w:spacing w:line="240" w:lineRule="auto"/>
        <w:jc w:val="both"/>
        <w:rPr>
          <w:rFonts w:ascii="Times New Roman" w:hAnsi="Times New Roman" w:cs="Times New Roman"/>
          <w:color w:val="000000"/>
          <w:sz w:val="24"/>
          <w:szCs w:val="24"/>
        </w:rPr>
      </w:pPr>
      <w:r w:rsidRPr="00964168">
        <w:rPr>
          <w:rFonts w:ascii="Times New Roman" w:hAnsi="Times New Roman" w:cs="Times New Roman"/>
          <w:color w:val="000000"/>
          <w:sz w:val="24"/>
          <w:szCs w:val="24"/>
        </w:rPr>
        <w:t xml:space="preserve">     Также представители Совета АПМО в 2018 г. принимали активное участие в </w:t>
      </w:r>
      <w:r w:rsidR="006312AF">
        <w:rPr>
          <w:rFonts w:ascii="Times New Roman" w:hAnsi="Times New Roman" w:cs="Times New Roman"/>
          <w:color w:val="000000"/>
          <w:sz w:val="24"/>
          <w:szCs w:val="24"/>
        </w:rPr>
        <w:t xml:space="preserve">таких </w:t>
      </w:r>
      <w:r w:rsidRPr="00964168">
        <w:rPr>
          <w:rFonts w:ascii="Times New Roman" w:hAnsi="Times New Roman" w:cs="Times New Roman"/>
          <w:color w:val="000000"/>
          <w:sz w:val="24"/>
          <w:szCs w:val="24"/>
        </w:rPr>
        <w:t>органах государственной власти и общественных объединениях Московской области</w:t>
      </w:r>
      <w:r w:rsidR="006312AF">
        <w:rPr>
          <w:rFonts w:ascii="Times New Roman" w:hAnsi="Times New Roman" w:cs="Times New Roman"/>
          <w:color w:val="000000"/>
          <w:sz w:val="24"/>
          <w:szCs w:val="24"/>
        </w:rPr>
        <w:t xml:space="preserve"> как:</w:t>
      </w:r>
    </w:p>
    <w:p w14:paraId="2FFBA6AD" w14:textId="484B365B" w:rsidR="00545A16" w:rsidRPr="00964168" w:rsidRDefault="00545A16" w:rsidP="004E1767">
      <w:pPr>
        <w:tabs>
          <w:tab w:val="left" w:pos="708"/>
        </w:tabs>
        <w:spacing w:line="240" w:lineRule="auto"/>
        <w:jc w:val="both"/>
        <w:rPr>
          <w:rFonts w:ascii="Times New Roman" w:hAnsi="Times New Roman" w:cs="Times New Roman"/>
          <w:color w:val="000000"/>
          <w:sz w:val="24"/>
          <w:szCs w:val="24"/>
        </w:rPr>
      </w:pPr>
      <w:r w:rsidRPr="00964168">
        <w:rPr>
          <w:rFonts w:ascii="Times New Roman" w:hAnsi="Times New Roman" w:cs="Times New Roman"/>
          <w:color w:val="000000"/>
          <w:sz w:val="24"/>
          <w:szCs w:val="24"/>
        </w:rPr>
        <w:t xml:space="preserve">- </w:t>
      </w:r>
      <w:r w:rsidR="006312AF">
        <w:rPr>
          <w:rFonts w:ascii="Times New Roman" w:hAnsi="Times New Roman" w:cs="Times New Roman"/>
          <w:color w:val="000000"/>
          <w:sz w:val="24"/>
          <w:szCs w:val="24"/>
        </w:rPr>
        <w:t xml:space="preserve">   </w:t>
      </w:r>
      <w:r w:rsidRPr="00964168">
        <w:rPr>
          <w:rFonts w:ascii="Times New Roman" w:hAnsi="Times New Roman" w:cs="Times New Roman"/>
          <w:color w:val="000000"/>
          <w:sz w:val="24"/>
          <w:szCs w:val="24"/>
        </w:rPr>
        <w:t>Совет при Губернаторе Московской области по развитию гражданского общества и правам человека;</w:t>
      </w:r>
    </w:p>
    <w:p w14:paraId="6435F630" w14:textId="77777777" w:rsidR="00545A16" w:rsidRPr="00964168" w:rsidRDefault="00545A16" w:rsidP="004E1767">
      <w:pPr>
        <w:numPr>
          <w:ilvl w:val="0"/>
          <w:numId w:val="5"/>
        </w:numPr>
        <w:tabs>
          <w:tab w:val="left" w:pos="708"/>
        </w:tabs>
        <w:spacing w:after="0" w:line="240" w:lineRule="auto"/>
        <w:jc w:val="both"/>
        <w:rPr>
          <w:rFonts w:ascii="Times New Roman" w:hAnsi="Times New Roman" w:cs="Times New Roman"/>
          <w:color w:val="000000"/>
          <w:sz w:val="24"/>
          <w:szCs w:val="24"/>
        </w:rPr>
      </w:pPr>
      <w:r w:rsidRPr="00964168">
        <w:rPr>
          <w:rFonts w:ascii="Times New Roman" w:hAnsi="Times New Roman" w:cs="Times New Roman"/>
          <w:color w:val="000000"/>
          <w:sz w:val="24"/>
          <w:szCs w:val="24"/>
        </w:rPr>
        <w:t>Координационный совет при Управлении Минюста РФ по МО;</w:t>
      </w:r>
    </w:p>
    <w:p w14:paraId="05328A40" w14:textId="77777777" w:rsidR="00545A16" w:rsidRPr="00964168" w:rsidRDefault="00545A16" w:rsidP="004E1767">
      <w:pPr>
        <w:numPr>
          <w:ilvl w:val="0"/>
          <w:numId w:val="5"/>
        </w:numPr>
        <w:tabs>
          <w:tab w:val="left" w:pos="708"/>
        </w:tabs>
        <w:spacing w:after="0" w:line="240" w:lineRule="auto"/>
        <w:jc w:val="both"/>
        <w:rPr>
          <w:rFonts w:ascii="Times New Roman" w:hAnsi="Times New Roman" w:cs="Times New Roman"/>
          <w:color w:val="000000"/>
          <w:sz w:val="24"/>
          <w:szCs w:val="24"/>
        </w:rPr>
      </w:pPr>
      <w:r w:rsidRPr="00964168">
        <w:rPr>
          <w:rFonts w:ascii="Times New Roman" w:hAnsi="Times New Roman" w:cs="Times New Roman"/>
          <w:color w:val="000000"/>
          <w:sz w:val="24"/>
          <w:szCs w:val="24"/>
        </w:rPr>
        <w:t>Квалификационная комиссия Мособлсуда;</w:t>
      </w:r>
    </w:p>
    <w:p w14:paraId="7EEE618F" w14:textId="3959E52F" w:rsidR="00545A16" w:rsidRPr="00964168" w:rsidRDefault="00545A16" w:rsidP="004E1767">
      <w:pPr>
        <w:tabs>
          <w:tab w:val="left" w:pos="708"/>
        </w:tabs>
        <w:spacing w:line="240" w:lineRule="auto"/>
        <w:jc w:val="both"/>
        <w:rPr>
          <w:rFonts w:ascii="Times New Roman" w:hAnsi="Times New Roman" w:cs="Times New Roman"/>
          <w:color w:val="000000"/>
          <w:sz w:val="24"/>
          <w:szCs w:val="24"/>
        </w:rPr>
      </w:pPr>
      <w:r w:rsidRPr="00964168">
        <w:rPr>
          <w:rFonts w:ascii="Times New Roman" w:hAnsi="Times New Roman" w:cs="Times New Roman"/>
          <w:color w:val="000000"/>
          <w:sz w:val="24"/>
          <w:szCs w:val="24"/>
        </w:rPr>
        <w:t xml:space="preserve">- </w:t>
      </w:r>
      <w:r w:rsidR="006312AF">
        <w:rPr>
          <w:rFonts w:ascii="Times New Roman" w:hAnsi="Times New Roman" w:cs="Times New Roman"/>
          <w:color w:val="000000"/>
          <w:sz w:val="24"/>
          <w:szCs w:val="24"/>
        </w:rPr>
        <w:t xml:space="preserve">   </w:t>
      </w:r>
      <w:r w:rsidRPr="00964168">
        <w:rPr>
          <w:rFonts w:ascii="Times New Roman" w:hAnsi="Times New Roman" w:cs="Times New Roman"/>
          <w:color w:val="000000"/>
          <w:sz w:val="24"/>
          <w:szCs w:val="24"/>
        </w:rPr>
        <w:t>Экспертный Совет при Уполномоченном по защите прав предпринимателей в МО;</w:t>
      </w:r>
    </w:p>
    <w:p w14:paraId="1A21A084" w14:textId="12E30158" w:rsidR="00545A16" w:rsidRPr="00964168" w:rsidRDefault="00545A16" w:rsidP="004E1767">
      <w:pPr>
        <w:tabs>
          <w:tab w:val="left" w:pos="708"/>
        </w:tabs>
        <w:spacing w:line="240" w:lineRule="auto"/>
        <w:jc w:val="both"/>
        <w:rPr>
          <w:rFonts w:ascii="Times New Roman" w:hAnsi="Times New Roman" w:cs="Times New Roman"/>
          <w:color w:val="000000"/>
          <w:sz w:val="24"/>
          <w:szCs w:val="24"/>
        </w:rPr>
      </w:pPr>
      <w:r w:rsidRPr="00964168">
        <w:rPr>
          <w:rFonts w:ascii="Times New Roman" w:hAnsi="Times New Roman" w:cs="Times New Roman"/>
          <w:color w:val="000000"/>
          <w:sz w:val="24"/>
          <w:szCs w:val="24"/>
        </w:rPr>
        <w:t xml:space="preserve">- </w:t>
      </w:r>
      <w:r w:rsidR="006312AF">
        <w:rPr>
          <w:rFonts w:ascii="Times New Roman" w:hAnsi="Times New Roman" w:cs="Times New Roman"/>
          <w:color w:val="000000"/>
          <w:sz w:val="24"/>
          <w:szCs w:val="24"/>
        </w:rPr>
        <w:t xml:space="preserve"> </w:t>
      </w:r>
      <w:r w:rsidRPr="00964168">
        <w:rPr>
          <w:rFonts w:ascii="Times New Roman" w:hAnsi="Times New Roman" w:cs="Times New Roman"/>
          <w:color w:val="000000"/>
          <w:sz w:val="24"/>
          <w:szCs w:val="24"/>
        </w:rPr>
        <w:t xml:space="preserve">Общественно-консультативный совет при Управлении Федеральной миграционной службы по </w:t>
      </w:r>
      <w:proofErr w:type="gramStart"/>
      <w:r w:rsidRPr="00964168">
        <w:rPr>
          <w:rFonts w:ascii="Times New Roman" w:hAnsi="Times New Roman" w:cs="Times New Roman"/>
          <w:color w:val="000000"/>
          <w:sz w:val="24"/>
          <w:szCs w:val="24"/>
        </w:rPr>
        <w:t>г</w:t>
      </w:r>
      <w:r w:rsidR="006312AF">
        <w:rPr>
          <w:rFonts w:ascii="Times New Roman" w:hAnsi="Times New Roman" w:cs="Times New Roman"/>
          <w:color w:val="000000"/>
          <w:sz w:val="24"/>
          <w:szCs w:val="24"/>
        </w:rPr>
        <w:t xml:space="preserve"> </w:t>
      </w:r>
      <w:r w:rsidRPr="00964168">
        <w:rPr>
          <w:rFonts w:ascii="Times New Roman" w:hAnsi="Times New Roman" w:cs="Times New Roman"/>
          <w:color w:val="000000"/>
          <w:sz w:val="24"/>
          <w:szCs w:val="24"/>
        </w:rPr>
        <w:t>.Москве</w:t>
      </w:r>
      <w:proofErr w:type="gramEnd"/>
      <w:r w:rsidRPr="00964168">
        <w:rPr>
          <w:rFonts w:ascii="Times New Roman" w:hAnsi="Times New Roman" w:cs="Times New Roman"/>
          <w:color w:val="000000"/>
          <w:sz w:val="24"/>
          <w:szCs w:val="24"/>
        </w:rPr>
        <w:t>;</w:t>
      </w:r>
    </w:p>
    <w:p w14:paraId="17179B48" w14:textId="22D9A6DC" w:rsidR="00545A16" w:rsidRPr="00964168" w:rsidRDefault="00545A16" w:rsidP="004E1767">
      <w:pPr>
        <w:tabs>
          <w:tab w:val="left" w:pos="708"/>
        </w:tabs>
        <w:spacing w:line="240" w:lineRule="auto"/>
        <w:jc w:val="both"/>
        <w:rPr>
          <w:rFonts w:ascii="Times New Roman" w:hAnsi="Times New Roman" w:cs="Times New Roman"/>
          <w:color w:val="000000"/>
          <w:sz w:val="24"/>
          <w:szCs w:val="24"/>
        </w:rPr>
      </w:pPr>
      <w:r w:rsidRPr="00964168">
        <w:rPr>
          <w:rFonts w:ascii="Times New Roman" w:hAnsi="Times New Roman" w:cs="Times New Roman"/>
          <w:color w:val="000000"/>
          <w:sz w:val="24"/>
          <w:szCs w:val="24"/>
        </w:rPr>
        <w:t xml:space="preserve">- </w:t>
      </w:r>
      <w:r w:rsidR="006312AF">
        <w:rPr>
          <w:rFonts w:ascii="Times New Roman" w:hAnsi="Times New Roman" w:cs="Times New Roman"/>
          <w:color w:val="000000"/>
          <w:sz w:val="24"/>
          <w:szCs w:val="24"/>
        </w:rPr>
        <w:t xml:space="preserve">  </w:t>
      </w:r>
      <w:r w:rsidRPr="00964168">
        <w:rPr>
          <w:rFonts w:ascii="Times New Roman" w:hAnsi="Times New Roman" w:cs="Times New Roman"/>
          <w:color w:val="000000"/>
          <w:sz w:val="24"/>
          <w:szCs w:val="24"/>
        </w:rPr>
        <w:t>Экспертная рабочая группа по рассмотрению общественных инициатив при Правительстве МО;</w:t>
      </w:r>
    </w:p>
    <w:p w14:paraId="7FACDCE3" w14:textId="3C1F0016" w:rsidR="00545A16" w:rsidRPr="00964168" w:rsidRDefault="00545A16" w:rsidP="004E1767">
      <w:pPr>
        <w:tabs>
          <w:tab w:val="left" w:pos="708"/>
        </w:tabs>
        <w:spacing w:line="240" w:lineRule="auto"/>
        <w:jc w:val="both"/>
        <w:rPr>
          <w:rFonts w:ascii="Times New Roman" w:hAnsi="Times New Roman" w:cs="Times New Roman"/>
          <w:color w:val="000000"/>
          <w:sz w:val="24"/>
          <w:szCs w:val="24"/>
        </w:rPr>
      </w:pPr>
      <w:r w:rsidRPr="00964168">
        <w:rPr>
          <w:rFonts w:ascii="Times New Roman" w:hAnsi="Times New Roman" w:cs="Times New Roman"/>
          <w:color w:val="000000"/>
          <w:sz w:val="24"/>
          <w:szCs w:val="24"/>
        </w:rPr>
        <w:t xml:space="preserve">- </w:t>
      </w:r>
      <w:r w:rsidR="006312AF">
        <w:rPr>
          <w:rFonts w:ascii="Times New Roman" w:hAnsi="Times New Roman" w:cs="Times New Roman"/>
          <w:color w:val="000000"/>
          <w:sz w:val="24"/>
          <w:szCs w:val="24"/>
        </w:rPr>
        <w:t xml:space="preserve">   </w:t>
      </w:r>
      <w:r w:rsidRPr="00964168">
        <w:rPr>
          <w:rFonts w:ascii="Times New Roman" w:hAnsi="Times New Roman" w:cs="Times New Roman"/>
          <w:color w:val="000000"/>
          <w:sz w:val="24"/>
          <w:szCs w:val="24"/>
        </w:rPr>
        <w:t>Общественная палата МО;</w:t>
      </w:r>
    </w:p>
    <w:p w14:paraId="25A2F876" w14:textId="1BC2A75D" w:rsidR="00545A16" w:rsidRPr="00964168" w:rsidRDefault="00545A16" w:rsidP="004E1767">
      <w:pPr>
        <w:tabs>
          <w:tab w:val="left" w:pos="708"/>
        </w:tabs>
        <w:spacing w:line="240" w:lineRule="auto"/>
        <w:jc w:val="both"/>
        <w:rPr>
          <w:rFonts w:ascii="Times New Roman" w:hAnsi="Times New Roman" w:cs="Times New Roman"/>
          <w:color w:val="000000"/>
          <w:sz w:val="24"/>
          <w:szCs w:val="24"/>
        </w:rPr>
      </w:pPr>
      <w:r w:rsidRPr="00964168">
        <w:rPr>
          <w:rFonts w:ascii="Times New Roman" w:hAnsi="Times New Roman" w:cs="Times New Roman"/>
          <w:color w:val="000000"/>
          <w:sz w:val="24"/>
          <w:szCs w:val="24"/>
        </w:rPr>
        <w:t>-</w:t>
      </w:r>
      <w:r w:rsidR="006312AF">
        <w:rPr>
          <w:rFonts w:ascii="Times New Roman" w:hAnsi="Times New Roman" w:cs="Times New Roman"/>
          <w:color w:val="000000"/>
          <w:sz w:val="24"/>
          <w:szCs w:val="24"/>
        </w:rPr>
        <w:t xml:space="preserve">   </w:t>
      </w:r>
      <w:r w:rsidRPr="00964168">
        <w:rPr>
          <w:rFonts w:ascii="Times New Roman" w:hAnsi="Times New Roman" w:cs="Times New Roman"/>
          <w:color w:val="000000"/>
          <w:sz w:val="24"/>
          <w:szCs w:val="24"/>
        </w:rPr>
        <w:t xml:space="preserve"> Экспертный совет при Московской областной Думе;</w:t>
      </w:r>
    </w:p>
    <w:p w14:paraId="7822946A" w14:textId="7CFE4593" w:rsidR="00545A16" w:rsidRPr="00964168" w:rsidRDefault="00545A16" w:rsidP="004E1767">
      <w:pPr>
        <w:tabs>
          <w:tab w:val="left" w:pos="708"/>
        </w:tabs>
        <w:spacing w:line="240" w:lineRule="auto"/>
        <w:jc w:val="both"/>
        <w:rPr>
          <w:rFonts w:ascii="Times New Roman" w:hAnsi="Times New Roman" w:cs="Times New Roman"/>
          <w:color w:val="000000"/>
          <w:sz w:val="24"/>
          <w:szCs w:val="24"/>
        </w:rPr>
      </w:pPr>
      <w:r w:rsidRPr="00964168">
        <w:rPr>
          <w:rFonts w:ascii="Times New Roman" w:hAnsi="Times New Roman" w:cs="Times New Roman"/>
          <w:color w:val="000000"/>
          <w:sz w:val="24"/>
          <w:szCs w:val="24"/>
        </w:rPr>
        <w:t xml:space="preserve">- </w:t>
      </w:r>
      <w:r w:rsidR="006312AF">
        <w:rPr>
          <w:rFonts w:ascii="Times New Roman" w:hAnsi="Times New Roman" w:cs="Times New Roman"/>
          <w:color w:val="000000"/>
          <w:sz w:val="24"/>
          <w:szCs w:val="24"/>
        </w:rPr>
        <w:t xml:space="preserve">   </w:t>
      </w:r>
      <w:r w:rsidRPr="00964168">
        <w:rPr>
          <w:rFonts w:ascii="Times New Roman" w:hAnsi="Times New Roman" w:cs="Times New Roman"/>
          <w:color w:val="000000"/>
          <w:sz w:val="24"/>
          <w:szCs w:val="24"/>
        </w:rPr>
        <w:t>Московское областное региональное отделение Ассоциации юристов России;</w:t>
      </w:r>
    </w:p>
    <w:p w14:paraId="61A4A6A2" w14:textId="009F6E18" w:rsidR="00545A16" w:rsidRPr="00964168" w:rsidRDefault="00545A16" w:rsidP="00545A16">
      <w:pPr>
        <w:tabs>
          <w:tab w:val="left" w:pos="708"/>
        </w:tabs>
        <w:jc w:val="both"/>
        <w:rPr>
          <w:rFonts w:ascii="Times New Roman" w:hAnsi="Times New Roman" w:cs="Times New Roman"/>
          <w:color w:val="000000"/>
          <w:sz w:val="24"/>
          <w:szCs w:val="24"/>
        </w:rPr>
      </w:pPr>
      <w:r w:rsidRPr="00964168">
        <w:rPr>
          <w:rFonts w:ascii="Times New Roman" w:hAnsi="Times New Roman" w:cs="Times New Roman"/>
          <w:color w:val="000000"/>
          <w:sz w:val="24"/>
          <w:szCs w:val="24"/>
        </w:rPr>
        <w:t xml:space="preserve">- </w:t>
      </w:r>
      <w:r w:rsidR="006312AF">
        <w:rPr>
          <w:rFonts w:ascii="Times New Roman" w:hAnsi="Times New Roman" w:cs="Times New Roman"/>
          <w:color w:val="000000"/>
          <w:sz w:val="24"/>
          <w:szCs w:val="24"/>
        </w:rPr>
        <w:t xml:space="preserve">  </w:t>
      </w:r>
      <w:r w:rsidRPr="00964168">
        <w:rPr>
          <w:rFonts w:ascii="Times New Roman" w:hAnsi="Times New Roman" w:cs="Times New Roman"/>
          <w:color w:val="000000"/>
          <w:sz w:val="24"/>
          <w:szCs w:val="24"/>
        </w:rPr>
        <w:t xml:space="preserve">Уполномоченный по правам ребенка в Московской области; - Уполномоченный по защите прав предпринимателей в Московской области (адвокаты Цветкова А.И. и Ковалева Т.М. являются представителями Уполномоченного в гг. Подольск и Королев)  </w:t>
      </w:r>
    </w:p>
    <w:p w14:paraId="7A6EEA2A" w14:textId="654AE0CD" w:rsidR="00545A16" w:rsidRPr="00964168" w:rsidRDefault="00797CE2" w:rsidP="008E0C57">
      <w:pPr>
        <w:spacing w:line="240" w:lineRule="auto"/>
        <w:ind w:firstLine="720"/>
        <w:jc w:val="center"/>
        <w:rPr>
          <w:rFonts w:ascii="Times New Roman" w:hAnsi="Times New Roman" w:cs="Times New Roman"/>
          <w:b/>
          <w:sz w:val="24"/>
          <w:szCs w:val="24"/>
        </w:rPr>
      </w:pPr>
      <w:r w:rsidRPr="00964168">
        <w:rPr>
          <w:rFonts w:ascii="Times New Roman" w:hAnsi="Times New Roman" w:cs="Times New Roman"/>
          <w:b/>
          <w:sz w:val="24"/>
          <w:szCs w:val="24"/>
        </w:rPr>
        <w:t>О</w:t>
      </w:r>
      <w:r w:rsidR="00545A16" w:rsidRPr="00964168">
        <w:rPr>
          <w:rFonts w:ascii="Times New Roman" w:hAnsi="Times New Roman" w:cs="Times New Roman"/>
          <w:b/>
          <w:sz w:val="24"/>
          <w:szCs w:val="24"/>
        </w:rPr>
        <w:t>рганизация информационного обеспечения адвокатов</w:t>
      </w:r>
    </w:p>
    <w:p w14:paraId="0C1A4945" w14:textId="10F34CE6" w:rsidR="00545A16" w:rsidRPr="00964168" w:rsidRDefault="00545A16" w:rsidP="00545A16">
      <w:pPr>
        <w:spacing w:line="240" w:lineRule="auto"/>
        <w:ind w:firstLine="720"/>
        <w:rPr>
          <w:rFonts w:ascii="Times New Roman" w:hAnsi="Times New Roman" w:cs="Times New Roman"/>
          <w:sz w:val="24"/>
          <w:szCs w:val="24"/>
        </w:rPr>
      </w:pPr>
      <w:r w:rsidRPr="00964168">
        <w:rPr>
          <w:rFonts w:ascii="Times New Roman" w:hAnsi="Times New Roman" w:cs="Times New Roman"/>
          <w:sz w:val="24"/>
          <w:szCs w:val="24"/>
        </w:rPr>
        <w:t xml:space="preserve">Информационное обеспечение адвокатов в течение 2018г. осуществлялось через размещение актуальной информации на официальном сайте АПМО, журнал «Адвокатская палата» (выпущено 6 номеров), путем регулярной рассылки по каналам электронной связи </w:t>
      </w:r>
      <w:r w:rsidR="008A3FF7" w:rsidRPr="00964168">
        <w:rPr>
          <w:rFonts w:ascii="Times New Roman" w:hAnsi="Times New Roman" w:cs="Times New Roman"/>
          <w:sz w:val="24"/>
          <w:szCs w:val="24"/>
        </w:rPr>
        <w:t xml:space="preserve">актуальной информации </w:t>
      </w:r>
      <w:r w:rsidRPr="00964168">
        <w:rPr>
          <w:rFonts w:ascii="Times New Roman" w:hAnsi="Times New Roman" w:cs="Times New Roman"/>
          <w:sz w:val="24"/>
          <w:szCs w:val="24"/>
        </w:rPr>
        <w:t>в адвокатские образования.</w:t>
      </w:r>
    </w:p>
    <w:p w14:paraId="6327400A" w14:textId="77777777" w:rsidR="00920CDE" w:rsidRDefault="00920CDE" w:rsidP="00797CE2">
      <w:pPr>
        <w:spacing w:line="240" w:lineRule="auto"/>
        <w:ind w:firstLine="720"/>
        <w:jc w:val="center"/>
        <w:rPr>
          <w:rFonts w:ascii="Times New Roman" w:hAnsi="Times New Roman" w:cs="Times New Roman"/>
          <w:b/>
          <w:sz w:val="24"/>
          <w:szCs w:val="24"/>
        </w:rPr>
      </w:pPr>
    </w:p>
    <w:p w14:paraId="2A25A8DF" w14:textId="77777777" w:rsidR="00920CDE" w:rsidRDefault="00920CDE" w:rsidP="00797CE2">
      <w:pPr>
        <w:spacing w:line="240" w:lineRule="auto"/>
        <w:ind w:firstLine="720"/>
        <w:jc w:val="center"/>
        <w:rPr>
          <w:rFonts w:ascii="Times New Roman" w:hAnsi="Times New Roman" w:cs="Times New Roman"/>
          <w:b/>
          <w:sz w:val="24"/>
          <w:szCs w:val="24"/>
        </w:rPr>
      </w:pPr>
    </w:p>
    <w:p w14:paraId="3B513284" w14:textId="73D0BE69" w:rsidR="00545A16" w:rsidRPr="00964168" w:rsidRDefault="00797CE2" w:rsidP="008E0C57">
      <w:pPr>
        <w:spacing w:line="240" w:lineRule="auto"/>
        <w:ind w:firstLine="720"/>
        <w:jc w:val="center"/>
        <w:rPr>
          <w:rFonts w:ascii="Times New Roman" w:hAnsi="Times New Roman" w:cs="Times New Roman"/>
          <w:b/>
          <w:sz w:val="24"/>
          <w:szCs w:val="24"/>
        </w:rPr>
      </w:pPr>
      <w:r w:rsidRPr="00964168">
        <w:rPr>
          <w:rFonts w:ascii="Times New Roman" w:hAnsi="Times New Roman" w:cs="Times New Roman"/>
          <w:b/>
          <w:sz w:val="24"/>
          <w:szCs w:val="24"/>
        </w:rPr>
        <w:lastRenderedPageBreak/>
        <w:t>Р</w:t>
      </w:r>
      <w:r w:rsidR="00545A16" w:rsidRPr="00964168">
        <w:rPr>
          <w:rFonts w:ascii="Times New Roman" w:hAnsi="Times New Roman" w:cs="Times New Roman"/>
          <w:b/>
          <w:sz w:val="24"/>
          <w:szCs w:val="24"/>
        </w:rPr>
        <w:t>азвитие международных связей</w:t>
      </w:r>
    </w:p>
    <w:p w14:paraId="5107C3CA" w14:textId="77777777" w:rsidR="00122E80" w:rsidRPr="00964168" w:rsidRDefault="00122E80" w:rsidP="00122E80">
      <w:pPr>
        <w:pStyle w:val="a3"/>
        <w:numPr>
          <w:ilvl w:val="0"/>
          <w:numId w:val="9"/>
        </w:numPr>
        <w:spacing w:line="256" w:lineRule="auto"/>
        <w:jc w:val="both"/>
        <w:rPr>
          <w:rFonts w:ascii="Times New Roman" w:hAnsi="Times New Roman" w:cs="Times New Roman"/>
          <w:color w:val="000000"/>
          <w:sz w:val="24"/>
          <w:szCs w:val="24"/>
          <w:shd w:val="clear" w:color="auto" w:fill="FFFFFF"/>
        </w:rPr>
      </w:pPr>
      <w:r w:rsidRPr="00964168">
        <w:rPr>
          <w:rFonts w:ascii="Times New Roman" w:hAnsi="Times New Roman" w:cs="Times New Roman"/>
          <w:color w:val="000000"/>
          <w:sz w:val="24"/>
          <w:szCs w:val="24"/>
          <w:shd w:val="clear" w:color="auto" w:fill="FFFFFF"/>
        </w:rPr>
        <w:t xml:space="preserve">В июне 2018 года, при поддержке </w:t>
      </w:r>
      <w:proofErr w:type="spellStart"/>
      <w:r w:rsidRPr="00964168">
        <w:rPr>
          <w:rFonts w:ascii="Times New Roman" w:hAnsi="Times New Roman" w:cs="Times New Roman"/>
          <w:color w:val="000000"/>
          <w:sz w:val="24"/>
          <w:szCs w:val="24"/>
          <w:shd w:val="clear" w:color="auto" w:fill="FFFFFF"/>
        </w:rPr>
        <w:t>ФСАРа</w:t>
      </w:r>
      <w:proofErr w:type="spellEnd"/>
      <w:r w:rsidRPr="00964168">
        <w:rPr>
          <w:rFonts w:ascii="Times New Roman" w:hAnsi="Times New Roman" w:cs="Times New Roman"/>
          <w:color w:val="000000"/>
          <w:sz w:val="24"/>
          <w:szCs w:val="24"/>
          <w:shd w:val="clear" w:color="auto" w:fill="FFFFFF"/>
        </w:rPr>
        <w:t xml:space="preserve"> и адвокатской палаты Чешской Республики, в г. Прага была организована и проведена 8-я научно-практическая конференция на тему «Защита прав граждан в странах Европейского сообщества». В это же время было открыто официальное представительство ФСАР в Чешской Республики.</w:t>
      </w:r>
    </w:p>
    <w:p w14:paraId="31EF031C" w14:textId="3F1ECED4" w:rsidR="00122E80" w:rsidRPr="00964168" w:rsidRDefault="00122E80" w:rsidP="00122E80">
      <w:pPr>
        <w:pStyle w:val="a3"/>
        <w:numPr>
          <w:ilvl w:val="0"/>
          <w:numId w:val="9"/>
        </w:numPr>
        <w:spacing w:line="256" w:lineRule="auto"/>
        <w:jc w:val="both"/>
        <w:rPr>
          <w:rFonts w:ascii="Times New Roman" w:hAnsi="Times New Roman" w:cs="Times New Roman"/>
          <w:color w:val="000000"/>
          <w:sz w:val="24"/>
          <w:szCs w:val="24"/>
          <w:shd w:val="clear" w:color="auto" w:fill="FFFFFF"/>
        </w:rPr>
      </w:pPr>
      <w:r w:rsidRPr="00964168">
        <w:rPr>
          <w:rFonts w:ascii="Times New Roman" w:hAnsi="Times New Roman" w:cs="Times New Roman"/>
          <w:color w:val="000000"/>
          <w:sz w:val="24"/>
          <w:szCs w:val="24"/>
          <w:shd w:val="clear" w:color="auto" w:fill="FFFFFF"/>
        </w:rPr>
        <w:t xml:space="preserve">В декабре 2018 года, при поддержке </w:t>
      </w:r>
      <w:proofErr w:type="spellStart"/>
      <w:r w:rsidRPr="00964168">
        <w:rPr>
          <w:rFonts w:ascii="Times New Roman" w:hAnsi="Times New Roman" w:cs="Times New Roman"/>
          <w:color w:val="000000"/>
          <w:sz w:val="24"/>
          <w:szCs w:val="24"/>
          <w:shd w:val="clear" w:color="auto" w:fill="FFFFFF"/>
        </w:rPr>
        <w:t>ФСАРа</w:t>
      </w:r>
      <w:proofErr w:type="spellEnd"/>
      <w:r w:rsidRPr="00964168">
        <w:rPr>
          <w:rFonts w:ascii="Times New Roman" w:hAnsi="Times New Roman" w:cs="Times New Roman"/>
          <w:color w:val="000000"/>
          <w:sz w:val="24"/>
          <w:szCs w:val="24"/>
          <w:shd w:val="clear" w:color="auto" w:fill="FFFFFF"/>
        </w:rPr>
        <w:t>, адвокатов Германии и Франции, была проведена ежегодная научно-практическая конференция на тему «международная правовая интеграция» в г. Баден-Баден, Г</w:t>
      </w:r>
      <w:r w:rsidR="008D544E" w:rsidRPr="00964168">
        <w:rPr>
          <w:rFonts w:ascii="Times New Roman" w:hAnsi="Times New Roman" w:cs="Times New Roman"/>
          <w:color w:val="000000"/>
          <w:sz w:val="24"/>
          <w:szCs w:val="24"/>
          <w:shd w:val="clear" w:color="auto" w:fill="FFFFFF"/>
        </w:rPr>
        <w:t>е</w:t>
      </w:r>
      <w:r w:rsidRPr="00964168">
        <w:rPr>
          <w:rFonts w:ascii="Times New Roman" w:hAnsi="Times New Roman" w:cs="Times New Roman"/>
          <w:color w:val="000000"/>
          <w:sz w:val="24"/>
          <w:szCs w:val="24"/>
          <w:shd w:val="clear" w:color="auto" w:fill="FFFFFF"/>
        </w:rPr>
        <w:t xml:space="preserve">рмания и г. Страсбург </w:t>
      </w:r>
      <w:r w:rsidR="008D544E" w:rsidRPr="00964168">
        <w:rPr>
          <w:rFonts w:ascii="Times New Roman" w:hAnsi="Times New Roman" w:cs="Times New Roman"/>
          <w:color w:val="000000"/>
          <w:sz w:val="24"/>
          <w:szCs w:val="24"/>
          <w:shd w:val="clear" w:color="auto" w:fill="FFFFFF"/>
        </w:rPr>
        <w:t>(</w:t>
      </w:r>
      <w:r w:rsidRPr="00964168">
        <w:rPr>
          <w:rFonts w:ascii="Times New Roman" w:hAnsi="Times New Roman" w:cs="Times New Roman"/>
          <w:color w:val="000000"/>
          <w:sz w:val="24"/>
          <w:szCs w:val="24"/>
          <w:shd w:val="clear" w:color="auto" w:fill="FFFFFF"/>
        </w:rPr>
        <w:t>Франция</w:t>
      </w:r>
      <w:r w:rsidR="008D544E" w:rsidRPr="00964168">
        <w:rPr>
          <w:rFonts w:ascii="Times New Roman" w:hAnsi="Times New Roman" w:cs="Times New Roman"/>
          <w:color w:val="000000"/>
          <w:sz w:val="24"/>
          <w:szCs w:val="24"/>
          <w:shd w:val="clear" w:color="auto" w:fill="FFFFFF"/>
        </w:rPr>
        <w:t>)</w:t>
      </w:r>
      <w:r w:rsidRPr="00964168">
        <w:rPr>
          <w:rFonts w:ascii="Times New Roman" w:hAnsi="Times New Roman" w:cs="Times New Roman"/>
          <w:color w:val="000000"/>
          <w:sz w:val="24"/>
          <w:szCs w:val="24"/>
          <w:shd w:val="clear" w:color="auto" w:fill="FFFFFF"/>
        </w:rPr>
        <w:t>.</w:t>
      </w:r>
    </w:p>
    <w:p w14:paraId="39572423" w14:textId="1BF17E39" w:rsidR="00122E80" w:rsidRPr="00964168" w:rsidRDefault="00122E80" w:rsidP="00122E80">
      <w:pPr>
        <w:ind w:firstLine="567"/>
        <w:jc w:val="both"/>
        <w:rPr>
          <w:rFonts w:ascii="Times New Roman" w:hAnsi="Times New Roman" w:cs="Times New Roman"/>
          <w:color w:val="000000"/>
          <w:sz w:val="24"/>
          <w:szCs w:val="24"/>
          <w:shd w:val="clear" w:color="auto" w:fill="FFFFFF"/>
        </w:rPr>
      </w:pPr>
      <w:r w:rsidRPr="00964168">
        <w:rPr>
          <w:rFonts w:ascii="Times New Roman" w:hAnsi="Times New Roman" w:cs="Times New Roman"/>
          <w:color w:val="000000"/>
          <w:sz w:val="24"/>
          <w:szCs w:val="24"/>
          <w:shd w:val="clear" w:color="auto" w:fill="FFFFFF"/>
        </w:rPr>
        <w:t>В процессе указанных конференций, адвокаты России обменивались опытом с зарубежными коллегами. Был проведен сравнительный анализ уголовного и гражданского права стран России, Германии, Франции, и Чешской Республики. Адвокаты России посетили Нюрнбергский дворец правосудия (Германия), ЕСПЧ и Европарламент (Страсбург, Франция).</w:t>
      </w:r>
    </w:p>
    <w:p w14:paraId="350BCD71" w14:textId="77777777" w:rsidR="00545A16" w:rsidRPr="00964168" w:rsidRDefault="00545A16" w:rsidP="00545A16">
      <w:pPr>
        <w:spacing w:line="240" w:lineRule="auto"/>
        <w:ind w:firstLine="720"/>
        <w:rPr>
          <w:rFonts w:ascii="Times New Roman" w:hAnsi="Times New Roman" w:cs="Times New Roman"/>
          <w:b/>
          <w:sz w:val="24"/>
          <w:szCs w:val="24"/>
        </w:rPr>
      </w:pPr>
    </w:p>
    <w:p w14:paraId="20D53993" w14:textId="6AF05DC2" w:rsidR="00545A16" w:rsidRPr="00964168" w:rsidRDefault="00797CE2" w:rsidP="008E0C57">
      <w:pPr>
        <w:spacing w:line="240" w:lineRule="auto"/>
        <w:ind w:firstLine="720"/>
        <w:jc w:val="center"/>
        <w:rPr>
          <w:rFonts w:ascii="Times New Roman" w:hAnsi="Times New Roman" w:cs="Times New Roman"/>
          <w:b/>
          <w:sz w:val="24"/>
          <w:szCs w:val="24"/>
        </w:rPr>
      </w:pPr>
      <w:r w:rsidRPr="00964168">
        <w:rPr>
          <w:rFonts w:ascii="Times New Roman" w:hAnsi="Times New Roman" w:cs="Times New Roman"/>
          <w:b/>
          <w:sz w:val="24"/>
          <w:szCs w:val="24"/>
        </w:rPr>
        <w:t>И</w:t>
      </w:r>
      <w:r w:rsidR="00545A16" w:rsidRPr="00964168">
        <w:rPr>
          <w:rFonts w:ascii="Times New Roman" w:hAnsi="Times New Roman" w:cs="Times New Roman"/>
          <w:b/>
          <w:sz w:val="24"/>
          <w:szCs w:val="24"/>
        </w:rPr>
        <w:t>нтеграция в юридическое сообщество России</w:t>
      </w:r>
    </w:p>
    <w:p w14:paraId="2F0E87DB" w14:textId="77777777" w:rsidR="00545A16" w:rsidRPr="00964168" w:rsidRDefault="00545A16" w:rsidP="00545A16">
      <w:pPr>
        <w:spacing w:line="240" w:lineRule="auto"/>
        <w:ind w:firstLine="720"/>
        <w:rPr>
          <w:rFonts w:ascii="Times New Roman" w:hAnsi="Times New Roman" w:cs="Times New Roman"/>
          <w:sz w:val="24"/>
          <w:szCs w:val="24"/>
        </w:rPr>
      </w:pPr>
      <w:r w:rsidRPr="00964168">
        <w:rPr>
          <w:rFonts w:ascii="Times New Roman" w:hAnsi="Times New Roman" w:cs="Times New Roman"/>
          <w:sz w:val="24"/>
          <w:szCs w:val="24"/>
        </w:rPr>
        <w:t>Представители АПМО приняли участие в следующих мероприятиях:</w:t>
      </w:r>
    </w:p>
    <w:p w14:paraId="5B7EB306" w14:textId="77777777" w:rsidR="00545A16" w:rsidRPr="00964168" w:rsidRDefault="00545A16" w:rsidP="00545A16">
      <w:pPr>
        <w:spacing w:line="240" w:lineRule="auto"/>
        <w:ind w:firstLine="720"/>
        <w:rPr>
          <w:rFonts w:ascii="Times New Roman" w:hAnsi="Times New Roman" w:cs="Times New Roman"/>
          <w:sz w:val="24"/>
          <w:szCs w:val="24"/>
        </w:rPr>
      </w:pPr>
      <w:r w:rsidRPr="00964168">
        <w:rPr>
          <w:rFonts w:ascii="Times New Roman" w:hAnsi="Times New Roman" w:cs="Times New Roman"/>
          <w:sz w:val="24"/>
          <w:szCs w:val="24"/>
        </w:rPr>
        <w:t xml:space="preserve">* </w:t>
      </w:r>
      <w:r w:rsidRPr="00964168">
        <w:rPr>
          <w:rFonts w:ascii="Times New Roman" w:hAnsi="Times New Roman" w:cs="Times New Roman"/>
          <w:sz w:val="24"/>
          <w:szCs w:val="24"/>
          <w:lang w:val="en-US"/>
        </w:rPr>
        <w:t>XV</w:t>
      </w:r>
      <w:r w:rsidRPr="00964168">
        <w:rPr>
          <w:rFonts w:ascii="Times New Roman" w:hAnsi="Times New Roman" w:cs="Times New Roman"/>
          <w:sz w:val="24"/>
          <w:szCs w:val="24"/>
        </w:rPr>
        <w:t xml:space="preserve"> Международная научно-практическая конференция памяти </w:t>
      </w:r>
      <w:proofErr w:type="spellStart"/>
      <w:r w:rsidRPr="00964168">
        <w:rPr>
          <w:rFonts w:ascii="Times New Roman" w:hAnsi="Times New Roman" w:cs="Times New Roman"/>
          <w:sz w:val="24"/>
          <w:szCs w:val="24"/>
        </w:rPr>
        <w:t>М.И.Ковалева</w:t>
      </w:r>
      <w:proofErr w:type="spellEnd"/>
      <w:r w:rsidRPr="00964168">
        <w:rPr>
          <w:rFonts w:ascii="Times New Roman" w:hAnsi="Times New Roman" w:cs="Times New Roman"/>
          <w:sz w:val="24"/>
          <w:szCs w:val="24"/>
        </w:rPr>
        <w:t xml:space="preserve"> в Екатеринбурге;</w:t>
      </w:r>
    </w:p>
    <w:p w14:paraId="26A6DE8C" w14:textId="77777777" w:rsidR="00545A16" w:rsidRPr="00964168" w:rsidRDefault="00545A16" w:rsidP="00545A16">
      <w:pPr>
        <w:spacing w:line="240" w:lineRule="auto"/>
        <w:ind w:firstLine="720"/>
        <w:rPr>
          <w:rFonts w:ascii="Times New Roman" w:hAnsi="Times New Roman" w:cs="Times New Roman"/>
          <w:sz w:val="24"/>
          <w:szCs w:val="24"/>
        </w:rPr>
      </w:pPr>
      <w:r w:rsidRPr="00964168">
        <w:rPr>
          <w:rFonts w:ascii="Times New Roman" w:hAnsi="Times New Roman" w:cs="Times New Roman"/>
          <w:sz w:val="24"/>
          <w:szCs w:val="24"/>
        </w:rPr>
        <w:t xml:space="preserve">* </w:t>
      </w:r>
      <w:r w:rsidRPr="00964168">
        <w:rPr>
          <w:rFonts w:ascii="Times New Roman" w:hAnsi="Times New Roman" w:cs="Times New Roman"/>
          <w:sz w:val="24"/>
          <w:szCs w:val="24"/>
          <w:lang w:val="en-US"/>
        </w:rPr>
        <w:t>VIII</w:t>
      </w:r>
      <w:r w:rsidRPr="00964168">
        <w:rPr>
          <w:rFonts w:ascii="Times New Roman" w:hAnsi="Times New Roman" w:cs="Times New Roman"/>
          <w:sz w:val="24"/>
          <w:szCs w:val="24"/>
        </w:rPr>
        <w:t xml:space="preserve"> Петербургский Международный юридический Форум 15.05.18г.</w:t>
      </w:r>
    </w:p>
    <w:p w14:paraId="6AB473E1" w14:textId="77777777" w:rsidR="00545A16" w:rsidRPr="00964168" w:rsidRDefault="00545A16" w:rsidP="00545A16">
      <w:pPr>
        <w:spacing w:line="240" w:lineRule="auto"/>
        <w:ind w:firstLine="720"/>
        <w:rPr>
          <w:rFonts w:ascii="Times New Roman" w:hAnsi="Times New Roman" w:cs="Times New Roman"/>
          <w:sz w:val="24"/>
          <w:szCs w:val="24"/>
        </w:rPr>
      </w:pPr>
      <w:r w:rsidRPr="00964168">
        <w:rPr>
          <w:rFonts w:ascii="Times New Roman" w:hAnsi="Times New Roman" w:cs="Times New Roman"/>
          <w:sz w:val="24"/>
          <w:szCs w:val="24"/>
        </w:rPr>
        <w:t xml:space="preserve">* </w:t>
      </w:r>
      <w:r w:rsidRPr="00964168">
        <w:rPr>
          <w:rFonts w:ascii="Times New Roman" w:hAnsi="Times New Roman" w:cs="Times New Roman"/>
          <w:sz w:val="24"/>
          <w:szCs w:val="24"/>
          <w:lang w:val="en-US"/>
        </w:rPr>
        <w:t>XXII</w:t>
      </w:r>
      <w:r w:rsidRPr="00964168">
        <w:rPr>
          <w:rFonts w:ascii="Times New Roman" w:hAnsi="Times New Roman" w:cs="Times New Roman"/>
          <w:sz w:val="24"/>
          <w:szCs w:val="24"/>
        </w:rPr>
        <w:t xml:space="preserve"> торжественная церемония вручения Высшей юридической премии «Фемида» 21.02.18г.</w:t>
      </w:r>
    </w:p>
    <w:p w14:paraId="27CE6278" w14:textId="77777777" w:rsidR="00545A16" w:rsidRPr="00964168" w:rsidRDefault="00545A16" w:rsidP="00545A16">
      <w:pPr>
        <w:spacing w:line="240" w:lineRule="auto"/>
        <w:ind w:firstLine="720"/>
        <w:rPr>
          <w:rFonts w:ascii="Times New Roman" w:hAnsi="Times New Roman" w:cs="Times New Roman"/>
          <w:sz w:val="24"/>
          <w:szCs w:val="24"/>
        </w:rPr>
      </w:pPr>
      <w:r w:rsidRPr="00964168">
        <w:rPr>
          <w:rFonts w:ascii="Times New Roman" w:hAnsi="Times New Roman" w:cs="Times New Roman"/>
          <w:sz w:val="24"/>
          <w:szCs w:val="24"/>
        </w:rPr>
        <w:t>* Круглый стол, посвященный проблемам адвокатуры 1-3.-8.18г. в Костроме</w:t>
      </w:r>
    </w:p>
    <w:p w14:paraId="66F83541" w14:textId="77777777" w:rsidR="008A3FF7" w:rsidRPr="00964168" w:rsidRDefault="00545A16" w:rsidP="00545A16">
      <w:pPr>
        <w:spacing w:line="240" w:lineRule="auto"/>
        <w:ind w:firstLine="720"/>
        <w:rPr>
          <w:rFonts w:ascii="Times New Roman" w:hAnsi="Times New Roman" w:cs="Times New Roman"/>
          <w:sz w:val="24"/>
          <w:szCs w:val="24"/>
        </w:rPr>
      </w:pPr>
      <w:r w:rsidRPr="00964168">
        <w:rPr>
          <w:rFonts w:ascii="Times New Roman" w:hAnsi="Times New Roman" w:cs="Times New Roman"/>
          <w:sz w:val="24"/>
          <w:szCs w:val="24"/>
        </w:rPr>
        <w:t>*</w:t>
      </w:r>
      <w:r w:rsidRPr="00964168">
        <w:rPr>
          <w:rFonts w:ascii="Times New Roman" w:hAnsi="Times New Roman" w:cs="Times New Roman"/>
          <w:sz w:val="24"/>
          <w:szCs w:val="24"/>
          <w:lang w:val="en-US"/>
        </w:rPr>
        <w:t>II</w:t>
      </w:r>
      <w:r w:rsidRPr="00964168">
        <w:rPr>
          <w:rFonts w:ascii="Times New Roman" w:hAnsi="Times New Roman" w:cs="Times New Roman"/>
          <w:sz w:val="24"/>
          <w:szCs w:val="24"/>
        </w:rPr>
        <w:t xml:space="preserve"> Всероссийском конгрессе молодых адвокатов;</w:t>
      </w:r>
    </w:p>
    <w:p w14:paraId="33A4665E" w14:textId="07872738" w:rsidR="00545A16" w:rsidRPr="00964168" w:rsidRDefault="00545A16" w:rsidP="00545A16">
      <w:pPr>
        <w:spacing w:line="240" w:lineRule="auto"/>
        <w:ind w:firstLine="720"/>
        <w:rPr>
          <w:rFonts w:ascii="Times New Roman" w:hAnsi="Times New Roman" w:cs="Times New Roman"/>
          <w:sz w:val="24"/>
          <w:szCs w:val="24"/>
        </w:rPr>
      </w:pPr>
      <w:r w:rsidRPr="00964168">
        <w:rPr>
          <w:rFonts w:ascii="Times New Roman" w:hAnsi="Times New Roman" w:cs="Times New Roman"/>
          <w:sz w:val="24"/>
          <w:szCs w:val="24"/>
        </w:rPr>
        <w:t xml:space="preserve"> </w:t>
      </w:r>
    </w:p>
    <w:p w14:paraId="77BDF141" w14:textId="6E48434D" w:rsidR="00545A16" w:rsidRPr="00964168" w:rsidRDefault="00797CE2" w:rsidP="008E0C57">
      <w:pPr>
        <w:spacing w:line="240" w:lineRule="auto"/>
        <w:ind w:firstLine="720"/>
        <w:jc w:val="center"/>
        <w:rPr>
          <w:rFonts w:ascii="Times New Roman" w:hAnsi="Times New Roman" w:cs="Times New Roman"/>
          <w:b/>
          <w:sz w:val="24"/>
          <w:szCs w:val="24"/>
        </w:rPr>
      </w:pPr>
      <w:r w:rsidRPr="00964168">
        <w:rPr>
          <w:rFonts w:ascii="Times New Roman" w:hAnsi="Times New Roman" w:cs="Times New Roman"/>
          <w:b/>
          <w:sz w:val="24"/>
          <w:szCs w:val="24"/>
        </w:rPr>
        <w:t>П</w:t>
      </w:r>
      <w:r w:rsidR="00545A16" w:rsidRPr="00964168">
        <w:rPr>
          <w:rFonts w:ascii="Times New Roman" w:hAnsi="Times New Roman" w:cs="Times New Roman"/>
          <w:b/>
          <w:sz w:val="24"/>
          <w:szCs w:val="24"/>
        </w:rPr>
        <w:t>роведение мероприятий, направленных на формирование корпоративного духа адвокатского сообщества</w:t>
      </w:r>
    </w:p>
    <w:p w14:paraId="4CDD383C" w14:textId="77777777" w:rsidR="00545A16" w:rsidRPr="00964168" w:rsidRDefault="00545A16" w:rsidP="00545A16">
      <w:pPr>
        <w:pStyle w:val="a4"/>
        <w:rPr>
          <w:rFonts w:ascii="Times New Roman" w:hAnsi="Times New Roman"/>
          <w:b w:val="0"/>
          <w:szCs w:val="24"/>
        </w:rPr>
      </w:pPr>
      <w:r w:rsidRPr="00964168">
        <w:rPr>
          <w:rFonts w:ascii="Times New Roman" w:hAnsi="Times New Roman"/>
          <w:szCs w:val="24"/>
        </w:rPr>
        <w:t xml:space="preserve">   - </w:t>
      </w:r>
      <w:r w:rsidRPr="00964168">
        <w:rPr>
          <w:rFonts w:ascii="Times New Roman" w:hAnsi="Times New Roman"/>
          <w:b w:val="0"/>
          <w:szCs w:val="24"/>
          <w:lang w:val="en-US"/>
        </w:rPr>
        <w:t>SERVUS</w:t>
      </w:r>
      <w:r w:rsidRPr="00964168">
        <w:rPr>
          <w:rFonts w:ascii="Times New Roman" w:hAnsi="Times New Roman"/>
          <w:b w:val="0"/>
          <w:szCs w:val="24"/>
        </w:rPr>
        <w:t xml:space="preserve"> </w:t>
      </w:r>
      <w:r w:rsidRPr="00964168">
        <w:rPr>
          <w:rFonts w:ascii="Times New Roman" w:hAnsi="Times New Roman"/>
          <w:b w:val="0"/>
          <w:szCs w:val="24"/>
          <w:lang w:val="en-US"/>
        </w:rPr>
        <w:t>LEGIS</w:t>
      </w:r>
      <w:r w:rsidRPr="00964168">
        <w:rPr>
          <w:rFonts w:ascii="Times New Roman" w:hAnsi="Times New Roman"/>
          <w:b w:val="0"/>
          <w:szCs w:val="24"/>
        </w:rPr>
        <w:t xml:space="preserve"> -Юридический турнир в формате игры «Что? Где? Когда?» - (Организаторы: Совет АПМО, МОО АЮР, АБ «Юрлов и партнеры», при поддержке ФПА РФ и Института адвокатуры МГЮА им. </w:t>
      </w:r>
      <w:proofErr w:type="gramStart"/>
      <w:r w:rsidRPr="00964168">
        <w:rPr>
          <w:rFonts w:ascii="Times New Roman" w:hAnsi="Times New Roman"/>
          <w:b w:val="0"/>
          <w:szCs w:val="24"/>
        </w:rPr>
        <w:t>О,Е.</w:t>
      </w:r>
      <w:proofErr w:type="gramEnd"/>
      <w:r w:rsidRPr="00964168">
        <w:rPr>
          <w:rFonts w:ascii="Times New Roman" w:hAnsi="Times New Roman"/>
          <w:b w:val="0"/>
          <w:szCs w:val="24"/>
        </w:rPr>
        <w:t xml:space="preserve"> </w:t>
      </w:r>
      <w:proofErr w:type="spellStart"/>
      <w:r w:rsidRPr="00964168">
        <w:rPr>
          <w:rFonts w:ascii="Times New Roman" w:hAnsi="Times New Roman"/>
          <w:b w:val="0"/>
          <w:szCs w:val="24"/>
        </w:rPr>
        <w:t>Кутафина</w:t>
      </w:r>
      <w:proofErr w:type="spellEnd"/>
      <w:r w:rsidRPr="00964168">
        <w:rPr>
          <w:rFonts w:ascii="Times New Roman" w:hAnsi="Times New Roman"/>
          <w:b w:val="0"/>
          <w:szCs w:val="24"/>
        </w:rPr>
        <w:t>).</w:t>
      </w:r>
    </w:p>
    <w:p w14:paraId="5DC325BE" w14:textId="77777777" w:rsidR="00545A16" w:rsidRPr="00964168" w:rsidRDefault="00545A16" w:rsidP="00545A16">
      <w:pPr>
        <w:pStyle w:val="a4"/>
        <w:rPr>
          <w:rFonts w:ascii="Times New Roman" w:hAnsi="Times New Roman"/>
          <w:b w:val="0"/>
          <w:szCs w:val="24"/>
        </w:rPr>
      </w:pPr>
    </w:p>
    <w:p w14:paraId="228BE2F6" w14:textId="60D9C00F" w:rsidR="00545A16" w:rsidRPr="00964168" w:rsidRDefault="00545A16" w:rsidP="00545A16">
      <w:pPr>
        <w:pStyle w:val="a4"/>
        <w:ind w:firstLine="720"/>
        <w:rPr>
          <w:rFonts w:ascii="Times New Roman" w:hAnsi="Times New Roman"/>
          <w:b w:val="0"/>
          <w:szCs w:val="24"/>
        </w:rPr>
      </w:pPr>
      <w:r w:rsidRPr="00964168">
        <w:rPr>
          <w:rFonts w:ascii="Times New Roman" w:hAnsi="Times New Roman"/>
          <w:b w:val="0"/>
          <w:szCs w:val="24"/>
        </w:rPr>
        <w:t xml:space="preserve">- Первый адвокатский </w:t>
      </w:r>
      <w:proofErr w:type="gramStart"/>
      <w:r w:rsidRPr="00964168">
        <w:rPr>
          <w:rFonts w:ascii="Times New Roman" w:hAnsi="Times New Roman"/>
          <w:b w:val="0"/>
          <w:szCs w:val="24"/>
        </w:rPr>
        <w:t>автопробег</w:t>
      </w:r>
      <w:r w:rsidR="008A3FF7" w:rsidRPr="00964168">
        <w:rPr>
          <w:rFonts w:ascii="Times New Roman" w:hAnsi="Times New Roman"/>
          <w:b w:val="0"/>
          <w:szCs w:val="24"/>
        </w:rPr>
        <w:t xml:space="preserve"> </w:t>
      </w:r>
      <w:r w:rsidRPr="00964168">
        <w:rPr>
          <w:rFonts w:ascii="Times New Roman" w:hAnsi="Times New Roman"/>
          <w:b w:val="0"/>
          <w:szCs w:val="24"/>
        </w:rPr>
        <w:t>.команды</w:t>
      </w:r>
      <w:proofErr w:type="gramEnd"/>
      <w:r w:rsidRPr="00964168">
        <w:rPr>
          <w:rFonts w:ascii="Times New Roman" w:hAnsi="Times New Roman"/>
          <w:b w:val="0"/>
          <w:szCs w:val="24"/>
        </w:rPr>
        <w:t xml:space="preserve"> </w:t>
      </w:r>
      <w:proofErr w:type="spellStart"/>
      <w:r w:rsidRPr="00964168">
        <w:rPr>
          <w:rFonts w:ascii="Times New Roman" w:hAnsi="Times New Roman"/>
          <w:b w:val="0"/>
          <w:szCs w:val="24"/>
        </w:rPr>
        <w:t>Дисклуба</w:t>
      </w:r>
      <w:proofErr w:type="spellEnd"/>
      <w:r w:rsidRPr="00964168">
        <w:rPr>
          <w:rFonts w:ascii="Times New Roman" w:hAnsi="Times New Roman"/>
          <w:b w:val="0"/>
          <w:szCs w:val="24"/>
        </w:rPr>
        <w:t xml:space="preserve"> АПМО при поддержке Союза молодых адвокатов России и АПМО по маршруту: Москва – Владимир – Суздаль – Нижний Новгород – Москва..</w:t>
      </w:r>
    </w:p>
    <w:p w14:paraId="6B8EB149" w14:textId="77777777" w:rsidR="00545A16" w:rsidRPr="00964168" w:rsidRDefault="00545A16" w:rsidP="00545A16">
      <w:pPr>
        <w:pStyle w:val="a4"/>
        <w:ind w:firstLine="720"/>
        <w:rPr>
          <w:rFonts w:ascii="Times New Roman" w:hAnsi="Times New Roman"/>
          <w:b w:val="0"/>
          <w:szCs w:val="24"/>
        </w:rPr>
      </w:pPr>
      <w:r w:rsidRPr="00964168">
        <w:rPr>
          <w:rFonts w:ascii="Times New Roman" w:hAnsi="Times New Roman"/>
          <w:b w:val="0"/>
          <w:szCs w:val="24"/>
        </w:rPr>
        <w:t xml:space="preserve">Цель автопробега: сплачивание юридического сообщества, установление связей и налаживание взаимодействия между представителями адвокатского сообщества из разных регионов. </w:t>
      </w:r>
    </w:p>
    <w:p w14:paraId="5C342704" w14:textId="77777777" w:rsidR="00545A16" w:rsidRPr="00964168" w:rsidRDefault="00545A16" w:rsidP="00545A16">
      <w:pPr>
        <w:pStyle w:val="a4"/>
        <w:ind w:firstLine="720"/>
        <w:rPr>
          <w:rFonts w:ascii="Times New Roman" w:hAnsi="Times New Roman"/>
          <w:b w:val="0"/>
          <w:szCs w:val="24"/>
        </w:rPr>
      </w:pPr>
    </w:p>
    <w:p w14:paraId="57C9BB10" w14:textId="77777777" w:rsidR="00545A16" w:rsidRPr="00964168" w:rsidRDefault="00545A16" w:rsidP="00545A16">
      <w:pPr>
        <w:pStyle w:val="a4"/>
        <w:ind w:firstLine="720"/>
        <w:rPr>
          <w:rFonts w:ascii="Times New Roman" w:hAnsi="Times New Roman"/>
          <w:b w:val="0"/>
          <w:szCs w:val="24"/>
        </w:rPr>
      </w:pPr>
      <w:r w:rsidRPr="00964168">
        <w:rPr>
          <w:rFonts w:ascii="Times New Roman" w:hAnsi="Times New Roman"/>
          <w:b w:val="0"/>
          <w:szCs w:val="24"/>
        </w:rPr>
        <w:t>-  Благотворительный проект «Голос сердца» во благо детей, проходящих лечение в детском онкологическом отделении МООД:</w:t>
      </w:r>
    </w:p>
    <w:p w14:paraId="711A4341" w14:textId="7CF38E07" w:rsidR="00545A16" w:rsidRPr="00964168" w:rsidRDefault="00545A16" w:rsidP="00545A16">
      <w:pPr>
        <w:pStyle w:val="a4"/>
        <w:ind w:firstLine="720"/>
        <w:rPr>
          <w:rFonts w:ascii="Times New Roman" w:hAnsi="Times New Roman"/>
          <w:b w:val="0"/>
          <w:szCs w:val="24"/>
        </w:rPr>
      </w:pPr>
      <w:r w:rsidRPr="00964168">
        <w:rPr>
          <w:rFonts w:ascii="Times New Roman" w:hAnsi="Times New Roman"/>
          <w:b w:val="0"/>
          <w:szCs w:val="24"/>
        </w:rPr>
        <w:t>* Дни донора</w:t>
      </w:r>
      <w:r w:rsidR="008A3FF7" w:rsidRPr="00964168">
        <w:rPr>
          <w:rFonts w:ascii="Times New Roman" w:hAnsi="Times New Roman"/>
          <w:b w:val="0"/>
          <w:szCs w:val="24"/>
        </w:rPr>
        <w:t xml:space="preserve"> (дважды в год).</w:t>
      </w:r>
    </w:p>
    <w:p w14:paraId="17930AC7" w14:textId="77777777" w:rsidR="00545A16" w:rsidRPr="00964168" w:rsidRDefault="00545A16" w:rsidP="00545A16">
      <w:pPr>
        <w:pStyle w:val="a4"/>
        <w:ind w:firstLine="720"/>
        <w:rPr>
          <w:rFonts w:ascii="Times New Roman" w:hAnsi="Times New Roman"/>
          <w:b w:val="0"/>
          <w:szCs w:val="24"/>
        </w:rPr>
      </w:pPr>
      <w:r w:rsidRPr="00964168">
        <w:rPr>
          <w:rFonts w:ascii="Times New Roman" w:hAnsi="Times New Roman"/>
          <w:b w:val="0"/>
          <w:szCs w:val="24"/>
        </w:rPr>
        <w:t>* Вернисаж дилетантов, адвокатов – художников и мастеров художественно-прикладного искусства.</w:t>
      </w:r>
    </w:p>
    <w:p w14:paraId="7F113900" w14:textId="6397BA10" w:rsidR="00545A16" w:rsidRPr="00964168" w:rsidRDefault="008A3FF7" w:rsidP="00545A16">
      <w:pPr>
        <w:pStyle w:val="a4"/>
        <w:ind w:firstLine="720"/>
        <w:rPr>
          <w:rFonts w:ascii="Times New Roman" w:hAnsi="Times New Roman"/>
          <w:b w:val="0"/>
          <w:szCs w:val="24"/>
        </w:rPr>
      </w:pPr>
      <w:r w:rsidRPr="00964168">
        <w:rPr>
          <w:rFonts w:ascii="Times New Roman" w:hAnsi="Times New Roman"/>
          <w:b w:val="0"/>
          <w:szCs w:val="24"/>
        </w:rPr>
        <w:t xml:space="preserve">* </w:t>
      </w:r>
      <w:r w:rsidR="00545A16" w:rsidRPr="00964168">
        <w:rPr>
          <w:rFonts w:ascii="Times New Roman" w:hAnsi="Times New Roman"/>
          <w:b w:val="0"/>
          <w:szCs w:val="24"/>
        </w:rPr>
        <w:t>Званый вечер благотворителей и меценатов проекта.</w:t>
      </w:r>
    </w:p>
    <w:p w14:paraId="52C4A47E" w14:textId="77777777" w:rsidR="00545A16" w:rsidRPr="00964168" w:rsidRDefault="00545A16" w:rsidP="00545A16">
      <w:pPr>
        <w:pStyle w:val="a4"/>
        <w:ind w:firstLine="720"/>
        <w:rPr>
          <w:rFonts w:ascii="Times New Roman" w:hAnsi="Times New Roman"/>
          <w:b w:val="0"/>
          <w:szCs w:val="24"/>
        </w:rPr>
      </w:pPr>
    </w:p>
    <w:p w14:paraId="5CE75A67" w14:textId="77777777" w:rsidR="00545A16" w:rsidRPr="00964168" w:rsidRDefault="00545A16" w:rsidP="00545A16">
      <w:pPr>
        <w:pStyle w:val="a4"/>
        <w:ind w:firstLine="720"/>
        <w:rPr>
          <w:rFonts w:ascii="Times New Roman" w:hAnsi="Times New Roman"/>
          <w:b w:val="0"/>
          <w:szCs w:val="24"/>
        </w:rPr>
      </w:pPr>
      <w:r w:rsidRPr="00964168">
        <w:rPr>
          <w:rFonts w:ascii="Times New Roman" w:hAnsi="Times New Roman"/>
          <w:b w:val="0"/>
          <w:szCs w:val="24"/>
        </w:rPr>
        <w:t>- Литературная Церемония, посвященная творчеству адвокатов Подмосковья.</w:t>
      </w:r>
    </w:p>
    <w:p w14:paraId="0BF78867" w14:textId="77777777" w:rsidR="00545A16" w:rsidRPr="00964168" w:rsidRDefault="00545A16" w:rsidP="00545A16">
      <w:pPr>
        <w:pStyle w:val="a4"/>
        <w:ind w:firstLine="720"/>
        <w:rPr>
          <w:rFonts w:ascii="Times New Roman" w:hAnsi="Times New Roman"/>
          <w:b w:val="0"/>
          <w:szCs w:val="24"/>
        </w:rPr>
      </w:pPr>
      <w:r w:rsidRPr="00964168">
        <w:rPr>
          <w:rFonts w:ascii="Times New Roman" w:hAnsi="Times New Roman"/>
          <w:b w:val="0"/>
          <w:szCs w:val="24"/>
        </w:rPr>
        <w:t>- Песенный фестиваль памяти адвоката Ж. Кривенко.</w:t>
      </w:r>
    </w:p>
    <w:p w14:paraId="5FBA2A02" w14:textId="3ECD9E02" w:rsidR="008E1BD2" w:rsidRPr="00964168" w:rsidRDefault="00545A16" w:rsidP="00545A16">
      <w:pPr>
        <w:pStyle w:val="a4"/>
        <w:ind w:firstLine="720"/>
        <w:rPr>
          <w:rFonts w:ascii="Times New Roman" w:hAnsi="Times New Roman"/>
          <w:b w:val="0"/>
          <w:szCs w:val="24"/>
        </w:rPr>
      </w:pPr>
      <w:r w:rsidRPr="00964168">
        <w:rPr>
          <w:rFonts w:ascii="Times New Roman" w:hAnsi="Times New Roman"/>
          <w:b w:val="0"/>
          <w:szCs w:val="24"/>
        </w:rPr>
        <w:t>- Теннисный турнир</w:t>
      </w:r>
    </w:p>
    <w:p w14:paraId="53ABC97C" w14:textId="3B4FEADE" w:rsidR="008E1BD2" w:rsidRPr="00964168" w:rsidRDefault="008E1BD2" w:rsidP="003847EB">
      <w:pPr>
        <w:pStyle w:val="a4"/>
        <w:ind w:firstLine="720"/>
        <w:rPr>
          <w:rFonts w:ascii="Times New Roman" w:hAnsi="Times New Roman"/>
          <w:b w:val="0"/>
          <w:szCs w:val="24"/>
        </w:rPr>
      </w:pPr>
      <w:r w:rsidRPr="00964168">
        <w:rPr>
          <w:rFonts w:ascii="Times New Roman" w:hAnsi="Times New Roman"/>
          <w:b w:val="0"/>
          <w:szCs w:val="24"/>
        </w:rPr>
        <w:t>- Участие в чемпионате адвокатских палат на приз «Новой адвокатской газеты».</w:t>
      </w:r>
    </w:p>
    <w:p w14:paraId="121EBA8B" w14:textId="663414F9" w:rsidR="003847EB" w:rsidRPr="00964168" w:rsidRDefault="003847EB" w:rsidP="002C57D9">
      <w:pPr>
        <w:pStyle w:val="a3"/>
        <w:spacing w:line="240" w:lineRule="auto"/>
        <w:ind w:left="1429"/>
        <w:rPr>
          <w:rFonts w:ascii="Times New Roman" w:hAnsi="Times New Roman" w:cs="Times New Roman"/>
          <w:b/>
          <w:sz w:val="24"/>
          <w:szCs w:val="24"/>
        </w:rPr>
      </w:pPr>
    </w:p>
    <w:p w14:paraId="77157470" w14:textId="0D20E0AE" w:rsidR="00B270A6" w:rsidRPr="00964168" w:rsidRDefault="00B270A6" w:rsidP="002C57D9">
      <w:pPr>
        <w:pStyle w:val="a3"/>
        <w:spacing w:line="240" w:lineRule="auto"/>
        <w:ind w:left="1429"/>
        <w:rPr>
          <w:rFonts w:ascii="Times New Roman" w:hAnsi="Times New Roman" w:cs="Times New Roman"/>
          <w:b/>
          <w:sz w:val="24"/>
          <w:szCs w:val="24"/>
        </w:rPr>
      </w:pPr>
    </w:p>
    <w:p w14:paraId="29A86ADB" w14:textId="7AE21BA8" w:rsidR="00565CA5" w:rsidRPr="00964168" w:rsidRDefault="00797CE2" w:rsidP="008E0C57">
      <w:pPr>
        <w:spacing w:line="240" w:lineRule="auto"/>
        <w:ind w:firstLine="720"/>
        <w:jc w:val="center"/>
        <w:rPr>
          <w:rFonts w:ascii="Times New Roman" w:hAnsi="Times New Roman" w:cs="Times New Roman"/>
          <w:b/>
          <w:sz w:val="24"/>
          <w:szCs w:val="24"/>
        </w:rPr>
      </w:pPr>
      <w:r w:rsidRPr="00964168">
        <w:rPr>
          <w:rFonts w:ascii="Times New Roman" w:hAnsi="Times New Roman" w:cs="Times New Roman"/>
          <w:b/>
          <w:sz w:val="24"/>
          <w:szCs w:val="24"/>
        </w:rPr>
        <w:t>С</w:t>
      </w:r>
      <w:r w:rsidR="00565CA5" w:rsidRPr="00964168">
        <w:rPr>
          <w:rFonts w:ascii="Times New Roman" w:hAnsi="Times New Roman" w:cs="Times New Roman"/>
          <w:b/>
          <w:sz w:val="24"/>
          <w:szCs w:val="24"/>
        </w:rPr>
        <w:t>одействие повышению профессионального уровня адвокатов, стажеров и помощников адвокатов</w:t>
      </w:r>
    </w:p>
    <w:p w14:paraId="3D18169F" w14:textId="77777777" w:rsidR="00565CA5" w:rsidRPr="00964168" w:rsidRDefault="00565CA5" w:rsidP="00565CA5">
      <w:pPr>
        <w:ind w:firstLine="720"/>
        <w:jc w:val="both"/>
        <w:rPr>
          <w:rFonts w:ascii="Times New Roman" w:hAnsi="Times New Roman" w:cs="Times New Roman"/>
          <w:sz w:val="24"/>
          <w:szCs w:val="24"/>
        </w:rPr>
      </w:pPr>
      <w:r w:rsidRPr="00964168">
        <w:rPr>
          <w:rFonts w:ascii="Times New Roman" w:hAnsi="Times New Roman" w:cs="Times New Roman"/>
          <w:sz w:val="24"/>
          <w:szCs w:val="24"/>
        </w:rPr>
        <w:t xml:space="preserve">В 2018 г. Совет Адвокатской палаты Московской области работу по повышению профессионального уровня адвокатов, а </w:t>
      </w:r>
      <w:proofErr w:type="gramStart"/>
      <w:r w:rsidRPr="00964168">
        <w:rPr>
          <w:rFonts w:ascii="Times New Roman" w:hAnsi="Times New Roman" w:cs="Times New Roman"/>
          <w:sz w:val="24"/>
          <w:szCs w:val="24"/>
        </w:rPr>
        <w:t>также  подготовке</w:t>
      </w:r>
      <w:proofErr w:type="gramEnd"/>
      <w:r w:rsidRPr="00964168">
        <w:rPr>
          <w:rFonts w:ascii="Times New Roman" w:hAnsi="Times New Roman" w:cs="Times New Roman"/>
          <w:sz w:val="24"/>
          <w:szCs w:val="24"/>
        </w:rPr>
        <w:t xml:space="preserve"> стажеров и помощников адвокатов к профессиональной деятельности преимущественно организовывал на учебной интернет – платформе в двух направлениях: региональном и федеральном.  </w:t>
      </w:r>
    </w:p>
    <w:p w14:paraId="60289B0A" w14:textId="77777777" w:rsidR="00565CA5" w:rsidRPr="00964168" w:rsidRDefault="00565CA5" w:rsidP="00565CA5">
      <w:pPr>
        <w:ind w:firstLine="720"/>
        <w:jc w:val="both"/>
        <w:rPr>
          <w:rFonts w:ascii="Times New Roman" w:hAnsi="Times New Roman" w:cs="Times New Roman"/>
          <w:sz w:val="24"/>
          <w:szCs w:val="24"/>
        </w:rPr>
      </w:pPr>
      <w:r w:rsidRPr="00964168">
        <w:rPr>
          <w:rFonts w:ascii="Times New Roman" w:hAnsi="Times New Roman" w:cs="Times New Roman"/>
          <w:sz w:val="24"/>
          <w:szCs w:val="24"/>
        </w:rPr>
        <w:t xml:space="preserve">К региональному отнесены: организуемые Советом АПМО лекции, семинары, тренинги, мастер – классы, научно-практические конференции, специальные круглые столы, посвященные вопросам адвокатской практики и различным отраслям права, а </w:t>
      </w:r>
      <w:proofErr w:type="gramStart"/>
      <w:r w:rsidRPr="00964168">
        <w:rPr>
          <w:rFonts w:ascii="Times New Roman" w:hAnsi="Times New Roman" w:cs="Times New Roman"/>
          <w:sz w:val="24"/>
          <w:szCs w:val="24"/>
        </w:rPr>
        <w:t>также  курсы</w:t>
      </w:r>
      <w:proofErr w:type="gramEnd"/>
      <w:r w:rsidRPr="00964168">
        <w:rPr>
          <w:rFonts w:ascii="Times New Roman" w:hAnsi="Times New Roman" w:cs="Times New Roman"/>
          <w:sz w:val="24"/>
          <w:szCs w:val="24"/>
        </w:rPr>
        <w:t xml:space="preserve"> для стажеров и помощников адвокатов, проводимые два раза в году, в мае и ноябре месяцах.  </w:t>
      </w:r>
    </w:p>
    <w:p w14:paraId="10D0C134" w14:textId="77777777" w:rsidR="00565CA5" w:rsidRPr="00964168" w:rsidRDefault="00565CA5" w:rsidP="00565CA5">
      <w:pPr>
        <w:ind w:firstLine="720"/>
        <w:jc w:val="both"/>
        <w:rPr>
          <w:rFonts w:ascii="Times New Roman" w:hAnsi="Times New Roman" w:cs="Times New Roman"/>
          <w:sz w:val="24"/>
          <w:szCs w:val="24"/>
        </w:rPr>
      </w:pPr>
      <w:r w:rsidRPr="00964168">
        <w:rPr>
          <w:rFonts w:ascii="Times New Roman" w:hAnsi="Times New Roman" w:cs="Times New Roman"/>
          <w:sz w:val="24"/>
          <w:szCs w:val="24"/>
        </w:rPr>
        <w:t>Информация о каждом из образовательных мероприятий отражалась в квартальном плане работы Совета АПМО, на официальном сайте адвокатской палаты и рассылалась в адвокатские образования.</w:t>
      </w:r>
    </w:p>
    <w:p w14:paraId="339090F4" w14:textId="77777777" w:rsidR="00565CA5" w:rsidRPr="00964168" w:rsidRDefault="00565CA5" w:rsidP="00565CA5">
      <w:pPr>
        <w:ind w:firstLine="720"/>
        <w:jc w:val="both"/>
        <w:rPr>
          <w:rFonts w:ascii="Times New Roman" w:hAnsi="Times New Roman" w:cs="Times New Roman"/>
          <w:sz w:val="24"/>
          <w:szCs w:val="24"/>
        </w:rPr>
      </w:pPr>
      <w:r w:rsidRPr="00964168">
        <w:rPr>
          <w:rFonts w:ascii="Times New Roman" w:hAnsi="Times New Roman" w:cs="Times New Roman"/>
          <w:sz w:val="24"/>
          <w:szCs w:val="24"/>
        </w:rPr>
        <w:t>Ежемесячно проводились семинарские занятия (по ранее составленному плану) с лицами, которым присвоен статус адвоката. Занятия с ними проводились, в основном, по общим вопросам адвокатской деятельности: история адвокатуры, понятие адвокатской деятельности, ведение дел адвокатами в порядке ст.50 ГПК РФ и ст.51 УПК РФ, порядок заключения соглашений с физическими лицами, ответственность адвоката за ненадлежащее  исполнение договора поручения, пределы прав и полномочий адвокатов и др.</w:t>
      </w:r>
    </w:p>
    <w:p w14:paraId="4C15A8CC" w14:textId="77777777" w:rsidR="00565CA5" w:rsidRPr="00964168" w:rsidRDefault="00565CA5" w:rsidP="00565CA5">
      <w:pPr>
        <w:ind w:firstLine="720"/>
        <w:jc w:val="both"/>
        <w:rPr>
          <w:rFonts w:ascii="Times New Roman" w:hAnsi="Times New Roman" w:cs="Times New Roman"/>
          <w:sz w:val="24"/>
          <w:szCs w:val="24"/>
        </w:rPr>
      </w:pPr>
      <w:r w:rsidRPr="00964168">
        <w:rPr>
          <w:rFonts w:ascii="Times New Roman" w:hAnsi="Times New Roman" w:cs="Times New Roman"/>
          <w:sz w:val="24"/>
          <w:szCs w:val="24"/>
        </w:rPr>
        <w:t xml:space="preserve">Всего за отчетный период было проведено 95 образовательных мероприятий, в т.ч. 86 лекций (84 из которых – в формате вебинара), 3 тренинга, 1 игровой судебный процесс, 4 семинара и 1 круглый стол, в которых, судя по учетным данным АПМО, прошли обучение 10 494 адвоката. </w:t>
      </w:r>
    </w:p>
    <w:p w14:paraId="75F970E0" w14:textId="77777777" w:rsidR="00565CA5" w:rsidRPr="00964168" w:rsidRDefault="00565CA5" w:rsidP="00565CA5">
      <w:pPr>
        <w:ind w:firstLine="720"/>
        <w:jc w:val="both"/>
        <w:rPr>
          <w:rFonts w:ascii="Times New Roman" w:hAnsi="Times New Roman" w:cs="Times New Roman"/>
          <w:sz w:val="24"/>
          <w:szCs w:val="24"/>
        </w:rPr>
      </w:pPr>
      <w:r w:rsidRPr="00964168">
        <w:rPr>
          <w:rFonts w:ascii="Times New Roman" w:hAnsi="Times New Roman" w:cs="Times New Roman"/>
          <w:sz w:val="24"/>
          <w:szCs w:val="24"/>
        </w:rPr>
        <w:t>В мае и ноябре 2018 г. были проведены спецсеминары для стажеров и помощников адвокатов АПМО. Была составлена соответствующая программа обучения стажеров и помощников адвокатов. На этих занятиях обучались более 300 стажеров и помощников адвокатов Московской области. Занятия со стажерами и помощниками адвокатов проводились с целью подготовки их к успешной сдаче квалификационных экзаменов.</w:t>
      </w:r>
    </w:p>
    <w:p w14:paraId="7D6C2840" w14:textId="77777777" w:rsidR="00565CA5" w:rsidRPr="00964168" w:rsidRDefault="00565CA5" w:rsidP="00565CA5">
      <w:pPr>
        <w:ind w:firstLine="720"/>
        <w:jc w:val="both"/>
        <w:rPr>
          <w:rFonts w:ascii="Times New Roman" w:hAnsi="Times New Roman" w:cs="Times New Roman"/>
          <w:sz w:val="24"/>
          <w:szCs w:val="24"/>
        </w:rPr>
      </w:pPr>
      <w:r w:rsidRPr="00964168">
        <w:rPr>
          <w:rFonts w:ascii="Times New Roman" w:hAnsi="Times New Roman" w:cs="Times New Roman"/>
          <w:sz w:val="24"/>
          <w:szCs w:val="24"/>
        </w:rPr>
        <w:t>Проводились с ними также практические занятия. Заранее им давались задания. Они готовились, а затем выступали на занятиях. На занятиях обсуждались наиболее сложные вопросы, имеющиеся в экзаменационных билетах, правильность избрания позиции при проведении адвокатами уголовных и гражданских дел в суде.</w:t>
      </w:r>
    </w:p>
    <w:p w14:paraId="3951083A" w14:textId="77777777" w:rsidR="00565CA5" w:rsidRPr="00964168" w:rsidRDefault="00565CA5" w:rsidP="00565CA5">
      <w:pPr>
        <w:ind w:firstLine="720"/>
        <w:jc w:val="both"/>
        <w:rPr>
          <w:rFonts w:ascii="Times New Roman" w:hAnsi="Times New Roman" w:cs="Times New Roman"/>
          <w:sz w:val="24"/>
          <w:szCs w:val="24"/>
        </w:rPr>
      </w:pPr>
      <w:r w:rsidRPr="00964168">
        <w:rPr>
          <w:rFonts w:ascii="Times New Roman" w:hAnsi="Times New Roman" w:cs="Times New Roman"/>
          <w:sz w:val="24"/>
          <w:szCs w:val="24"/>
        </w:rPr>
        <w:t>Стажеры и помощники адвокатов обучались составлению адвокатского досье по уголовным и гражданским делам, составлению процессуальных документов.</w:t>
      </w:r>
    </w:p>
    <w:p w14:paraId="74B55EFA" w14:textId="77777777" w:rsidR="00565CA5" w:rsidRPr="00964168" w:rsidRDefault="00565CA5" w:rsidP="00565CA5">
      <w:pPr>
        <w:pStyle w:val="ab"/>
        <w:rPr>
          <w:rFonts w:ascii="Times New Roman" w:hAnsi="Times New Roman" w:cs="Times New Roman"/>
          <w:sz w:val="24"/>
          <w:szCs w:val="24"/>
        </w:rPr>
      </w:pPr>
      <w:r w:rsidRPr="00964168">
        <w:rPr>
          <w:rFonts w:ascii="Times New Roman" w:hAnsi="Times New Roman" w:cs="Times New Roman"/>
          <w:sz w:val="24"/>
          <w:szCs w:val="24"/>
        </w:rPr>
        <w:t xml:space="preserve">       Для проведения семинарских занятий привлекались наиболее опытные и авторитетные адвокаты Московской области, крупнейшие специалисты различных отраслей </w:t>
      </w:r>
      <w:r w:rsidRPr="00964168">
        <w:rPr>
          <w:rFonts w:ascii="Times New Roman" w:hAnsi="Times New Roman" w:cs="Times New Roman"/>
          <w:sz w:val="24"/>
          <w:szCs w:val="24"/>
        </w:rPr>
        <w:lastRenderedPageBreak/>
        <w:t>права, судьи Московского областного суда, преподаватели ВУЗов, специалисты экспертных учреждений и др.</w:t>
      </w:r>
    </w:p>
    <w:p w14:paraId="6D0988B7" w14:textId="77777777" w:rsidR="00565CA5" w:rsidRPr="00964168" w:rsidRDefault="00565CA5" w:rsidP="00565CA5">
      <w:pPr>
        <w:ind w:firstLine="720"/>
        <w:jc w:val="both"/>
        <w:rPr>
          <w:rFonts w:ascii="Times New Roman" w:hAnsi="Times New Roman" w:cs="Times New Roman"/>
          <w:sz w:val="24"/>
          <w:szCs w:val="24"/>
        </w:rPr>
      </w:pPr>
      <w:r w:rsidRPr="00964168">
        <w:rPr>
          <w:rFonts w:ascii="Times New Roman" w:hAnsi="Times New Roman" w:cs="Times New Roman"/>
          <w:sz w:val="24"/>
          <w:szCs w:val="24"/>
        </w:rPr>
        <w:t xml:space="preserve"> Особо хотелось бы отметить лекции таких специалистов, как адвокаты: Макаров С.Ю., Володина С.И., Никифоров А.В., </w:t>
      </w:r>
      <w:proofErr w:type="spellStart"/>
      <w:r w:rsidRPr="00964168">
        <w:rPr>
          <w:rFonts w:ascii="Times New Roman" w:hAnsi="Times New Roman" w:cs="Times New Roman"/>
          <w:sz w:val="24"/>
          <w:szCs w:val="24"/>
        </w:rPr>
        <w:t>Толчеев</w:t>
      </w:r>
      <w:proofErr w:type="spellEnd"/>
      <w:r w:rsidRPr="00964168">
        <w:rPr>
          <w:rFonts w:ascii="Times New Roman" w:hAnsi="Times New Roman" w:cs="Times New Roman"/>
          <w:sz w:val="24"/>
          <w:szCs w:val="24"/>
        </w:rPr>
        <w:t xml:space="preserve"> М.Н.; Ильичева П.А., руководителя отдела экспертиз в гражданском процессе Института им. Сербского д.м.н., профессора Харитоновой Н.К.; судьи Мособлсуда Козлова А.А.; члена квалификационной комиссии АП г. Москвы, </w:t>
      </w:r>
      <w:proofErr w:type="spellStart"/>
      <w:r w:rsidRPr="00964168">
        <w:rPr>
          <w:rFonts w:ascii="Times New Roman" w:hAnsi="Times New Roman" w:cs="Times New Roman"/>
          <w:sz w:val="24"/>
          <w:szCs w:val="24"/>
        </w:rPr>
        <w:t>к.ю.н</w:t>
      </w:r>
      <w:proofErr w:type="spellEnd"/>
      <w:r w:rsidRPr="00964168">
        <w:rPr>
          <w:rFonts w:ascii="Times New Roman" w:hAnsi="Times New Roman" w:cs="Times New Roman"/>
          <w:sz w:val="24"/>
          <w:szCs w:val="24"/>
        </w:rPr>
        <w:t xml:space="preserve">. Кипниса Н.М.; доцента МГЮА, </w:t>
      </w:r>
      <w:proofErr w:type="spellStart"/>
      <w:r w:rsidRPr="00964168">
        <w:rPr>
          <w:rFonts w:ascii="Times New Roman" w:hAnsi="Times New Roman" w:cs="Times New Roman"/>
          <w:sz w:val="24"/>
          <w:szCs w:val="24"/>
        </w:rPr>
        <w:t>к.ю.н</w:t>
      </w:r>
      <w:proofErr w:type="spellEnd"/>
      <w:r w:rsidRPr="00964168">
        <w:rPr>
          <w:rFonts w:ascii="Times New Roman" w:hAnsi="Times New Roman" w:cs="Times New Roman"/>
          <w:sz w:val="24"/>
          <w:szCs w:val="24"/>
        </w:rPr>
        <w:t>. Матвеева С.В. и др. В благодарственном письме стажеров отдельная благодарность выражается вице-президенту АПМО Володиной С.И. за возможность, благодаря ее усилиям, обучаться у лучших адвокатов и научных деятелей России.</w:t>
      </w:r>
    </w:p>
    <w:p w14:paraId="21CEC3E7" w14:textId="77777777" w:rsidR="00565CA5" w:rsidRPr="00964168" w:rsidRDefault="00565CA5" w:rsidP="00565CA5">
      <w:pPr>
        <w:ind w:firstLine="720"/>
        <w:jc w:val="both"/>
        <w:rPr>
          <w:rFonts w:ascii="Times New Roman" w:hAnsi="Times New Roman" w:cs="Times New Roman"/>
          <w:sz w:val="24"/>
          <w:szCs w:val="24"/>
        </w:rPr>
      </w:pPr>
      <w:r w:rsidRPr="00964168">
        <w:rPr>
          <w:rFonts w:ascii="Times New Roman" w:hAnsi="Times New Roman" w:cs="Times New Roman"/>
          <w:sz w:val="24"/>
          <w:szCs w:val="24"/>
        </w:rPr>
        <w:t xml:space="preserve">Общий объем образовательных мероприятий проводимых АПМО за 2018 год </w:t>
      </w:r>
      <w:proofErr w:type="gramStart"/>
      <w:r w:rsidRPr="00964168">
        <w:rPr>
          <w:rFonts w:ascii="Times New Roman" w:hAnsi="Times New Roman" w:cs="Times New Roman"/>
          <w:sz w:val="24"/>
          <w:szCs w:val="24"/>
        </w:rPr>
        <w:t>составил  409</w:t>
      </w:r>
      <w:proofErr w:type="gramEnd"/>
      <w:r w:rsidRPr="00964168">
        <w:rPr>
          <w:rFonts w:ascii="Times New Roman" w:hAnsi="Times New Roman" w:cs="Times New Roman"/>
          <w:sz w:val="24"/>
          <w:szCs w:val="24"/>
        </w:rPr>
        <w:t xml:space="preserve"> часов.</w:t>
      </w:r>
    </w:p>
    <w:p w14:paraId="143E2C4B" w14:textId="77777777" w:rsidR="00565CA5" w:rsidRPr="00964168" w:rsidRDefault="00565CA5" w:rsidP="00565CA5">
      <w:pPr>
        <w:ind w:firstLine="720"/>
        <w:jc w:val="both"/>
        <w:rPr>
          <w:rFonts w:ascii="Times New Roman" w:hAnsi="Times New Roman" w:cs="Times New Roman"/>
          <w:sz w:val="24"/>
          <w:szCs w:val="24"/>
        </w:rPr>
      </w:pPr>
      <w:r w:rsidRPr="00964168">
        <w:rPr>
          <w:rFonts w:ascii="Times New Roman" w:hAnsi="Times New Roman" w:cs="Times New Roman"/>
          <w:sz w:val="24"/>
          <w:szCs w:val="24"/>
        </w:rPr>
        <w:t xml:space="preserve">Немало адвокатов АПМО прошли обучение на высших курсах повышения квалификации при ФПА РФ и Российской Академией адвокатуры и </w:t>
      </w:r>
      <w:proofErr w:type="gramStart"/>
      <w:r w:rsidRPr="00964168">
        <w:rPr>
          <w:rFonts w:ascii="Times New Roman" w:hAnsi="Times New Roman" w:cs="Times New Roman"/>
          <w:sz w:val="24"/>
          <w:szCs w:val="24"/>
        </w:rPr>
        <w:t>нотариата,,</w:t>
      </w:r>
      <w:proofErr w:type="gramEnd"/>
      <w:r w:rsidRPr="00964168">
        <w:rPr>
          <w:rFonts w:ascii="Times New Roman" w:hAnsi="Times New Roman" w:cs="Times New Roman"/>
          <w:sz w:val="24"/>
          <w:szCs w:val="24"/>
        </w:rPr>
        <w:t xml:space="preserve"> а также приняли участие в организуемых РААН тренингах «Переговорные навыки адвоката» или 120-часовая программа «Медиация. Базовый курс», «Психологическое воздействие в адвокатской деятельности», а также круглых столах на тему: «Развитие рынка юридических услуг (проблемы и перспективы)» </w:t>
      </w:r>
      <w:proofErr w:type="gramStart"/>
      <w:r w:rsidRPr="00964168">
        <w:rPr>
          <w:rFonts w:ascii="Times New Roman" w:hAnsi="Times New Roman" w:cs="Times New Roman"/>
          <w:sz w:val="24"/>
          <w:szCs w:val="24"/>
        </w:rPr>
        <w:t>и  «</w:t>
      </w:r>
      <w:proofErr w:type="gramEnd"/>
      <w:r w:rsidRPr="00964168">
        <w:rPr>
          <w:rFonts w:ascii="Times New Roman" w:hAnsi="Times New Roman" w:cs="Times New Roman"/>
          <w:sz w:val="24"/>
          <w:szCs w:val="24"/>
        </w:rPr>
        <w:t>Преступления, совершаемые с использованием служебного положения: проблемы квалификации и предупреждения», семинаре «Экспертиза в судопроизводстве:: возможности для адвоката»  и др.</w:t>
      </w:r>
    </w:p>
    <w:p w14:paraId="3035F5A4" w14:textId="77777777" w:rsidR="00565CA5" w:rsidRPr="00964168" w:rsidRDefault="00565CA5" w:rsidP="00565CA5">
      <w:pPr>
        <w:ind w:firstLine="720"/>
        <w:jc w:val="both"/>
        <w:rPr>
          <w:rFonts w:ascii="Times New Roman" w:hAnsi="Times New Roman" w:cs="Times New Roman"/>
          <w:sz w:val="24"/>
          <w:szCs w:val="24"/>
        </w:rPr>
      </w:pPr>
      <w:r w:rsidRPr="00964168">
        <w:rPr>
          <w:rFonts w:ascii="Times New Roman" w:hAnsi="Times New Roman" w:cs="Times New Roman"/>
          <w:sz w:val="24"/>
          <w:szCs w:val="24"/>
        </w:rPr>
        <w:t xml:space="preserve">В 2018г. девять адвокатов АПМО прослушали очно-дистанционный курс обучения «Работа адвоката с участием присяжных заседателей», организованном ФПА РФ и Центром правовых исследований, адвокатуры и дополнительного профессионального образования ФПА РФ, в последующем озвучившие полученные знания коллегам. Выпущенная адвокатом Петуховым Е.С. по итогам прошедшего </w:t>
      </w:r>
      <w:proofErr w:type="gramStart"/>
      <w:r w:rsidRPr="00964168">
        <w:rPr>
          <w:rFonts w:ascii="Times New Roman" w:hAnsi="Times New Roman" w:cs="Times New Roman"/>
          <w:sz w:val="24"/>
          <w:szCs w:val="24"/>
        </w:rPr>
        <w:t>обучения  брошюра</w:t>
      </w:r>
      <w:proofErr w:type="gramEnd"/>
      <w:r w:rsidRPr="00964168">
        <w:rPr>
          <w:rFonts w:ascii="Times New Roman" w:hAnsi="Times New Roman" w:cs="Times New Roman"/>
          <w:sz w:val="24"/>
          <w:szCs w:val="24"/>
        </w:rPr>
        <w:t xml:space="preserve"> «Информация для адвокатов в связи с расширением применения института присяжных заседателей» была с огромным интересом принята членами АПМО.</w:t>
      </w:r>
    </w:p>
    <w:p w14:paraId="211D577E" w14:textId="41E18941" w:rsidR="00565CA5" w:rsidRPr="00964168" w:rsidRDefault="00565CA5" w:rsidP="00565CA5">
      <w:pPr>
        <w:pStyle w:val="ab"/>
        <w:ind w:left="0"/>
        <w:rPr>
          <w:rFonts w:ascii="Times New Roman" w:hAnsi="Times New Roman" w:cs="Times New Roman"/>
          <w:sz w:val="24"/>
          <w:szCs w:val="24"/>
        </w:rPr>
      </w:pPr>
      <w:r w:rsidRPr="00964168">
        <w:rPr>
          <w:rFonts w:ascii="Times New Roman" w:hAnsi="Times New Roman" w:cs="Times New Roman"/>
          <w:sz w:val="24"/>
          <w:szCs w:val="24"/>
        </w:rPr>
        <w:t xml:space="preserve">           Нельзя не отметить участие СМАМО в работе по повышению профессионального уровня адвокатов. Созданный в 2015 году по инициативе Совета молодых адвокатов продолжал свою работу Дискуссионный юридический клуб «</w:t>
      </w:r>
      <w:proofErr w:type="spellStart"/>
      <w:r w:rsidRPr="00964168">
        <w:rPr>
          <w:rFonts w:ascii="Times New Roman" w:hAnsi="Times New Roman" w:cs="Times New Roman"/>
          <w:sz w:val="24"/>
          <w:szCs w:val="24"/>
        </w:rPr>
        <w:t>Теория&amp;Практика</w:t>
      </w:r>
      <w:proofErr w:type="spellEnd"/>
      <w:r w:rsidRPr="00964168">
        <w:rPr>
          <w:rFonts w:ascii="Times New Roman" w:hAnsi="Times New Roman" w:cs="Times New Roman"/>
          <w:sz w:val="24"/>
          <w:szCs w:val="24"/>
        </w:rPr>
        <w:t>» (спикеры: адвокат, бизнес-коуч, вице-президент МКА «</w:t>
      </w:r>
      <w:proofErr w:type="spellStart"/>
      <w:r w:rsidRPr="00964168">
        <w:rPr>
          <w:rFonts w:ascii="Times New Roman" w:hAnsi="Times New Roman" w:cs="Times New Roman"/>
          <w:sz w:val="24"/>
          <w:szCs w:val="24"/>
        </w:rPr>
        <w:t>Вердиктъ</w:t>
      </w:r>
      <w:proofErr w:type="spellEnd"/>
      <w:r w:rsidRPr="00964168">
        <w:rPr>
          <w:rFonts w:ascii="Times New Roman" w:hAnsi="Times New Roman" w:cs="Times New Roman"/>
          <w:sz w:val="24"/>
          <w:szCs w:val="24"/>
        </w:rPr>
        <w:t>» Смирнов С.Г. и адвокат, управляющий пар</w:t>
      </w:r>
      <w:r w:rsidR="005851FB">
        <w:rPr>
          <w:rFonts w:ascii="Times New Roman" w:hAnsi="Times New Roman" w:cs="Times New Roman"/>
          <w:sz w:val="24"/>
          <w:szCs w:val="24"/>
        </w:rPr>
        <w:t>тнер</w:t>
      </w:r>
      <w:r w:rsidRPr="00964168">
        <w:rPr>
          <w:rFonts w:ascii="Times New Roman" w:hAnsi="Times New Roman" w:cs="Times New Roman"/>
          <w:sz w:val="24"/>
          <w:szCs w:val="24"/>
        </w:rPr>
        <w:t xml:space="preserve"> АБ «</w:t>
      </w:r>
      <w:proofErr w:type="spellStart"/>
      <w:r w:rsidRPr="00964168">
        <w:rPr>
          <w:rFonts w:ascii="Times New Roman" w:hAnsi="Times New Roman" w:cs="Times New Roman"/>
          <w:sz w:val="24"/>
          <w:szCs w:val="24"/>
        </w:rPr>
        <w:t>Маментьев</w:t>
      </w:r>
      <w:proofErr w:type="spellEnd"/>
      <w:r w:rsidRPr="00964168">
        <w:rPr>
          <w:rFonts w:ascii="Times New Roman" w:hAnsi="Times New Roman" w:cs="Times New Roman"/>
          <w:sz w:val="24"/>
          <w:szCs w:val="24"/>
        </w:rPr>
        <w:t xml:space="preserve"> и партнеры» К. </w:t>
      </w:r>
      <w:proofErr w:type="spellStart"/>
      <w:r w:rsidRPr="00964168">
        <w:rPr>
          <w:rFonts w:ascii="Times New Roman" w:hAnsi="Times New Roman" w:cs="Times New Roman"/>
          <w:sz w:val="24"/>
          <w:szCs w:val="24"/>
        </w:rPr>
        <w:t>Маментьев</w:t>
      </w:r>
      <w:proofErr w:type="spellEnd"/>
      <w:r w:rsidRPr="00964168">
        <w:rPr>
          <w:rFonts w:ascii="Times New Roman" w:hAnsi="Times New Roman" w:cs="Times New Roman"/>
          <w:sz w:val="24"/>
          <w:szCs w:val="24"/>
        </w:rPr>
        <w:t>). Проведено 17 мероприятий, на которых обсуждались такие актуальные темы, как «Как Адвокатам Привлечь и Удержать Клиентов. Современные источники Клиентов и типичные ошибки Адвокатов при работе с ними», Образ адвоката будущего. Как адвокату спроектировать личную практику, чтобы быть успешным на рынке юридических услуг в период 10-15 лет», «Стандарты и тарифы юридических услуг», «Наследственное право: от наследования к преемственности» и др., неизменно собирающие представительную аудиторию адвокатов – участников.</w:t>
      </w:r>
    </w:p>
    <w:p w14:paraId="780BFEB2" w14:textId="0FC00718" w:rsidR="00AA3AB7" w:rsidRPr="00964168" w:rsidRDefault="00565CA5" w:rsidP="00797CE2">
      <w:pPr>
        <w:pStyle w:val="2"/>
        <w:spacing w:line="240" w:lineRule="auto"/>
        <w:ind w:left="0" w:firstLine="720"/>
        <w:rPr>
          <w:rFonts w:ascii="Times New Roman" w:hAnsi="Times New Roman" w:cs="Times New Roman"/>
          <w:b/>
          <w:sz w:val="24"/>
          <w:szCs w:val="24"/>
        </w:rPr>
      </w:pPr>
      <w:r w:rsidRPr="00964168">
        <w:rPr>
          <w:rFonts w:ascii="Times New Roman" w:hAnsi="Times New Roman" w:cs="Times New Roman"/>
          <w:sz w:val="24"/>
          <w:szCs w:val="24"/>
        </w:rPr>
        <w:t xml:space="preserve">Особой благодарности заслуживает СМА МО, в частности, адвокат Ефремова Вера Александровна, за техническую поддержку при проведении образовательных мероприятий по интернет-каналам. Сегодня такая ретрансляция обеспечивается </w:t>
      </w:r>
      <w:proofErr w:type="gramStart"/>
      <w:r w:rsidRPr="00964168">
        <w:rPr>
          <w:rFonts w:ascii="Times New Roman" w:hAnsi="Times New Roman" w:cs="Times New Roman"/>
          <w:sz w:val="24"/>
          <w:szCs w:val="24"/>
        </w:rPr>
        <w:t>на  Республику</w:t>
      </w:r>
      <w:proofErr w:type="gramEnd"/>
      <w:r w:rsidRPr="00964168">
        <w:rPr>
          <w:rFonts w:ascii="Times New Roman" w:hAnsi="Times New Roman" w:cs="Times New Roman"/>
          <w:sz w:val="24"/>
          <w:szCs w:val="24"/>
        </w:rPr>
        <w:t xml:space="preserve"> Крым, и на личный компьютер каждого из адвокатов, независимо от удаленности от места проведения семинара и ретрансляционных пунктов.</w:t>
      </w:r>
      <w:r w:rsidRPr="00964168">
        <w:rPr>
          <w:rFonts w:ascii="Times New Roman" w:hAnsi="Times New Roman" w:cs="Times New Roman"/>
          <w:b/>
          <w:sz w:val="24"/>
          <w:szCs w:val="24"/>
        </w:rPr>
        <w:t xml:space="preserve"> </w:t>
      </w:r>
    </w:p>
    <w:p w14:paraId="54DCCF7A" w14:textId="77777777" w:rsidR="00797CE2" w:rsidRPr="00964168" w:rsidRDefault="00797CE2" w:rsidP="00797CE2">
      <w:pPr>
        <w:pStyle w:val="2"/>
        <w:spacing w:line="240" w:lineRule="auto"/>
        <w:ind w:left="0" w:firstLine="720"/>
        <w:rPr>
          <w:rFonts w:ascii="Times New Roman" w:hAnsi="Times New Roman" w:cs="Times New Roman"/>
          <w:b/>
          <w:sz w:val="24"/>
          <w:szCs w:val="24"/>
        </w:rPr>
      </w:pPr>
    </w:p>
    <w:p w14:paraId="3B4F24A0" w14:textId="77777777" w:rsidR="004E1767" w:rsidRDefault="004E1767" w:rsidP="00B270A6">
      <w:pPr>
        <w:spacing w:line="240" w:lineRule="auto"/>
        <w:ind w:firstLine="720"/>
        <w:rPr>
          <w:rFonts w:ascii="Times New Roman" w:hAnsi="Times New Roman" w:cs="Times New Roman"/>
          <w:b/>
          <w:sz w:val="24"/>
          <w:szCs w:val="24"/>
        </w:rPr>
      </w:pPr>
    </w:p>
    <w:p w14:paraId="499600A9" w14:textId="77777777" w:rsidR="004E1767" w:rsidRDefault="004E1767" w:rsidP="00B270A6">
      <w:pPr>
        <w:spacing w:line="240" w:lineRule="auto"/>
        <w:ind w:firstLine="720"/>
        <w:rPr>
          <w:rFonts w:ascii="Times New Roman" w:hAnsi="Times New Roman" w:cs="Times New Roman"/>
          <w:b/>
          <w:sz w:val="24"/>
          <w:szCs w:val="24"/>
        </w:rPr>
      </w:pPr>
    </w:p>
    <w:p w14:paraId="20701D9E" w14:textId="049EF936" w:rsidR="00B270A6" w:rsidRPr="00964168" w:rsidRDefault="00797CE2" w:rsidP="008E0C57">
      <w:pPr>
        <w:spacing w:line="240" w:lineRule="auto"/>
        <w:ind w:firstLine="720"/>
        <w:jc w:val="center"/>
        <w:rPr>
          <w:rFonts w:ascii="Times New Roman" w:hAnsi="Times New Roman" w:cs="Times New Roman"/>
          <w:b/>
          <w:sz w:val="24"/>
          <w:szCs w:val="24"/>
        </w:rPr>
      </w:pPr>
      <w:bookmarkStart w:id="2" w:name="_GoBack"/>
      <w:r w:rsidRPr="00964168">
        <w:rPr>
          <w:rFonts w:ascii="Times New Roman" w:hAnsi="Times New Roman" w:cs="Times New Roman"/>
          <w:b/>
          <w:sz w:val="24"/>
          <w:szCs w:val="24"/>
        </w:rPr>
        <w:t>Р</w:t>
      </w:r>
      <w:r w:rsidR="00B270A6" w:rsidRPr="00964168">
        <w:rPr>
          <w:rFonts w:ascii="Times New Roman" w:hAnsi="Times New Roman" w:cs="Times New Roman"/>
          <w:b/>
          <w:sz w:val="24"/>
          <w:szCs w:val="24"/>
        </w:rPr>
        <w:t>ассмотрение жалоб на действия (бездействие) адвокатов квалификационной комиссией</w:t>
      </w:r>
      <w:bookmarkEnd w:id="2"/>
    </w:p>
    <w:p w14:paraId="082CFFC2" w14:textId="4DD38703" w:rsidR="00B270A6" w:rsidRPr="00964168" w:rsidRDefault="00B270A6" w:rsidP="00B270A6">
      <w:pPr>
        <w:spacing w:line="240" w:lineRule="auto"/>
        <w:ind w:firstLine="720"/>
        <w:rPr>
          <w:rFonts w:ascii="Times New Roman" w:hAnsi="Times New Roman" w:cs="Times New Roman"/>
          <w:sz w:val="24"/>
          <w:szCs w:val="24"/>
        </w:rPr>
      </w:pPr>
      <w:r w:rsidRPr="00964168">
        <w:rPr>
          <w:rFonts w:ascii="Times New Roman" w:hAnsi="Times New Roman" w:cs="Times New Roman"/>
          <w:sz w:val="24"/>
          <w:szCs w:val="24"/>
        </w:rPr>
        <w:t xml:space="preserve">В течение 2018г. Квалификационной комиссией АПМО </w:t>
      </w:r>
      <w:proofErr w:type="gramStart"/>
      <w:r w:rsidRPr="00964168">
        <w:rPr>
          <w:rFonts w:ascii="Times New Roman" w:hAnsi="Times New Roman" w:cs="Times New Roman"/>
          <w:sz w:val="24"/>
          <w:szCs w:val="24"/>
        </w:rPr>
        <w:t>проведено  36</w:t>
      </w:r>
      <w:proofErr w:type="gramEnd"/>
      <w:r w:rsidRPr="00964168">
        <w:rPr>
          <w:rFonts w:ascii="Times New Roman" w:hAnsi="Times New Roman" w:cs="Times New Roman"/>
          <w:sz w:val="24"/>
          <w:szCs w:val="24"/>
        </w:rPr>
        <w:t xml:space="preserve"> заседаний, на 16 из которых по  рассмотрению дисциплинарных производств.</w:t>
      </w:r>
    </w:p>
    <w:p w14:paraId="415C6249" w14:textId="77777777" w:rsidR="00B270A6" w:rsidRPr="00964168" w:rsidRDefault="00B270A6" w:rsidP="00B270A6">
      <w:pPr>
        <w:spacing w:line="240" w:lineRule="auto"/>
        <w:ind w:firstLine="720"/>
        <w:rPr>
          <w:rFonts w:ascii="Times New Roman" w:hAnsi="Times New Roman" w:cs="Times New Roman"/>
          <w:sz w:val="24"/>
          <w:szCs w:val="24"/>
        </w:rPr>
      </w:pPr>
      <w:r w:rsidRPr="00964168">
        <w:rPr>
          <w:rFonts w:ascii="Times New Roman" w:hAnsi="Times New Roman" w:cs="Times New Roman"/>
          <w:sz w:val="24"/>
          <w:szCs w:val="24"/>
        </w:rPr>
        <w:t xml:space="preserve">Количественная статистика характеризуется следующими показателями: </w:t>
      </w:r>
    </w:p>
    <w:tbl>
      <w:tblPr>
        <w:tblW w:w="90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851"/>
        <w:gridCol w:w="1275"/>
        <w:gridCol w:w="1134"/>
        <w:gridCol w:w="993"/>
        <w:gridCol w:w="1275"/>
        <w:gridCol w:w="993"/>
      </w:tblGrid>
      <w:tr w:rsidR="00B270A6" w:rsidRPr="00964168" w14:paraId="123EC1E0" w14:textId="77777777" w:rsidTr="0066100F">
        <w:tc>
          <w:tcPr>
            <w:tcW w:w="2552" w:type="dxa"/>
          </w:tcPr>
          <w:p w14:paraId="103355D3" w14:textId="77777777" w:rsidR="00B270A6" w:rsidRPr="00964168" w:rsidRDefault="00B270A6" w:rsidP="0066100F">
            <w:pPr>
              <w:jc w:val="both"/>
              <w:rPr>
                <w:rFonts w:ascii="Times New Roman" w:hAnsi="Times New Roman" w:cs="Times New Roman"/>
                <w:bCs/>
                <w:sz w:val="24"/>
                <w:szCs w:val="24"/>
              </w:rPr>
            </w:pPr>
          </w:p>
        </w:tc>
        <w:tc>
          <w:tcPr>
            <w:tcW w:w="851" w:type="dxa"/>
          </w:tcPr>
          <w:p w14:paraId="1C70482F" w14:textId="77777777" w:rsidR="00B270A6" w:rsidRPr="00964168" w:rsidRDefault="00B270A6" w:rsidP="0066100F">
            <w:pPr>
              <w:jc w:val="both"/>
              <w:rPr>
                <w:rFonts w:ascii="Times New Roman" w:hAnsi="Times New Roman" w:cs="Times New Roman"/>
                <w:b/>
                <w:bCs/>
                <w:sz w:val="24"/>
                <w:szCs w:val="24"/>
              </w:rPr>
            </w:pPr>
            <w:r w:rsidRPr="00964168">
              <w:rPr>
                <w:rFonts w:ascii="Times New Roman" w:hAnsi="Times New Roman" w:cs="Times New Roman"/>
                <w:b/>
                <w:bCs/>
                <w:sz w:val="24"/>
                <w:szCs w:val="24"/>
              </w:rPr>
              <w:t>Всего</w:t>
            </w:r>
          </w:p>
        </w:tc>
        <w:tc>
          <w:tcPr>
            <w:tcW w:w="1275" w:type="dxa"/>
          </w:tcPr>
          <w:p w14:paraId="1A8E0652" w14:textId="77777777" w:rsidR="00B270A6" w:rsidRPr="00964168" w:rsidRDefault="00B270A6" w:rsidP="0066100F">
            <w:pPr>
              <w:jc w:val="both"/>
              <w:rPr>
                <w:rFonts w:ascii="Times New Roman" w:hAnsi="Times New Roman" w:cs="Times New Roman"/>
                <w:b/>
                <w:bCs/>
                <w:sz w:val="24"/>
                <w:szCs w:val="24"/>
              </w:rPr>
            </w:pPr>
            <w:r w:rsidRPr="00964168">
              <w:rPr>
                <w:rFonts w:ascii="Times New Roman" w:hAnsi="Times New Roman" w:cs="Times New Roman"/>
                <w:b/>
                <w:bCs/>
                <w:sz w:val="24"/>
                <w:szCs w:val="24"/>
              </w:rPr>
              <w:t>Жалоб доверителей</w:t>
            </w:r>
          </w:p>
        </w:tc>
        <w:tc>
          <w:tcPr>
            <w:tcW w:w="1134" w:type="dxa"/>
          </w:tcPr>
          <w:p w14:paraId="55954A0F" w14:textId="77777777" w:rsidR="00B270A6" w:rsidRPr="00964168" w:rsidRDefault="00B270A6" w:rsidP="0066100F">
            <w:pPr>
              <w:jc w:val="both"/>
              <w:rPr>
                <w:rFonts w:ascii="Times New Roman" w:hAnsi="Times New Roman" w:cs="Times New Roman"/>
                <w:b/>
                <w:bCs/>
                <w:sz w:val="24"/>
                <w:szCs w:val="24"/>
              </w:rPr>
            </w:pPr>
            <w:r w:rsidRPr="00964168">
              <w:rPr>
                <w:rFonts w:ascii="Times New Roman" w:hAnsi="Times New Roman" w:cs="Times New Roman"/>
                <w:b/>
                <w:bCs/>
                <w:sz w:val="24"/>
                <w:szCs w:val="24"/>
              </w:rPr>
              <w:t>Представлений Вице-президента АПМО</w:t>
            </w:r>
          </w:p>
        </w:tc>
        <w:tc>
          <w:tcPr>
            <w:tcW w:w="993" w:type="dxa"/>
          </w:tcPr>
          <w:p w14:paraId="5B470C38" w14:textId="77777777" w:rsidR="00B270A6" w:rsidRPr="00964168" w:rsidRDefault="00B270A6" w:rsidP="0066100F">
            <w:pPr>
              <w:jc w:val="both"/>
              <w:rPr>
                <w:rFonts w:ascii="Times New Roman" w:hAnsi="Times New Roman" w:cs="Times New Roman"/>
                <w:b/>
                <w:bCs/>
                <w:sz w:val="24"/>
                <w:szCs w:val="24"/>
              </w:rPr>
            </w:pPr>
            <w:r w:rsidRPr="00964168">
              <w:rPr>
                <w:rFonts w:ascii="Times New Roman" w:hAnsi="Times New Roman" w:cs="Times New Roman"/>
                <w:b/>
                <w:bCs/>
                <w:sz w:val="24"/>
                <w:szCs w:val="24"/>
              </w:rPr>
              <w:t>Обращений судов</w:t>
            </w:r>
          </w:p>
        </w:tc>
        <w:tc>
          <w:tcPr>
            <w:tcW w:w="1275" w:type="dxa"/>
          </w:tcPr>
          <w:p w14:paraId="4FACBA54" w14:textId="77777777" w:rsidR="00B270A6" w:rsidRPr="00964168" w:rsidRDefault="00B270A6" w:rsidP="0066100F">
            <w:pPr>
              <w:jc w:val="both"/>
              <w:rPr>
                <w:rFonts w:ascii="Times New Roman" w:hAnsi="Times New Roman" w:cs="Times New Roman"/>
                <w:b/>
                <w:bCs/>
                <w:sz w:val="24"/>
                <w:szCs w:val="24"/>
              </w:rPr>
            </w:pPr>
            <w:proofErr w:type="gramStart"/>
            <w:r w:rsidRPr="00964168">
              <w:rPr>
                <w:rFonts w:ascii="Times New Roman" w:hAnsi="Times New Roman" w:cs="Times New Roman"/>
                <w:b/>
                <w:bCs/>
                <w:sz w:val="24"/>
                <w:szCs w:val="24"/>
              </w:rPr>
              <w:t>Представлений У</w:t>
            </w:r>
            <w:proofErr w:type="gramEnd"/>
            <w:r w:rsidRPr="00964168">
              <w:rPr>
                <w:rFonts w:ascii="Times New Roman" w:hAnsi="Times New Roman" w:cs="Times New Roman"/>
                <w:b/>
                <w:bCs/>
                <w:sz w:val="24"/>
                <w:szCs w:val="24"/>
              </w:rPr>
              <w:t xml:space="preserve"> МЮРФ по МО</w:t>
            </w:r>
          </w:p>
        </w:tc>
        <w:tc>
          <w:tcPr>
            <w:tcW w:w="993" w:type="dxa"/>
          </w:tcPr>
          <w:p w14:paraId="3074F744" w14:textId="77777777" w:rsidR="00B270A6" w:rsidRPr="00964168" w:rsidRDefault="00B270A6" w:rsidP="0066100F">
            <w:pPr>
              <w:jc w:val="both"/>
              <w:rPr>
                <w:rFonts w:ascii="Times New Roman" w:hAnsi="Times New Roman" w:cs="Times New Roman"/>
                <w:b/>
                <w:bCs/>
                <w:sz w:val="24"/>
                <w:szCs w:val="24"/>
              </w:rPr>
            </w:pPr>
            <w:r w:rsidRPr="00964168">
              <w:rPr>
                <w:rFonts w:ascii="Times New Roman" w:hAnsi="Times New Roman" w:cs="Times New Roman"/>
                <w:b/>
                <w:bCs/>
                <w:sz w:val="24"/>
                <w:szCs w:val="24"/>
              </w:rPr>
              <w:t>Жалоб адвокатов</w:t>
            </w:r>
          </w:p>
        </w:tc>
      </w:tr>
      <w:tr w:rsidR="00B270A6" w:rsidRPr="00964168" w14:paraId="10C765A5" w14:textId="77777777" w:rsidTr="0066100F">
        <w:tc>
          <w:tcPr>
            <w:tcW w:w="2552" w:type="dxa"/>
          </w:tcPr>
          <w:p w14:paraId="0CA05D82" w14:textId="77777777" w:rsidR="00B270A6" w:rsidRPr="00964168" w:rsidRDefault="00B270A6" w:rsidP="0066100F">
            <w:pPr>
              <w:jc w:val="both"/>
              <w:rPr>
                <w:rFonts w:ascii="Times New Roman" w:hAnsi="Times New Roman" w:cs="Times New Roman"/>
                <w:b/>
                <w:bCs/>
                <w:sz w:val="24"/>
                <w:szCs w:val="24"/>
              </w:rPr>
            </w:pPr>
            <w:r w:rsidRPr="00964168">
              <w:rPr>
                <w:rFonts w:ascii="Times New Roman" w:hAnsi="Times New Roman" w:cs="Times New Roman"/>
                <w:b/>
                <w:bCs/>
                <w:sz w:val="24"/>
                <w:szCs w:val="24"/>
              </w:rPr>
              <w:t>Рассмотрено</w:t>
            </w:r>
          </w:p>
          <w:p w14:paraId="7F30015D" w14:textId="77777777" w:rsidR="00B270A6" w:rsidRPr="00964168" w:rsidRDefault="00B270A6" w:rsidP="0066100F">
            <w:pPr>
              <w:jc w:val="both"/>
              <w:rPr>
                <w:rFonts w:ascii="Times New Roman" w:hAnsi="Times New Roman" w:cs="Times New Roman"/>
                <w:b/>
                <w:bCs/>
                <w:sz w:val="24"/>
                <w:szCs w:val="24"/>
              </w:rPr>
            </w:pPr>
            <w:r w:rsidRPr="00964168">
              <w:rPr>
                <w:rFonts w:ascii="Times New Roman" w:hAnsi="Times New Roman" w:cs="Times New Roman"/>
                <w:b/>
                <w:bCs/>
                <w:sz w:val="24"/>
                <w:szCs w:val="24"/>
              </w:rPr>
              <w:t>дисциплинарных</w:t>
            </w:r>
          </w:p>
          <w:p w14:paraId="6FB15560" w14:textId="77777777" w:rsidR="00B270A6" w:rsidRPr="00964168" w:rsidRDefault="00B270A6" w:rsidP="0066100F">
            <w:pPr>
              <w:jc w:val="both"/>
              <w:rPr>
                <w:rFonts w:ascii="Times New Roman" w:hAnsi="Times New Roman" w:cs="Times New Roman"/>
                <w:bCs/>
                <w:sz w:val="24"/>
                <w:szCs w:val="24"/>
              </w:rPr>
            </w:pPr>
            <w:r w:rsidRPr="00964168">
              <w:rPr>
                <w:rFonts w:ascii="Times New Roman" w:hAnsi="Times New Roman" w:cs="Times New Roman"/>
                <w:b/>
                <w:bCs/>
                <w:sz w:val="24"/>
                <w:szCs w:val="24"/>
              </w:rPr>
              <w:t xml:space="preserve">производств </w:t>
            </w:r>
          </w:p>
        </w:tc>
        <w:tc>
          <w:tcPr>
            <w:tcW w:w="851" w:type="dxa"/>
          </w:tcPr>
          <w:p w14:paraId="0125492D" w14:textId="77777777" w:rsidR="00B270A6" w:rsidRPr="00964168" w:rsidRDefault="00B270A6" w:rsidP="0066100F">
            <w:pPr>
              <w:jc w:val="center"/>
              <w:rPr>
                <w:rFonts w:ascii="Times New Roman" w:hAnsi="Times New Roman" w:cs="Times New Roman"/>
                <w:bCs/>
                <w:sz w:val="24"/>
                <w:szCs w:val="24"/>
              </w:rPr>
            </w:pPr>
          </w:p>
          <w:p w14:paraId="0E74FC39" w14:textId="77777777" w:rsidR="00B270A6" w:rsidRPr="00964168" w:rsidRDefault="00B270A6" w:rsidP="0066100F">
            <w:pPr>
              <w:jc w:val="center"/>
              <w:rPr>
                <w:rFonts w:ascii="Times New Roman" w:hAnsi="Times New Roman" w:cs="Times New Roman"/>
                <w:bCs/>
                <w:sz w:val="24"/>
                <w:szCs w:val="24"/>
              </w:rPr>
            </w:pPr>
            <w:r w:rsidRPr="00964168">
              <w:rPr>
                <w:rFonts w:ascii="Times New Roman" w:hAnsi="Times New Roman" w:cs="Times New Roman"/>
                <w:bCs/>
                <w:sz w:val="24"/>
                <w:szCs w:val="24"/>
              </w:rPr>
              <w:t>562</w:t>
            </w:r>
          </w:p>
        </w:tc>
        <w:tc>
          <w:tcPr>
            <w:tcW w:w="1275" w:type="dxa"/>
          </w:tcPr>
          <w:p w14:paraId="38FCC504" w14:textId="77777777" w:rsidR="00B270A6" w:rsidRPr="00964168" w:rsidRDefault="00B270A6" w:rsidP="0066100F">
            <w:pPr>
              <w:jc w:val="center"/>
              <w:rPr>
                <w:rFonts w:ascii="Times New Roman" w:hAnsi="Times New Roman" w:cs="Times New Roman"/>
                <w:bCs/>
                <w:sz w:val="24"/>
                <w:szCs w:val="24"/>
              </w:rPr>
            </w:pPr>
          </w:p>
          <w:p w14:paraId="541EF32C" w14:textId="77777777" w:rsidR="00B270A6" w:rsidRPr="00964168" w:rsidRDefault="00B270A6" w:rsidP="0066100F">
            <w:pPr>
              <w:jc w:val="center"/>
              <w:rPr>
                <w:rFonts w:ascii="Times New Roman" w:hAnsi="Times New Roman" w:cs="Times New Roman"/>
                <w:bCs/>
                <w:sz w:val="24"/>
                <w:szCs w:val="24"/>
              </w:rPr>
            </w:pPr>
            <w:r w:rsidRPr="00964168">
              <w:rPr>
                <w:rFonts w:ascii="Times New Roman" w:hAnsi="Times New Roman" w:cs="Times New Roman"/>
                <w:bCs/>
                <w:sz w:val="24"/>
                <w:szCs w:val="24"/>
              </w:rPr>
              <w:t>248</w:t>
            </w:r>
          </w:p>
        </w:tc>
        <w:tc>
          <w:tcPr>
            <w:tcW w:w="1134" w:type="dxa"/>
          </w:tcPr>
          <w:p w14:paraId="4263B082" w14:textId="77777777" w:rsidR="00B270A6" w:rsidRPr="00964168" w:rsidRDefault="00B270A6" w:rsidP="0066100F">
            <w:pPr>
              <w:jc w:val="center"/>
              <w:rPr>
                <w:rFonts w:ascii="Times New Roman" w:hAnsi="Times New Roman" w:cs="Times New Roman"/>
                <w:bCs/>
                <w:sz w:val="24"/>
                <w:szCs w:val="24"/>
              </w:rPr>
            </w:pPr>
          </w:p>
          <w:p w14:paraId="057736AF" w14:textId="77777777" w:rsidR="00B270A6" w:rsidRPr="00964168" w:rsidRDefault="00B270A6" w:rsidP="0066100F">
            <w:pPr>
              <w:jc w:val="center"/>
              <w:rPr>
                <w:rFonts w:ascii="Times New Roman" w:hAnsi="Times New Roman" w:cs="Times New Roman"/>
                <w:bCs/>
                <w:sz w:val="24"/>
                <w:szCs w:val="24"/>
              </w:rPr>
            </w:pPr>
            <w:r w:rsidRPr="00964168">
              <w:rPr>
                <w:rFonts w:ascii="Times New Roman" w:hAnsi="Times New Roman" w:cs="Times New Roman"/>
                <w:bCs/>
                <w:sz w:val="24"/>
                <w:szCs w:val="24"/>
              </w:rPr>
              <w:t>240</w:t>
            </w:r>
          </w:p>
        </w:tc>
        <w:tc>
          <w:tcPr>
            <w:tcW w:w="993" w:type="dxa"/>
          </w:tcPr>
          <w:p w14:paraId="497987AE" w14:textId="77777777" w:rsidR="00B270A6" w:rsidRPr="00964168" w:rsidRDefault="00B270A6" w:rsidP="0066100F">
            <w:pPr>
              <w:jc w:val="center"/>
              <w:rPr>
                <w:rFonts w:ascii="Times New Roman" w:hAnsi="Times New Roman" w:cs="Times New Roman"/>
                <w:bCs/>
                <w:sz w:val="24"/>
                <w:szCs w:val="24"/>
              </w:rPr>
            </w:pPr>
          </w:p>
          <w:p w14:paraId="5656E937" w14:textId="77777777" w:rsidR="00B270A6" w:rsidRPr="00964168" w:rsidRDefault="00B270A6" w:rsidP="0066100F">
            <w:pPr>
              <w:jc w:val="center"/>
              <w:rPr>
                <w:rFonts w:ascii="Times New Roman" w:hAnsi="Times New Roman" w:cs="Times New Roman"/>
                <w:bCs/>
                <w:sz w:val="24"/>
                <w:szCs w:val="24"/>
              </w:rPr>
            </w:pPr>
            <w:r w:rsidRPr="00964168">
              <w:rPr>
                <w:rFonts w:ascii="Times New Roman" w:hAnsi="Times New Roman" w:cs="Times New Roman"/>
                <w:bCs/>
                <w:sz w:val="24"/>
                <w:szCs w:val="24"/>
              </w:rPr>
              <w:t>27</w:t>
            </w:r>
          </w:p>
        </w:tc>
        <w:tc>
          <w:tcPr>
            <w:tcW w:w="1275" w:type="dxa"/>
          </w:tcPr>
          <w:p w14:paraId="5F3DB600" w14:textId="77777777" w:rsidR="00B270A6" w:rsidRPr="00964168" w:rsidRDefault="00B270A6" w:rsidP="0066100F">
            <w:pPr>
              <w:jc w:val="center"/>
              <w:rPr>
                <w:rFonts w:ascii="Times New Roman" w:hAnsi="Times New Roman" w:cs="Times New Roman"/>
                <w:bCs/>
                <w:sz w:val="24"/>
                <w:szCs w:val="24"/>
              </w:rPr>
            </w:pPr>
          </w:p>
          <w:p w14:paraId="5D7C01BA" w14:textId="77777777" w:rsidR="00B270A6" w:rsidRPr="00964168" w:rsidRDefault="00B270A6" w:rsidP="0066100F">
            <w:pPr>
              <w:jc w:val="center"/>
              <w:rPr>
                <w:rFonts w:ascii="Times New Roman" w:hAnsi="Times New Roman" w:cs="Times New Roman"/>
                <w:bCs/>
                <w:sz w:val="24"/>
                <w:szCs w:val="24"/>
              </w:rPr>
            </w:pPr>
            <w:r w:rsidRPr="00964168">
              <w:rPr>
                <w:rFonts w:ascii="Times New Roman" w:hAnsi="Times New Roman" w:cs="Times New Roman"/>
                <w:bCs/>
                <w:sz w:val="24"/>
                <w:szCs w:val="24"/>
              </w:rPr>
              <w:t>38</w:t>
            </w:r>
          </w:p>
        </w:tc>
        <w:tc>
          <w:tcPr>
            <w:tcW w:w="993" w:type="dxa"/>
          </w:tcPr>
          <w:p w14:paraId="795B33B4" w14:textId="77777777" w:rsidR="00B270A6" w:rsidRPr="00964168" w:rsidRDefault="00B270A6" w:rsidP="0066100F">
            <w:pPr>
              <w:jc w:val="center"/>
              <w:rPr>
                <w:rFonts w:ascii="Times New Roman" w:hAnsi="Times New Roman" w:cs="Times New Roman"/>
                <w:bCs/>
                <w:sz w:val="24"/>
                <w:szCs w:val="24"/>
              </w:rPr>
            </w:pPr>
          </w:p>
          <w:p w14:paraId="3ADB7940" w14:textId="77777777" w:rsidR="00B270A6" w:rsidRPr="00964168" w:rsidRDefault="00B270A6" w:rsidP="0066100F">
            <w:pPr>
              <w:jc w:val="center"/>
              <w:rPr>
                <w:rFonts w:ascii="Times New Roman" w:hAnsi="Times New Roman" w:cs="Times New Roman"/>
                <w:bCs/>
                <w:sz w:val="24"/>
                <w:szCs w:val="24"/>
              </w:rPr>
            </w:pPr>
            <w:r w:rsidRPr="00964168">
              <w:rPr>
                <w:rFonts w:ascii="Times New Roman" w:hAnsi="Times New Roman" w:cs="Times New Roman"/>
                <w:bCs/>
                <w:sz w:val="24"/>
                <w:szCs w:val="24"/>
              </w:rPr>
              <w:t>9</w:t>
            </w:r>
          </w:p>
        </w:tc>
      </w:tr>
      <w:tr w:rsidR="00B270A6" w:rsidRPr="00964168" w14:paraId="2CF50064" w14:textId="77777777" w:rsidTr="0066100F">
        <w:tc>
          <w:tcPr>
            <w:tcW w:w="2552" w:type="dxa"/>
          </w:tcPr>
          <w:p w14:paraId="4C9312CE" w14:textId="77777777" w:rsidR="00B270A6" w:rsidRPr="00964168" w:rsidRDefault="00B270A6" w:rsidP="0066100F">
            <w:pPr>
              <w:jc w:val="both"/>
              <w:rPr>
                <w:rFonts w:ascii="Times New Roman" w:hAnsi="Times New Roman" w:cs="Times New Roman"/>
                <w:b/>
                <w:bCs/>
                <w:sz w:val="24"/>
                <w:szCs w:val="24"/>
              </w:rPr>
            </w:pPr>
            <w:r w:rsidRPr="00964168">
              <w:rPr>
                <w:rFonts w:ascii="Times New Roman" w:hAnsi="Times New Roman" w:cs="Times New Roman"/>
                <w:b/>
                <w:bCs/>
                <w:sz w:val="24"/>
                <w:szCs w:val="24"/>
              </w:rPr>
              <w:t>Наличие дисциплинарного проступка</w:t>
            </w:r>
          </w:p>
        </w:tc>
        <w:tc>
          <w:tcPr>
            <w:tcW w:w="851" w:type="dxa"/>
          </w:tcPr>
          <w:p w14:paraId="41453497" w14:textId="77777777" w:rsidR="00B270A6" w:rsidRPr="00964168" w:rsidRDefault="00B270A6" w:rsidP="0066100F">
            <w:pPr>
              <w:jc w:val="center"/>
              <w:rPr>
                <w:rFonts w:ascii="Times New Roman" w:hAnsi="Times New Roman" w:cs="Times New Roman"/>
                <w:bCs/>
                <w:sz w:val="24"/>
                <w:szCs w:val="24"/>
              </w:rPr>
            </w:pPr>
          </w:p>
          <w:p w14:paraId="16FF50D6" w14:textId="77777777" w:rsidR="00B270A6" w:rsidRPr="00964168" w:rsidRDefault="00B270A6" w:rsidP="0066100F">
            <w:pPr>
              <w:jc w:val="center"/>
              <w:rPr>
                <w:rFonts w:ascii="Times New Roman" w:hAnsi="Times New Roman" w:cs="Times New Roman"/>
                <w:bCs/>
                <w:sz w:val="24"/>
                <w:szCs w:val="24"/>
              </w:rPr>
            </w:pPr>
            <w:r w:rsidRPr="00964168">
              <w:rPr>
                <w:rFonts w:ascii="Times New Roman" w:hAnsi="Times New Roman" w:cs="Times New Roman"/>
                <w:bCs/>
                <w:sz w:val="24"/>
                <w:szCs w:val="24"/>
              </w:rPr>
              <w:t>345</w:t>
            </w:r>
          </w:p>
        </w:tc>
        <w:tc>
          <w:tcPr>
            <w:tcW w:w="1275" w:type="dxa"/>
          </w:tcPr>
          <w:p w14:paraId="5BCCDC43" w14:textId="77777777" w:rsidR="00B270A6" w:rsidRPr="00964168" w:rsidRDefault="00B270A6" w:rsidP="0066100F">
            <w:pPr>
              <w:jc w:val="center"/>
              <w:rPr>
                <w:rFonts w:ascii="Times New Roman" w:hAnsi="Times New Roman" w:cs="Times New Roman"/>
                <w:bCs/>
                <w:sz w:val="24"/>
                <w:szCs w:val="24"/>
              </w:rPr>
            </w:pPr>
          </w:p>
          <w:p w14:paraId="5D2ACADC" w14:textId="77777777" w:rsidR="00B270A6" w:rsidRPr="00964168" w:rsidRDefault="00B270A6" w:rsidP="0066100F">
            <w:pPr>
              <w:jc w:val="center"/>
              <w:rPr>
                <w:rFonts w:ascii="Times New Roman" w:hAnsi="Times New Roman" w:cs="Times New Roman"/>
                <w:bCs/>
                <w:sz w:val="24"/>
                <w:szCs w:val="24"/>
              </w:rPr>
            </w:pPr>
            <w:r w:rsidRPr="00964168">
              <w:rPr>
                <w:rFonts w:ascii="Times New Roman" w:hAnsi="Times New Roman" w:cs="Times New Roman"/>
                <w:bCs/>
                <w:sz w:val="24"/>
                <w:szCs w:val="24"/>
              </w:rPr>
              <w:t>101</w:t>
            </w:r>
          </w:p>
        </w:tc>
        <w:tc>
          <w:tcPr>
            <w:tcW w:w="1134" w:type="dxa"/>
          </w:tcPr>
          <w:p w14:paraId="4DB52F90" w14:textId="77777777" w:rsidR="00B270A6" w:rsidRPr="00964168" w:rsidRDefault="00B270A6" w:rsidP="0066100F">
            <w:pPr>
              <w:jc w:val="center"/>
              <w:rPr>
                <w:rFonts w:ascii="Times New Roman" w:hAnsi="Times New Roman" w:cs="Times New Roman"/>
                <w:bCs/>
                <w:sz w:val="24"/>
                <w:szCs w:val="24"/>
              </w:rPr>
            </w:pPr>
          </w:p>
          <w:p w14:paraId="3AEE98C1" w14:textId="77777777" w:rsidR="00B270A6" w:rsidRPr="00964168" w:rsidRDefault="00B270A6" w:rsidP="0066100F">
            <w:pPr>
              <w:jc w:val="center"/>
              <w:rPr>
                <w:rFonts w:ascii="Times New Roman" w:hAnsi="Times New Roman" w:cs="Times New Roman"/>
                <w:bCs/>
                <w:sz w:val="24"/>
                <w:szCs w:val="24"/>
              </w:rPr>
            </w:pPr>
            <w:r w:rsidRPr="00964168">
              <w:rPr>
                <w:rFonts w:ascii="Times New Roman" w:hAnsi="Times New Roman" w:cs="Times New Roman"/>
                <w:bCs/>
                <w:sz w:val="24"/>
                <w:szCs w:val="24"/>
              </w:rPr>
              <w:t>227</w:t>
            </w:r>
          </w:p>
        </w:tc>
        <w:tc>
          <w:tcPr>
            <w:tcW w:w="993" w:type="dxa"/>
          </w:tcPr>
          <w:p w14:paraId="6E66FE1A" w14:textId="77777777" w:rsidR="00B270A6" w:rsidRPr="00964168" w:rsidRDefault="00B270A6" w:rsidP="0066100F">
            <w:pPr>
              <w:jc w:val="center"/>
              <w:rPr>
                <w:rFonts w:ascii="Times New Roman" w:hAnsi="Times New Roman" w:cs="Times New Roman"/>
                <w:bCs/>
                <w:sz w:val="24"/>
                <w:szCs w:val="24"/>
              </w:rPr>
            </w:pPr>
          </w:p>
          <w:p w14:paraId="002F0B0F" w14:textId="77777777" w:rsidR="00B270A6" w:rsidRPr="00964168" w:rsidRDefault="00B270A6" w:rsidP="0066100F">
            <w:pPr>
              <w:jc w:val="center"/>
              <w:rPr>
                <w:rFonts w:ascii="Times New Roman" w:hAnsi="Times New Roman" w:cs="Times New Roman"/>
                <w:bCs/>
                <w:sz w:val="24"/>
                <w:szCs w:val="24"/>
              </w:rPr>
            </w:pPr>
            <w:r w:rsidRPr="00964168">
              <w:rPr>
                <w:rFonts w:ascii="Times New Roman" w:hAnsi="Times New Roman" w:cs="Times New Roman"/>
                <w:bCs/>
                <w:sz w:val="24"/>
                <w:szCs w:val="24"/>
              </w:rPr>
              <w:t>10</w:t>
            </w:r>
          </w:p>
        </w:tc>
        <w:tc>
          <w:tcPr>
            <w:tcW w:w="1275" w:type="dxa"/>
          </w:tcPr>
          <w:p w14:paraId="27C7E93C" w14:textId="77777777" w:rsidR="00B270A6" w:rsidRPr="00964168" w:rsidRDefault="00B270A6" w:rsidP="0066100F">
            <w:pPr>
              <w:jc w:val="center"/>
              <w:rPr>
                <w:rFonts w:ascii="Times New Roman" w:hAnsi="Times New Roman" w:cs="Times New Roman"/>
                <w:bCs/>
                <w:sz w:val="24"/>
                <w:szCs w:val="24"/>
              </w:rPr>
            </w:pPr>
          </w:p>
          <w:p w14:paraId="3B4B71C6" w14:textId="77777777" w:rsidR="00B270A6" w:rsidRPr="00964168" w:rsidRDefault="00B270A6" w:rsidP="0066100F">
            <w:pPr>
              <w:jc w:val="center"/>
              <w:rPr>
                <w:rFonts w:ascii="Times New Roman" w:hAnsi="Times New Roman" w:cs="Times New Roman"/>
                <w:bCs/>
                <w:sz w:val="24"/>
                <w:szCs w:val="24"/>
              </w:rPr>
            </w:pPr>
            <w:r w:rsidRPr="00964168">
              <w:rPr>
                <w:rFonts w:ascii="Times New Roman" w:hAnsi="Times New Roman" w:cs="Times New Roman"/>
                <w:bCs/>
                <w:sz w:val="24"/>
                <w:szCs w:val="24"/>
              </w:rPr>
              <w:t>5</w:t>
            </w:r>
          </w:p>
        </w:tc>
        <w:tc>
          <w:tcPr>
            <w:tcW w:w="993" w:type="dxa"/>
          </w:tcPr>
          <w:p w14:paraId="58588C06" w14:textId="77777777" w:rsidR="00B270A6" w:rsidRPr="00964168" w:rsidRDefault="00B270A6" w:rsidP="0066100F">
            <w:pPr>
              <w:jc w:val="center"/>
              <w:rPr>
                <w:rFonts w:ascii="Times New Roman" w:hAnsi="Times New Roman" w:cs="Times New Roman"/>
                <w:bCs/>
                <w:sz w:val="24"/>
                <w:szCs w:val="24"/>
              </w:rPr>
            </w:pPr>
          </w:p>
          <w:p w14:paraId="5800ACE0" w14:textId="77777777" w:rsidR="00B270A6" w:rsidRPr="00964168" w:rsidRDefault="00B270A6" w:rsidP="0066100F">
            <w:pPr>
              <w:jc w:val="center"/>
              <w:rPr>
                <w:rFonts w:ascii="Times New Roman" w:hAnsi="Times New Roman" w:cs="Times New Roman"/>
                <w:bCs/>
                <w:sz w:val="24"/>
                <w:szCs w:val="24"/>
              </w:rPr>
            </w:pPr>
            <w:r w:rsidRPr="00964168">
              <w:rPr>
                <w:rFonts w:ascii="Times New Roman" w:hAnsi="Times New Roman" w:cs="Times New Roman"/>
                <w:bCs/>
                <w:sz w:val="24"/>
                <w:szCs w:val="24"/>
              </w:rPr>
              <w:t>2</w:t>
            </w:r>
          </w:p>
        </w:tc>
      </w:tr>
      <w:tr w:rsidR="00B270A6" w:rsidRPr="00964168" w14:paraId="413FA80E" w14:textId="77777777" w:rsidTr="0066100F">
        <w:tc>
          <w:tcPr>
            <w:tcW w:w="2552" w:type="dxa"/>
          </w:tcPr>
          <w:p w14:paraId="4E1CCF33" w14:textId="77777777" w:rsidR="00B270A6" w:rsidRPr="00964168" w:rsidRDefault="00B270A6" w:rsidP="0066100F">
            <w:pPr>
              <w:jc w:val="both"/>
              <w:rPr>
                <w:rFonts w:ascii="Times New Roman" w:hAnsi="Times New Roman" w:cs="Times New Roman"/>
                <w:b/>
                <w:bCs/>
                <w:sz w:val="24"/>
                <w:szCs w:val="24"/>
              </w:rPr>
            </w:pPr>
            <w:r w:rsidRPr="00964168">
              <w:rPr>
                <w:rFonts w:ascii="Times New Roman" w:hAnsi="Times New Roman" w:cs="Times New Roman"/>
                <w:b/>
                <w:bCs/>
                <w:sz w:val="24"/>
                <w:szCs w:val="24"/>
              </w:rPr>
              <w:t>Отсутствие дисциплинарного проступка</w:t>
            </w:r>
          </w:p>
        </w:tc>
        <w:tc>
          <w:tcPr>
            <w:tcW w:w="851" w:type="dxa"/>
          </w:tcPr>
          <w:p w14:paraId="4245AD52" w14:textId="77777777" w:rsidR="00B270A6" w:rsidRPr="00964168" w:rsidRDefault="00B270A6" w:rsidP="0066100F">
            <w:pPr>
              <w:jc w:val="center"/>
              <w:rPr>
                <w:rFonts w:ascii="Times New Roman" w:hAnsi="Times New Roman" w:cs="Times New Roman"/>
                <w:bCs/>
                <w:sz w:val="24"/>
                <w:szCs w:val="24"/>
              </w:rPr>
            </w:pPr>
          </w:p>
          <w:p w14:paraId="0616FBCF" w14:textId="77777777" w:rsidR="00B270A6" w:rsidRPr="00964168" w:rsidRDefault="00B270A6" w:rsidP="0066100F">
            <w:pPr>
              <w:jc w:val="center"/>
              <w:rPr>
                <w:rFonts w:ascii="Times New Roman" w:hAnsi="Times New Roman" w:cs="Times New Roman"/>
                <w:bCs/>
                <w:sz w:val="24"/>
                <w:szCs w:val="24"/>
              </w:rPr>
            </w:pPr>
            <w:r w:rsidRPr="00964168">
              <w:rPr>
                <w:rFonts w:ascii="Times New Roman" w:hAnsi="Times New Roman" w:cs="Times New Roman"/>
                <w:bCs/>
                <w:sz w:val="24"/>
                <w:szCs w:val="24"/>
              </w:rPr>
              <w:t>171</w:t>
            </w:r>
          </w:p>
        </w:tc>
        <w:tc>
          <w:tcPr>
            <w:tcW w:w="1275" w:type="dxa"/>
          </w:tcPr>
          <w:p w14:paraId="3AC6DF95" w14:textId="77777777" w:rsidR="00B270A6" w:rsidRPr="00964168" w:rsidRDefault="00B270A6" w:rsidP="0066100F">
            <w:pPr>
              <w:jc w:val="center"/>
              <w:rPr>
                <w:rFonts w:ascii="Times New Roman" w:hAnsi="Times New Roman" w:cs="Times New Roman"/>
                <w:bCs/>
                <w:sz w:val="24"/>
                <w:szCs w:val="24"/>
              </w:rPr>
            </w:pPr>
          </w:p>
          <w:p w14:paraId="7A7C377C" w14:textId="77777777" w:rsidR="00B270A6" w:rsidRPr="00964168" w:rsidRDefault="00B270A6" w:rsidP="0066100F">
            <w:pPr>
              <w:jc w:val="center"/>
              <w:rPr>
                <w:rFonts w:ascii="Times New Roman" w:hAnsi="Times New Roman" w:cs="Times New Roman"/>
                <w:bCs/>
                <w:sz w:val="24"/>
                <w:szCs w:val="24"/>
              </w:rPr>
            </w:pPr>
            <w:r w:rsidRPr="00964168">
              <w:rPr>
                <w:rFonts w:ascii="Times New Roman" w:hAnsi="Times New Roman" w:cs="Times New Roman"/>
                <w:bCs/>
                <w:sz w:val="24"/>
                <w:szCs w:val="24"/>
              </w:rPr>
              <w:t>114</w:t>
            </w:r>
          </w:p>
        </w:tc>
        <w:tc>
          <w:tcPr>
            <w:tcW w:w="1134" w:type="dxa"/>
          </w:tcPr>
          <w:p w14:paraId="0A698085" w14:textId="77777777" w:rsidR="00B270A6" w:rsidRPr="00964168" w:rsidRDefault="00B270A6" w:rsidP="0066100F">
            <w:pPr>
              <w:jc w:val="center"/>
              <w:rPr>
                <w:rFonts w:ascii="Times New Roman" w:hAnsi="Times New Roman" w:cs="Times New Roman"/>
                <w:bCs/>
                <w:sz w:val="24"/>
                <w:szCs w:val="24"/>
              </w:rPr>
            </w:pPr>
          </w:p>
          <w:p w14:paraId="0C741429" w14:textId="77777777" w:rsidR="00B270A6" w:rsidRPr="00964168" w:rsidRDefault="00B270A6" w:rsidP="0066100F">
            <w:pPr>
              <w:jc w:val="center"/>
              <w:rPr>
                <w:rFonts w:ascii="Times New Roman" w:hAnsi="Times New Roman" w:cs="Times New Roman"/>
                <w:bCs/>
                <w:sz w:val="24"/>
                <w:szCs w:val="24"/>
              </w:rPr>
            </w:pPr>
            <w:r w:rsidRPr="00964168">
              <w:rPr>
                <w:rFonts w:ascii="Times New Roman" w:hAnsi="Times New Roman" w:cs="Times New Roman"/>
                <w:bCs/>
                <w:sz w:val="24"/>
                <w:szCs w:val="24"/>
              </w:rPr>
              <w:t>11</w:t>
            </w:r>
          </w:p>
        </w:tc>
        <w:tc>
          <w:tcPr>
            <w:tcW w:w="993" w:type="dxa"/>
          </w:tcPr>
          <w:p w14:paraId="5C3611F4" w14:textId="77777777" w:rsidR="00B270A6" w:rsidRPr="00964168" w:rsidRDefault="00B270A6" w:rsidP="0066100F">
            <w:pPr>
              <w:jc w:val="center"/>
              <w:rPr>
                <w:rFonts w:ascii="Times New Roman" w:hAnsi="Times New Roman" w:cs="Times New Roman"/>
                <w:bCs/>
                <w:sz w:val="24"/>
                <w:szCs w:val="24"/>
              </w:rPr>
            </w:pPr>
          </w:p>
          <w:p w14:paraId="215BAC29" w14:textId="77777777" w:rsidR="00B270A6" w:rsidRPr="00964168" w:rsidRDefault="00B270A6" w:rsidP="0066100F">
            <w:pPr>
              <w:jc w:val="center"/>
              <w:rPr>
                <w:rFonts w:ascii="Times New Roman" w:hAnsi="Times New Roman" w:cs="Times New Roman"/>
                <w:bCs/>
                <w:sz w:val="24"/>
                <w:szCs w:val="24"/>
              </w:rPr>
            </w:pPr>
            <w:r w:rsidRPr="00964168">
              <w:rPr>
                <w:rFonts w:ascii="Times New Roman" w:hAnsi="Times New Roman" w:cs="Times New Roman"/>
                <w:bCs/>
                <w:sz w:val="24"/>
                <w:szCs w:val="24"/>
              </w:rPr>
              <w:t>13</w:t>
            </w:r>
          </w:p>
        </w:tc>
        <w:tc>
          <w:tcPr>
            <w:tcW w:w="1275" w:type="dxa"/>
          </w:tcPr>
          <w:p w14:paraId="54E877A9" w14:textId="77777777" w:rsidR="00B270A6" w:rsidRPr="00964168" w:rsidRDefault="00B270A6" w:rsidP="0066100F">
            <w:pPr>
              <w:jc w:val="center"/>
              <w:rPr>
                <w:rFonts w:ascii="Times New Roman" w:hAnsi="Times New Roman" w:cs="Times New Roman"/>
                <w:bCs/>
                <w:sz w:val="24"/>
                <w:szCs w:val="24"/>
              </w:rPr>
            </w:pPr>
          </w:p>
          <w:p w14:paraId="75437545" w14:textId="77777777" w:rsidR="00B270A6" w:rsidRPr="00964168" w:rsidRDefault="00B270A6" w:rsidP="0066100F">
            <w:pPr>
              <w:jc w:val="center"/>
              <w:rPr>
                <w:rFonts w:ascii="Times New Roman" w:hAnsi="Times New Roman" w:cs="Times New Roman"/>
                <w:bCs/>
                <w:sz w:val="24"/>
                <w:szCs w:val="24"/>
              </w:rPr>
            </w:pPr>
            <w:r w:rsidRPr="00964168">
              <w:rPr>
                <w:rFonts w:ascii="Times New Roman" w:hAnsi="Times New Roman" w:cs="Times New Roman"/>
                <w:bCs/>
                <w:sz w:val="24"/>
                <w:szCs w:val="24"/>
              </w:rPr>
              <w:t>28</w:t>
            </w:r>
          </w:p>
        </w:tc>
        <w:tc>
          <w:tcPr>
            <w:tcW w:w="993" w:type="dxa"/>
          </w:tcPr>
          <w:p w14:paraId="37F6C0F8" w14:textId="77777777" w:rsidR="00B270A6" w:rsidRPr="00964168" w:rsidRDefault="00B270A6" w:rsidP="0066100F">
            <w:pPr>
              <w:jc w:val="center"/>
              <w:rPr>
                <w:rFonts w:ascii="Times New Roman" w:hAnsi="Times New Roman" w:cs="Times New Roman"/>
                <w:bCs/>
                <w:sz w:val="24"/>
                <w:szCs w:val="24"/>
              </w:rPr>
            </w:pPr>
          </w:p>
          <w:p w14:paraId="1055A8F6" w14:textId="77777777" w:rsidR="00B270A6" w:rsidRPr="00964168" w:rsidRDefault="00B270A6" w:rsidP="0066100F">
            <w:pPr>
              <w:jc w:val="center"/>
              <w:rPr>
                <w:rFonts w:ascii="Times New Roman" w:hAnsi="Times New Roman" w:cs="Times New Roman"/>
                <w:sz w:val="24"/>
                <w:szCs w:val="24"/>
              </w:rPr>
            </w:pPr>
            <w:r w:rsidRPr="00964168">
              <w:rPr>
                <w:rFonts w:ascii="Times New Roman" w:hAnsi="Times New Roman" w:cs="Times New Roman"/>
                <w:sz w:val="24"/>
                <w:szCs w:val="24"/>
              </w:rPr>
              <w:t>5</w:t>
            </w:r>
          </w:p>
        </w:tc>
      </w:tr>
      <w:tr w:rsidR="00B270A6" w:rsidRPr="00964168" w14:paraId="752D454A" w14:textId="77777777" w:rsidTr="0066100F">
        <w:tc>
          <w:tcPr>
            <w:tcW w:w="2552" w:type="dxa"/>
          </w:tcPr>
          <w:p w14:paraId="421EEDE3" w14:textId="77777777" w:rsidR="00B270A6" w:rsidRPr="00964168" w:rsidRDefault="00B270A6" w:rsidP="0066100F">
            <w:pPr>
              <w:jc w:val="both"/>
              <w:rPr>
                <w:rFonts w:ascii="Times New Roman" w:hAnsi="Times New Roman" w:cs="Times New Roman"/>
                <w:b/>
                <w:bCs/>
                <w:sz w:val="24"/>
                <w:szCs w:val="24"/>
              </w:rPr>
            </w:pPr>
            <w:r w:rsidRPr="00964168">
              <w:rPr>
                <w:rFonts w:ascii="Times New Roman" w:hAnsi="Times New Roman" w:cs="Times New Roman"/>
                <w:b/>
                <w:bCs/>
                <w:sz w:val="24"/>
                <w:szCs w:val="24"/>
              </w:rPr>
              <w:t>Отсутствие повода для возбуждения производства</w:t>
            </w:r>
          </w:p>
        </w:tc>
        <w:tc>
          <w:tcPr>
            <w:tcW w:w="851" w:type="dxa"/>
          </w:tcPr>
          <w:p w14:paraId="3798FE46" w14:textId="77777777" w:rsidR="00B270A6" w:rsidRPr="00964168" w:rsidRDefault="00B270A6" w:rsidP="0066100F">
            <w:pPr>
              <w:jc w:val="center"/>
              <w:rPr>
                <w:rFonts w:ascii="Times New Roman" w:hAnsi="Times New Roman" w:cs="Times New Roman"/>
                <w:bCs/>
                <w:sz w:val="24"/>
                <w:szCs w:val="24"/>
              </w:rPr>
            </w:pPr>
          </w:p>
          <w:p w14:paraId="035F90FC" w14:textId="77777777" w:rsidR="00B270A6" w:rsidRPr="00964168" w:rsidRDefault="00B270A6" w:rsidP="0066100F">
            <w:pPr>
              <w:jc w:val="center"/>
              <w:rPr>
                <w:rFonts w:ascii="Times New Roman" w:hAnsi="Times New Roman" w:cs="Times New Roman"/>
                <w:bCs/>
                <w:sz w:val="24"/>
                <w:szCs w:val="24"/>
              </w:rPr>
            </w:pPr>
            <w:r w:rsidRPr="00964168">
              <w:rPr>
                <w:rFonts w:ascii="Times New Roman" w:hAnsi="Times New Roman" w:cs="Times New Roman"/>
                <w:bCs/>
                <w:sz w:val="24"/>
                <w:szCs w:val="24"/>
              </w:rPr>
              <w:t>16</w:t>
            </w:r>
          </w:p>
        </w:tc>
        <w:tc>
          <w:tcPr>
            <w:tcW w:w="1275" w:type="dxa"/>
          </w:tcPr>
          <w:p w14:paraId="0449C6F4" w14:textId="77777777" w:rsidR="00B270A6" w:rsidRPr="00964168" w:rsidRDefault="00B270A6" w:rsidP="0066100F">
            <w:pPr>
              <w:jc w:val="center"/>
              <w:rPr>
                <w:rFonts w:ascii="Times New Roman" w:hAnsi="Times New Roman" w:cs="Times New Roman"/>
                <w:bCs/>
                <w:sz w:val="24"/>
                <w:szCs w:val="24"/>
              </w:rPr>
            </w:pPr>
          </w:p>
          <w:p w14:paraId="1D6222FC" w14:textId="77777777" w:rsidR="00B270A6" w:rsidRPr="00964168" w:rsidRDefault="00B270A6" w:rsidP="0066100F">
            <w:pPr>
              <w:jc w:val="center"/>
              <w:rPr>
                <w:rFonts w:ascii="Times New Roman" w:hAnsi="Times New Roman" w:cs="Times New Roman"/>
                <w:bCs/>
                <w:sz w:val="24"/>
                <w:szCs w:val="24"/>
              </w:rPr>
            </w:pPr>
            <w:r w:rsidRPr="00964168">
              <w:rPr>
                <w:rFonts w:ascii="Times New Roman" w:hAnsi="Times New Roman" w:cs="Times New Roman"/>
                <w:bCs/>
                <w:sz w:val="24"/>
                <w:szCs w:val="24"/>
              </w:rPr>
              <w:t>9</w:t>
            </w:r>
          </w:p>
        </w:tc>
        <w:tc>
          <w:tcPr>
            <w:tcW w:w="1134" w:type="dxa"/>
          </w:tcPr>
          <w:p w14:paraId="58E4D4B1" w14:textId="77777777" w:rsidR="00B270A6" w:rsidRPr="00964168" w:rsidRDefault="00B270A6" w:rsidP="0066100F">
            <w:pPr>
              <w:jc w:val="center"/>
              <w:rPr>
                <w:rFonts w:ascii="Times New Roman" w:hAnsi="Times New Roman" w:cs="Times New Roman"/>
                <w:bCs/>
                <w:sz w:val="24"/>
                <w:szCs w:val="24"/>
              </w:rPr>
            </w:pPr>
          </w:p>
          <w:p w14:paraId="5DC07E83" w14:textId="77777777" w:rsidR="00B270A6" w:rsidRPr="00964168" w:rsidRDefault="00B270A6" w:rsidP="0066100F">
            <w:pPr>
              <w:jc w:val="center"/>
              <w:rPr>
                <w:rFonts w:ascii="Times New Roman" w:hAnsi="Times New Roman" w:cs="Times New Roman"/>
                <w:bCs/>
                <w:sz w:val="24"/>
                <w:szCs w:val="24"/>
              </w:rPr>
            </w:pPr>
            <w:r w:rsidRPr="00964168">
              <w:rPr>
                <w:rFonts w:ascii="Times New Roman" w:hAnsi="Times New Roman" w:cs="Times New Roman"/>
                <w:bCs/>
                <w:sz w:val="24"/>
                <w:szCs w:val="24"/>
              </w:rPr>
              <w:t>____</w:t>
            </w:r>
          </w:p>
        </w:tc>
        <w:tc>
          <w:tcPr>
            <w:tcW w:w="993" w:type="dxa"/>
          </w:tcPr>
          <w:p w14:paraId="3CC25D3A" w14:textId="77777777" w:rsidR="00B270A6" w:rsidRPr="00964168" w:rsidRDefault="00B270A6" w:rsidP="0066100F">
            <w:pPr>
              <w:jc w:val="center"/>
              <w:rPr>
                <w:rFonts w:ascii="Times New Roman" w:hAnsi="Times New Roman" w:cs="Times New Roman"/>
                <w:bCs/>
                <w:sz w:val="24"/>
                <w:szCs w:val="24"/>
              </w:rPr>
            </w:pPr>
          </w:p>
          <w:p w14:paraId="077F5AA8" w14:textId="77777777" w:rsidR="00B270A6" w:rsidRPr="00964168" w:rsidRDefault="00B270A6" w:rsidP="0066100F">
            <w:pPr>
              <w:jc w:val="center"/>
              <w:rPr>
                <w:rFonts w:ascii="Times New Roman" w:hAnsi="Times New Roman" w:cs="Times New Roman"/>
                <w:bCs/>
                <w:sz w:val="24"/>
                <w:szCs w:val="24"/>
              </w:rPr>
            </w:pPr>
            <w:r w:rsidRPr="00964168">
              <w:rPr>
                <w:rFonts w:ascii="Times New Roman" w:hAnsi="Times New Roman" w:cs="Times New Roman"/>
                <w:bCs/>
                <w:sz w:val="24"/>
                <w:szCs w:val="24"/>
              </w:rPr>
              <w:t>4</w:t>
            </w:r>
          </w:p>
        </w:tc>
        <w:tc>
          <w:tcPr>
            <w:tcW w:w="1275" w:type="dxa"/>
          </w:tcPr>
          <w:p w14:paraId="3BC597AD" w14:textId="77777777" w:rsidR="00B270A6" w:rsidRPr="00964168" w:rsidRDefault="00B270A6" w:rsidP="0066100F">
            <w:pPr>
              <w:jc w:val="center"/>
              <w:rPr>
                <w:rFonts w:ascii="Times New Roman" w:hAnsi="Times New Roman" w:cs="Times New Roman"/>
                <w:bCs/>
                <w:sz w:val="24"/>
                <w:szCs w:val="24"/>
              </w:rPr>
            </w:pPr>
          </w:p>
          <w:p w14:paraId="2658ADFA" w14:textId="77777777" w:rsidR="00B270A6" w:rsidRPr="00964168" w:rsidRDefault="00B270A6" w:rsidP="0066100F">
            <w:pPr>
              <w:jc w:val="center"/>
              <w:rPr>
                <w:rFonts w:ascii="Times New Roman" w:hAnsi="Times New Roman" w:cs="Times New Roman"/>
                <w:bCs/>
                <w:sz w:val="24"/>
                <w:szCs w:val="24"/>
              </w:rPr>
            </w:pPr>
            <w:r w:rsidRPr="00964168">
              <w:rPr>
                <w:rFonts w:ascii="Times New Roman" w:hAnsi="Times New Roman" w:cs="Times New Roman"/>
                <w:bCs/>
                <w:sz w:val="24"/>
                <w:szCs w:val="24"/>
              </w:rPr>
              <w:t>2</w:t>
            </w:r>
          </w:p>
        </w:tc>
        <w:tc>
          <w:tcPr>
            <w:tcW w:w="993" w:type="dxa"/>
          </w:tcPr>
          <w:p w14:paraId="33171967" w14:textId="77777777" w:rsidR="00B270A6" w:rsidRPr="00964168" w:rsidRDefault="00B270A6" w:rsidP="0066100F">
            <w:pPr>
              <w:jc w:val="center"/>
              <w:rPr>
                <w:rFonts w:ascii="Times New Roman" w:hAnsi="Times New Roman" w:cs="Times New Roman"/>
                <w:bCs/>
                <w:sz w:val="24"/>
                <w:szCs w:val="24"/>
              </w:rPr>
            </w:pPr>
          </w:p>
          <w:p w14:paraId="18364622" w14:textId="77777777" w:rsidR="00B270A6" w:rsidRPr="00964168" w:rsidRDefault="00B270A6" w:rsidP="0066100F">
            <w:pPr>
              <w:jc w:val="center"/>
              <w:rPr>
                <w:rFonts w:ascii="Times New Roman" w:hAnsi="Times New Roman" w:cs="Times New Roman"/>
                <w:bCs/>
                <w:sz w:val="24"/>
                <w:szCs w:val="24"/>
              </w:rPr>
            </w:pPr>
            <w:r w:rsidRPr="00964168">
              <w:rPr>
                <w:rFonts w:ascii="Times New Roman" w:hAnsi="Times New Roman" w:cs="Times New Roman"/>
                <w:bCs/>
                <w:sz w:val="24"/>
                <w:szCs w:val="24"/>
              </w:rPr>
              <w:t>1</w:t>
            </w:r>
          </w:p>
        </w:tc>
      </w:tr>
      <w:tr w:rsidR="00B270A6" w:rsidRPr="00964168" w14:paraId="781CF3E1" w14:textId="77777777" w:rsidTr="0066100F">
        <w:tc>
          <w:tcPr>
            <w:tcW w:w="2552" w:type="dxa"/>
          </w:tcPr>
          <w:p w14:paraId="64C817E6" w14:textId="77777777" w:rsidR="00B270A6" w:rsidRPr="00964168" w:rsidRDefault="00B270A6" w:rsidP="0066100F">
            <w:pPr>
              <w:jc w:val="both"/>
              <w:rPr>
                <w:rFonts w:ascii="Times New Roman" w:hAnsi="Times New Roman" w:cs="Times New Roman"/>
                <w:b/>
                <w:bCs/>
                <w:sz w:val="24"/>
                <w:szCs w:val="24"/>
              </w:rPr>
            </w:pPr>
            <w:r w:rsidRPr="00964168">
              <w:rPr>
                <w:rFonts w:ascii="Times New Roman" w:hAnsi="Times New Roman" w:cs="Times New Roman"/>
                <w:b/>
                <w:bCs/>
                <w:sz w:val="24"/>
                <w:szCs w:val="24"/>
              </w:rPr>
              <w:t>Истечение сроков для привлечения к дисциплинарной ответственности</w:t>
            </w:r>
          </w:p>
        </w:tc>
        <w:tc>
          <w:tcPr>
            <w:tcW w:w="851" w:type="dxa"/>
          </w:tcPr>
          <w:p w14:paraId="6B49C1AC" w14:textId="77777777" w:rsidR="00B270A6" w:rsidRPr="00964168" w:rsidRDefault="00B270A6" w:rsidP="0066100F">
            <w:pPr>
              <w:jc w:val="center"/>
              <w:rPr>
                <w:rFonts w:ascii="Times New Roman" w:hAnsi="Times New Roman" w:cs="Times New Roman"/>
                <w:bCs/>
                <w:sz w:val="24"/>
                <w:szCs w:val="24"/>
              </w:rPr>
            </w:pPr>
          </w:p>
          <w:p w14:paraId="0797CBA3" w14:textId="77777777" w:rsidR="00B270A6" w:rsidRPr="00964168" w:rsidRDefault="00B270A6" w:rsidP="0066100F">
            <w:pPr>
              <w:jc w:val="center"/>
              <w:rPr>
                <w:rFonts w:ascii="Times New Roman" w:hAnsi="Times New Roman" w:cs="Times New Roman"/>
                <w:bCs/>
                <w:sz w:val="24"/>
                <w:szCs w:val="24"/>
              </w:rPr>
            </w:pPr>
            <w:r w:rsidRPr="00964168">
              <w:rPr>
                <w:rFonts w:ascii="Times New Roman" w:hAnsi="Times New Roman" w:cs="Times New Roman"/>
                <w:bCs/>
                <w:sz w:val="24"/>
                <w:szCs w:val="24"/>
              </w:rPr>
              <w:t>11</w:t>
            </w:r>
          </w:p>
        </w:tc>
        <w:tc>
          <w:tcPr>
            <w:tcW w:w="1275" w:type="dxa"/>
          </w:tcPr>
          <w:p w14:paraId="656BF245" w14:textId="77777777" w:rsidR="00B270A6" w:rsidRPr="00964168" w:rsidRDefault="00B270A6" w:rsidP="0066100F">
            <w:pPr>
              <w:jc w:val="center"/>
              <w:rPr>
                <w:rFonts w:ascii="Times New Roman" w:hAnsi="Times New Roman" w:cs="Times New Roman"/>
                <w:bCs/>
                <w:sz w:val="24"/>
                <w:szCs w:val="24"/>
              </w:rPr>
            </w:pPr>
          </w:p>
          <w:p w14:paraId="793A3AE6" w14:textId="77777777" w:rsidR="00B270A6" w:rsidRPr="00964168" w:rsidRDefault="00B270A6" w:rsidP="0066100F">
            <w:pPr>
              <w:jc w:val="center"/>
              <w:rPr>
                <w:rFonts w:ascii="Times New Roman" w:hAnsi="Times New Roman" w:cs="Times New Roman"/>
                <w:bCs/>
                <w:sz w:val="24"/>
                <w:szCs w:val="24"/>
              </w:rPr>
            </w:pPr>
            <w:r w:rsidRPr="00964168">
              <w:rPr>
                <w:rFonts w:ascii="Times New Roman" w:hAnsi="Times New Roman" w:cs="Times New Roman"/>
                <w:bCs/>
                <w:sz w:val="24"/>
                <w:szCs w:val="24"/>
              </w:rPr>
              <w:t>7</w:t>
            </w:r>
          </w:p>
        </w:tc>
        <w:tc>
          <w:tcPr>
            <w:tcW w:w="1134" w:type="dxa"/>
          </w:tcPr>
          <w:p w14:paraId="49F270BB" w14:textId="77777777" w:rsidR="00B270A6" w:rsidRPr="00964168" w:rsidRDefault="00B270A6" w:rsidP="0066100F">
            <w:pPr>
              <w:jc w:val="center"/>
              <w:rPr>
                <w:rFonts w:ascii="Times New Roman" w:hAnsi="Times New Roman" w:cs="Times New Roman"/>
                <w:bCs/>
                <w:sz w:val="24"/>
                <w:szCs w:val="24"/>
              </w:rPr>
            </w:pPr>
          </w:p>
          <w:p w14:paraId="74DB946A" w14:textId="77777777" w:rsidR="00B270A6" w:rsidRPr="00964168" w:rsidRDefault="00B270A6" w:rsidP="0066100F">
            <w:pPr>
              <w:jc w:val="center"/>
              <w:rPr>
                <w:rFonts w:ascii="Times New Roman" w:hAnsi="Times New Roman" w:cs="Times New Roman"/>
                <w:bCs/>
                <w:sz w:val="24"/>
                <w:szCs w:val="24"/>
              </w:rPr>
            </w:pPr>
            <w:r w:rsidRPr="00964168">
              <w:rPr>
                <w:rFonts w:ascii="Times New Roman" w:hAnsi="Times New Roman" w:cs="Times New Roman"/>
                <w:bCs/>
                <w:sz w:val="24"/>
                <w:szCs w:val="24"/>
              </w:rPr>
              <w:t>_____</w:t>
            </w:r>
          </w:p>
        </w:tc>
        <w:tc>
          <w:tcPr>
            <w:tcW w:w="993" w:type="dxa"/>
          </w:tcPr>
          <w:p w14:paraId="26D9A896" w14:textId="77777777" w:rsidR="00B270A6" w:rsidRPr="00964168" w:rsidRDefault="00B270A6" w:rsidP="0066100F">
            <w:pPr>
              <w:jc w:val="both"/>
              <w:rPr>
                <w:rFonts w:ascii="Times New Roman" w:hAnsi="Times New Roman" w:cs="Times New Roman"/>
                <w:bCs/>
                <w:sz w:val="24"/>
                <w:szCs w:val="24"/>
              </w:rPr>
            </w:pPr>
          </w:p>
          <w:p w14:paraId="0725428F" w14:textId="77777777" w:rsidR="00B270A6" w:rsidRPr="00964168" w:rsidRDefault="00B270A6" w:rsidP="0066100F">
            <w:pPr>
              <w:jc w:val="both"/>
              <w:rPr>
                <w:rFonts w:ascii="Times New Roman" w:hAnsi="Times New Roman" w:cs="Times New Roman"/>
                <w:bCs/>
                <w:sz w:val="24"/>
                <w:szCs w:val="24"/>
              </w:rPr>
            </w:pPr>
            <w:r w:rsidRPr="00964168">
              <w:rPr>
                <w:rFonts w:ascii="Times New Roman" w:hAnsi="Times New Roman" w:cs="Times New Roman"/>
                <w:bCs/>
                <w:sz w:val="24"/>
                <w:szCs w:val="24"/>
              </w:rPr>
              <w:t>______</w:t>
            </w:r>
          </w:p>
        </w:tc>
        <w:tc>
          <w:tcPr>
            <w:tcW w:w="1275" w:type="dxa"/>
          </w:tcPr>
          <w:p w14:paraId="3B77270A" w14:textId="77777777" w:rsidR="00B270A6" w:rsidRPr="00964168" w:rsidRDefault="00B270A6" w:rsidP="0066100F">
            <w:pPr>
              <w:jc w:val="center"/>
              <w:rPr>
                <w:rFonts w:ascii="Times New Roman" w:hAnsi="Times New Roman" w:cs="Times New Roman"/>
                <w:bCs/>
                <w:sz w:val="24"/>
                <w:szCs w:val="24"/>
              </w:rPr>
            </w:pPr>
          </w:p>
          <w:p w14:paraId="65218239" w14:textId="77777777" w:rsidR="00B270A6" w:rsidRPr="00964168" w:rsidRDefault="00B270A6" w:rsidP="0066100F">
            <w:pPr>
              <w:jc w:val="center"/>
              <w:rPr>
                <w:rFonts w:ascii="Times New Roman" w:hAnsi="Times New Roman" w:cs="Times New Roman"/>
                <w:bCs/>
                <w:sz w:val="24"/>
                <w:szCs w:val="24"/>
              </w:rPr>
            </w:pPr>
            <w:r w:rsidRPr="00964168">
              <w:rPr>
                <w:rFonts w:ascii="Times New Roman" w:hAnsi="Times New Roman" w:cs="Times New Roman"/>
                <w:bCs/>
                <w:sz w:val="24"/>
                <w:szCs w:val="24"/>
              </w:rPr>
              <w:t>3</w:t>
            </w:r>
          </w:p>
        </w:tc>
        <w:tc>
          <w:tcPr>
            <w:tcW w:w="993" w:type="dxa"/>
          </w:tcPr>
          <w:p w14:paraId="518DAB82" w14:textId="77777777" w:rsidR="00B270A6" w:rsidRPr="00964168" w:rsidRDefault="00B270A6" w:rsidP="0066100F">
            <w:pPr>
              <w:jc w:val="center"/>
              <w:rPr>
                <w:rFonts w:ascii="Times New Roman" w:hAnsi="Times New Roman" w:cs="Times New Roman"/>
                <w:bCs/>
                <w:sz w:val="24"/>
                <w:szCs w:val="24"/>
              </w:rPr>
            </w:pPr>
          </w:p>
          <w:p w14:paraId="42F97C28" w14:textId="77777777" w:rsidR="00B270A6" w:rsidRPr="00964168" w:rsidRDefault="00B270A6" w:rsidP="0066100F">
            <w:pPr>
              <w:jc w:val="center"/>
              <w:rPr>
                <w:rFonts w:ascii="Times New Roman" w:hAnsi="Times New Roman" w:cs="Times New Roman"/>
                <w:bCs/>
                <w:sz w:val="24"/>
                <w:szCs w:val="24"/>
              </w:rPr>
            </w:pPr>
            <w:r w:rsidRPr="00964168">
              <w:rPr>
                <w:rFonts w:ascii="Times New Roman" w:hAnsi="Times New Roman" w:cs="Times New Roman"/>
                <w:bCs/>
                <w:sz w:val="24"/>
                <w:szCs w:val="24"/>
              </w:rPr>
              <w:t>1</w:t>
            </w:r>
          </w:p>
        </w:tc>
      </w:tr>
      <w:tr w:rsidR="00B270A6" w:rsidRPr="00964168" w14:paraId="2A585ECC" w14:textId="77777777" w:rsidTr="0066100F">
        <w:tc>
          <w:tcPr>
            <w:tcW w:w="2552" w:type="dxa"/>
          </w:tcPr>
          <w:p w14:paraId="09C4E76B" w14:textId="77777777" w:rsidR="00B270A6" w:rsidRPr="00964168" w:rsidRDefault="00B270A6" w:rsidP="0066100F">
            <w:pPr>
              <w:jc w:val="both"/>
              <w:rPr>
                <w:rFonts w:ascii="Times New Roman" w:hAnsi="Times New Roman" w:cs="Times New Roman"/>
                <w:b/>
                <w:bCs/>
                <w:sz w:val="24"/>
                <w:szCs w:val="24"/>
              </w:rPr>
            </w:pPr>
            <w:r w:rsidRPr="00964168">
              <w:rPr>
                <w:rFonts w:ascii="Times New Roman" w:hAnsi="Times New Roman" w:cs="Times New Roman"/>
                <w:b/>
                <w:bCs/>
                <w:sz w:val="24"/>
                <w:szCs w:val="24"/>
              </w:rPr>
              <w:t>Прекращение вследствие отзыва обращения</w:t>
            </w:r>
          </w:p>
        </w:tc>
        <w:tc>
          <w:tcPr>
            <w:tcW w:w="851" w:type="dxa"/>
          </w:tcPr>
          <w:p w14:paraId="61EE9DE7" w14:textId="77777777" w:rsidR="00B270A6" w:rsidRPr="00964168" w:rsidRDefault="00B270A6" w:rsidP="0066100F">
            <w:pPr>
              <w:jc w:val="center"/>
              <w:rPr>
                <w:rFonts w:ascii="Times New Roman" w:hAnsi="Times New Roman" w:cs="Times New Roman"/>
                <w:bCs/>
                <w:sz w:val="24"/>
                <w:szCs w:val="24"/>
              </w:rPr>
            </w:pPr>
          </w:p>
          <w:p w14:paraId="1A2CA34D" w14:textId="77777777" w:rsidR="00B270A6" w:rsidRPr="00964168" w:rsidRDefault="00B270A6" w:rsidP="0066100F">
            <w:pPr>
              <w:jc w:val="center"/>
              <w:rPr>
                <w:rFonts w:ascii="Times New Roman" w:hAnsi="Times New Roman" w:cs="Times New Roman"/>
                <w:bCs/>
                <w:sz w:val="24"/>
                <w:szCs w:val="24"/>
              </w:rPr>
            </w:pPr>
            <w:r w:rsidRPr="00964168">
              <w:rPr>
                <w:rFonts w:ascii="Times New Roman" w:hAnsi="Times New Roman" w:cs="Times New Roman"/>
                <w:bCs/>
                <w:sz w:val="24"/>
                <w:szCs w:val="24"/>
              </w:rPr>
              <w:t>17</w:t>
            </w:r>
          </w:p>
        </w:tc>
        <w:tc>
          <w:tcPr>
            <w:tcW w:w="1275" w:type="dxa"/>
          </w:tcPr>
          <w:p w14:paraId="3D818888" w14:textId="77777777" w:rsidR="00B270A6" w:rsidRPr="00964168" w:rsidRDefault="00B270A6" w:rsidP="0066100F">
            <w:pPr>
              <w:jc w:val="center"/>
              <w:rPr>
                <w:rFonts w:ascii="Times New Roman" w:hAnsi="Times New Roman" w:cs="Times New Roman"/>
                <w:bCs/>
                <w:sz w:val="24"/>
                <w:szCs w:val="24"/>
              </w:rPr>
            </w:pPr>
          </w:p>
          <w:p w14:paraId="2D5F8ECB" w14:textId="77777777" w:rsidR="00B270A6" w:rsidRPr="00964168" w:rsidRDefault="00B270A6" w:rsidP="0066100F">
            <w:pPr>
              <w:jc w:val="center"/>
              <w:rPr>
                <w:rFonts w:ascii="Times New Roman" w:hAnsi="Times New Roman" w:cs="Times New Roman"/>
                <w:bCs/>
                <w:sz w:val="24"/>
                <w:szCs w:val="24"/>
              </w:rPr>
            </w:pPr>
            <w:r w:rsidRPr="00964168">
              <w:rPr>
                <w:rFonts w:ascii="Times New Roman" w:hAnsi="Times New Roman" w:cs="Times New Roman"/>
                <w:bCs/>
                <w:sz w:val="24"/>
                <w:szCs w:val="24"/>
              </w:rPr>
              <w:t>15</w:t>
            </w:r>
          </w:p>
        </w:tc>
        <w:tc>
          <w:tcPr>
            <w:tcW w:w="1134" w:type="dxa"/>
          </w:tcPr>
          <w:p w14:paraId="45F5BCDD" w14:textId="77777777" w:rsidR="00B270A6" w:rsidRPr="00964168" w:rsidRDefault="00B270A6" w:rsidP="0066100F">
            <w:pPr>
              <w:jc w:val="center"/>
              <w:rPr>
                <w:rFonts w:ascii="Times New Roman" w:hAnsi="Times New Roman" w:cs="Times New Roman"/>
                <w:bCs/>
                <w:sz w:val="24"/>
                <w:szCs w:val="24"/>
              </w:rPr>
            </w:pPr>
          </w:p>
          <w:p w14:paraId="7F5B502F" w14:textId="77777777" w:rsidR="00B270A6" w:rsidRPr="00964168" w:rsidRDefault="00B270A6" w:rsidP="0066100F">
            <w:pPr>
              <w:jc w:val="center"/>
              <w:rPr>
                <w:rFonts w:ascii="Times New Roman" w:hAnsi="Times New Roman" w:cs="Times New Roman"/>
                <w:bCs/>
                <w:sz w:val="24"/>
                <w:szCs w:val="24"/>
              </w:rPr>
            </w:pPr>
            <w:r w:rsidRPr="00964168">
              <w:rPr>
                <w:rFonts w:ascii="Times New Roman" w:hAnsi="Times New Roman" w:cs="Times New Roman"/>
                <w:bCs/>
                <w:sz w:val="24"/>
                <w:szCs w:val="24"/>
              </w:rPr>
              <w:t>2</w:t>
            </w:r>
          </w:p>
        </w:tc>
        <w:tc>
          <w:tcPr>
            <w:tcW w:w="993" w:type="dxa"/>
          </w:tcPr>
          <w:p w14:paraId="6D201C79" w14:textId="77777777" w:rsidR="00B270A6" w:rsidRPr="00964168" w:rsidRDefault="00B270A6" w:rsidP="0066100F">
            <w:pPr>
              <w:jc w:val="center"/>
              <w:rPr>
                <w:rFonts w:ascii="Times New Roman" w:hAnsi="Times New Roman" w:cs="Times New Roman"/>
                <w:bCs/>
                <w:sz w:val="24"/>
                <w:szCs w:val="24"/>
              </w:rPr>
            </w:pPr>
          </w:p>
          <w:p w14:paraId="03F14279" w14:textId="77777777" w:rsidR="00B270A6" w:rsidRPr="00964168" w:rsidRDefault="00B270A6" w:rsidP="0066100F">
            <w:pPr>
              <w:jc w:val="center"/>
              <w:rPr>
                <w:rFonts w:ascii="Times New Roman" w:hAnsi="Times New Roman" w:cs="Times New Roman"/>
                <w:bCs/>
                <w:sz w:val="24"/>
                <w:szCs w:val="24"/>
              </w:rPr>
            </w:pPr>
            <w:r w:rsidRPr="00964168">
              <w:rPr>
                <w:rFonts w:ascii="Times New Roman" w:hAnsi="Times New Roman" w:cs="Times New Roman"/>
                <w:bCs/>
                <w:sz w:val="24"/>
                <w:szCs w:val="24"/>
              </w:rPr>
              <w:t>_____</w:t>
            </w:r>
          </w:p>
        </w:tc>
        <w:tc>
          <w:tcPr>
            <w:tcW w:w="1275" w:type="dxa"/>
          </w:tcPr>
          <w:p w14:paraId="598FE0D1" w14:textId="77777777" w:rsidR="00B270A6" w:rsidRPr="00964168" w:rsidRDefault="00B270A6" w:rsidP="0066100F">
            <w:pPr>
              <w:jc w:val="center"/>
              <w:rPr>
                <w:rFonts w:ascii="Times New Roman" w:hAnsi="Times New Roman" w:cs="Times New Roman"/>
                <w:bCs/>
                <w:sz w:val="24"/>
                <w:szCs w:val="24"/>
              </w:rPr>
            </w:pPr>
          </w:p>
          <w:p w14:paraId="7FB088FD" w14:textId="77777777" w:rsidR="00B270A6" w:rsidRPr="00964168" w:rsidRDefault="00B270A6" w:rsidP="0066100F">
            <w:pPr>
              <w:jc w:val="center"/>
              <w:rPr>
                <w:rFonts w:ascii="Times New Roman" w:hAnsi="Times New Roman" w:cs="Times New Roman"/>
                <w:bCs/>
                <w:sz w:val="24"/>
                <w:szCs w:val="24"/>
              </w:rPr>
            </w:pPr>
            <w:r w:rsidRPr="00964168">
              <w:rPr>
                <w:rFonts w:ascii="Times New Roman" w:hAnsi="Times New Roman" w:cs="Times New Roman"/>
                <w:bCs/>
                <w:sz w:val="24"/>
                <w:szCs w:val="24"/>
              </w:rPr>
              <w:t>_______</w:t>
            </w:r>
          </w:p>
        </w:tc>
        <w:tc>
          <w:tcPr>
            <w:tcW w:w="993" w:type="dxa"/>
          </w:tcPr>
          <w:p w14:paraId="328454A9" w14:textId="77777777" w:rsidR="00B270A6" w:rsidRPr="00964168" w:rsidRDefault="00B270A6" w:rsidP="0066100F">
            <w:pPr>
              <w:jc w:val="center"/>
              <w:rPr>
                <w:rFonts w:ascii="Times New Roman" w:hAnsi="Times New Roman" w:cs="Times New Roman"/>
                <w:bCs/>
                <w:sz w:val="24"/>
                <w:szCs w:val="24"/>
              </w:rPr>
            </w:pPr>
          </w:p>
          <w:p w14:paraId="19B0AFE3" w14:textId="77777777" w:rsidR="00B270A6" w:rsidRPr="00964168" w:rsidRDefault="00B270A6" w:rsidP="0066100F">
            <w:pPr>
              <w:jc w:val="center"/>
              <w:rPr>
                <w:rFonts w:ascii="Times New Roman" w:hAnsi="Times New Roman" w:cs="Times New Roman"/>
                <w:bCs/>
                <w:sz w:val="24"/>
                <w:szCs w:val="24"/>
              </w:rPr>
            </w:pPr>
            <w:r w:rsidRPr="00964168">
              <w:rPr>
                <w:rFonts w:ascii="Times New Roman" w:hAnsi="Times New Roman" w:cs="Times New Roman"/>
                <w:bCs/>
                <w:sz w:val="24"/>
                <w:szCs w:val="24"/>
              </w:rPr>
              <w:t>______</w:t>
            </w:r>
          </w:p>
        </w:tc>
      </w:tr>
      <w:tr w:rsidR="00B270A6" w:rsidRPr="00964168" w14:paraId="0C096861" w14:textId="77777777" w:rsidTr="0066100F">
        <w:tc>
          <w:tcPr>
            <w:tcW w:w="2552" w:type="dxa"/>
          </w:tcPr>
          <w:p w14:paraId="1B398EF4" w14:textId="77777777" w:rsidR="00B270A6" w:rsidRPr="00964168" w:rsidRDefault="00B270A6" w:rsidP="0066100F">
            <w:pPr>
              <w:jc w:val="both"/>
              <w:rPr>
                <w:rFonts w:ascii="Times New Roman" w:hAnsi="Times New Roman" w:cs="Times New Roman"/>
                <w:b/>
                <w:bCs/>
                <w:sz w:val="24"/>
                <w:szCs w:val="24"/>
              </w:rPr>
            </w:pPr>
            <w:r w:rsidRPr="00964168">
              <w:rPr>
                <w:rFonts w:ascii="Times New Roman" w:hAnsi="Times New Roman" w:cs="Times New Roman"/>
                <w:b/>
                <w:bCs/>
                <w:sz w:val="24"/>
                <w:szCs w:val="24"/>
              </w:rPr>
              <w:t>Прекращение вследствие ранее состоявшегося заключения комиссии и Совета АПМО</w:t>
            </w:r>
          </w:p>
        </w:tc>
        <w:tc>
          <w:tcPr>
            <w:tcW w:w="851" w:type="dxa"/>
          </w:tcPr>
          <w:p w14:paraId="0A2DEE20" w14:textId="77777777" w:rsidR="00B270A6" w:rsidRPr="00964168" w:rsidRDefault="00B270A6" w:rsidP="0066100F">
            <w:pPr>
              <w:jc w:val="center"/>
              <w:rPr>
                <w:rFonts w:ascii="Times New Roman" w:hAnsi="Times New Roman" w:cs="Times New Roman"/>
                <w:bCs/>
                <w:sz w:val="24"/>
                <w:szCs w:val="24"/>
              </w:rPr>
            </w:pPr>
          </w:p>
          <w:p w14:paraId="1F15000B" w14:textId="77777777" w:rsidR="00B270A6" w:rsidRPr="00964168" w:rsidRDefault="00B270A6" w:rsidP="0066100F">
            <w:pPr>
              <w:jc w:val="center"/>
              <w:rPr>
                <w:rFonts w:ascii="Times New Roman" w:hAnsi="Times New Roman" w:cs="Times New Roman"/>
                <w:bCs/>
                <w:sz w:val="24"/>
                <w:szCs w:val="24"/>
              </w:rPr>
            </w:pPr>
            <w:r w:rsidRPr="00964168">
              <w:rPr>
                <w:rFonts w:ascii="Times New Roman" w:hAnsi="Times New Roman" w:cs="Times New Roman"/>
                <w:bCs/>
                <w:sz w:val="24"/>
                <w:szCs w:val="24"/>
              </w:rPr>
              <w:t>2</w:t>
            </w:r>
          </w:p>
        </w:tc>
        <w:tc>
          <w:tcPr>
            <w:tcW w:w="1275" w:type="dxa"/>
          </w:tcPr>
          <w:p w14:paraId="03AF653D" w14:textId="77777777" w:rsidR="00B270A6" w:rsidRPr="00964168" w:rsidRDefault="00B270A6" w:rsidP="0066100F">
            <w:pPr>
              <w:jc w:val="center"/>
              <w:rPr>
                <w:rFonts w:ascii="Times New Roman" w:hAnsi="Times New Roman" w:cs="Times New Roman"/>
                <w:bCs/>
                <w:sz w:val="24"/>
                <w:szCs w:val="24"/>
              </w:rPr>
            </w:pPr>
          </w:p>
          <w:p w14:paraId="7ACB9452" w14:textId="77777777" w:rsidR="00B270A6" w:rsidRPr="00964168" w:rsidRDefault="00B270A6" w:rsidP="0066100F">
            <w:pPr>
              <w:jc w:val="center"/>
              <w:rPr>
                <w:rFonts w:ascii="Times New Roman" w:hAnsi="Times New Roman" w:cs="Times New Roman"/>
                <w:bCs/>
                <w:sz w:val="24"/>
                <w:szCs w:val="24"/>
              </w:rPr>
            </w:pPr>
            <w:r w:rsidRPr="00964168">
              <w:rPr>
                <w:rFonts w:ascii="Times New Roman" w:hAnsi="Times New Roman" w:cs="Times New Roman"/>
                <w:bCs/>
                <w:sz w:val="24"/>
                <w:szCs w:val="24"/>
              </w:rPr>
              <w:t>2</w:t>
            </w:r>
          </w:p>
        </w:tc>
        <w:tc>
          <w:tcPr>
            <w:tcW w:w="1134" w:type="dxa"/>
          </w:tcPr>
          <w:p w14:paraId="6F0612B6" w14:textId="77777777" w:rsidR="00B270A6" w:rsidRPr="00964168" w:rsidRDefault="00B270A6" w:rsidP="0066100F">
            <w:pPr>
              <w:jc w:val="center"/>
              <w:rPr>
                <w:rFonts w:ascii="Times New Roman" w:hAnsi="Times New Roman" w:cs="Times New Roman"/>
                <w:bCs/>
                <w:sz w:val="24"/>
                <w:szCs w:val="24"/>
              </w:rPr>
            </w:pPr>
          </w:p>
          <w:p w14:paraId="5708B2F2" w14:textId="77777777" w:rsidR="00B270A6" w:rsidRPr="00964168" w:rsidRDefault="00B270A6" w:rsidP="0066100F">
            <w:pPr>
              <w:jc w:val="center"/>
              <w:rPr>
                <w:rFonts w:ascii="Times New Roman" w:hAnsi="Times New Roman" w:cs="Times New Roman"/>
                <w:bCs/>
                <w:sz w:val="24"/>
                <w:szCs w:val="24"/>
              </w:rPr>
            </w:pPr>
            <w:r w:rsidRPr="00964168">
              <w:rPr>
                <w:rFonts w:ascii="Times New Roman" w:hAnsi="Times New Roman" w:cs="Times New Roman"/>
                <w:bCs/>
                <w:sz w:val="24"/>
                <w:szCs w:val="24"/>
              </w:rPr>
              <w:t>______</w:t>
            </w:r>
          </w:p>
        </w:tc>
        <w:tc>
          <w:tcPr>
            <w:tcW w:w="993" w:type="dxa"/>
          </w:tcPr>
          <w:p w14:paraId="03C5DE3C" w14:textId="77777777" w:rsidR="00B270A6" w:rsidRPr="00964168" w:rsidRDefault="00B270A6" w:rsidP="0066100F">
            <w:pPr>
              <w:jc w:val="center"/>
              <w:rPr>
                <w:rFonts w:ascii="Times New Roman" w:hAnsi="Times New Roman" w:cs="Times New Roman"/>
                <w:bCs/>
                <w:sz w:val="24"/>
                <w:szCs w:val="24"/>
              </w:rPr>
            </w:pPr>
          </w:p>
          <w:p w14:paraId="58EB61FC" w14:textId="77777777" w:rsidR="00B270A6" w:rsidRPr="00964168" w:rsidRDefault="00B270A6" w:rsidP="0066100F">
            <w:pPr>
              <w:jc w:val="center"/>
              <w:rPr>
                <w:rFonts w:ascii="Times New Roman" w:hAnsi="Times New Roman" w:cs="Times New Roman"/>
                <w:bCs/>
                <w:sz w:val="24"/>
                <w:szCs w:val="24"/>
              </w:rPr>
            </w:pPr>
            <w:r w:rsidRPr="00964168">
              <w:rPr>
                <w:rFonts w:ascii="Times New Roman" w:hAnsi="Times New Roman" w:cs="Times New Roman"/>
                <w:bCs/>
                <w:sz w:val="24"/>
                <w:szCs w:val="24"/>
              </w:rPr>
              <w:t>_____</w:t>
            </w:r>
          </w:p>
        </w:tc>
        <w:tc>
          <w:tcPr>
            <w:tcW w:w="1275" w:type="dxa"/>
          </w:tcPr>
          <w:p w14:paraId="591AF79B" w14:textId="77777777" w:rsidR="00B270A6" w:rsidRPr="00964168" w:rsidRDefault="00B270A6" w:rsidP="0066100F">
            <w:pPr>
              <w:jc w:val="center"/>
              <w:rPr>
                <w:rFonts w:ascii="Times New Roman" w:hAnsi="Times New Roman" w:cs="Times New Roman"/>
                <w:bCs/>
                <w:sz w:val="24"/>
                <w:szCs w:val="24"/>
              </w:rPr>
            </w:pPr>
          </w:p>
          <w:p w14:paraId="7A99E732" w14:textId="77777777" w:rsidR="00B270A6" w:rsidRPr="00964168" w:rsidRDefault="00B270A6" w:rsidP="0066100F">
            <w:pPr>
              <w:jc w:val="center"/>
              <w:rPr>
                <w:rFonts w:ascii="Times New Roman" w:hAnsi="Times New Roman" w:cs="Times New Roman"/>
                <w:bCs/>
                <w:sz w:val="24"/>
                <w:szCs w:val="24"/>
              </w:rPr>
            </w:pPr>
            <w:r w:rsidRPr="00964168">
              <w:rPr>
                <w:rFonts w:ascii="Times New Roman" w:hAnsi="Times New Roman" w:cs="Times New Roman"/>
                <w:bCs/>
                <w:sz w:val="24"/>
                <w:szCs w:val="24"/>
              </w:rPr>
              <w:t>______</w:t>
            </w:r>
          </w:p>
        </w:tc>
        <w:tc>
          <w:tcPr>
            <w:tcW w:w="993" w:type="dxa"/>
          </w:tcPr>
          <w:p w14:paraId="7D476CF6" w14:textId="77777777" w:rsidR="00B270A6" w:rsidRPr="00964168" w:rsidRDefault="00B270A6" w:rsidP="0066100F">
            <w:pPr>
              <w:jc w:val="center"/>
              <w:rPr>
                <w:rFonts w:ascii="Times New Roman" w:hAnsi="Times New Roman" w:cs="Times New Roman"/>
                <w:bCs/>
                <w:sz w:val="24"/>
                <w:szCs w:val="24"/>
              </w:rPr>
            </w:pPr>
          </w:p>
          <w:p w14:paraId="382C06B0" w14:textId="77777777" w:rsidR="00B270A6" w:rsidRPr="00964168" w:rsidRDefault="00B270A6" w:rsidP="0066100F">
            <w:pPr>
              <w:jc w:val="center"/>
              <w:rPr>
                <w:rFonts w:ascii="Times New Roman" w:hAnsi="Times New Roman" w:cs="Times New Roman"/>
                <w:bCs/>
                <w:sz w:val="24"/>
                <w:szCs w:val="24"/>
              </w:rPr>
            </w:pPr>
            <w:r w:rsidRPr="00964168">
              <w:rPr>
                <w:rFonts w:ascii="Times New Roman" w:hAnsi="Times New Roman" w:cs="Times New Roman"/>
                <w:bCs/>
                <w:sz w:val="24"/>
                <w:szCs w:val="24"/>
              </w:rPr>
              <w:t>______</w:t>
            </w:r>
          </w:p>
        </w:tc>
      </w:tr>
    </w:tbl>
    <w:p w14:paraId="5FF60DEE" w14:textId="77777777" w:rsidR="00B270A6" w:rsidRPr="00964168" w:rsidRDefault="00B270A6" w:rsidP="00B270A6">
      <w:pPr>
        <w:jc w:val="both"/>
        <w:rPr>
          <w:rFonts w:ascii="Times New Roman" w:hAnsi="Times New Roman" w:cs="Times New Roman"/>
          <w:bCs/>
          <w:sz w:val="24"/>
          <w:szCs w:val="24"/>
        </w:rPr>
      </w:pPr>
      <w:r w:rsidRPr="00964168">
        <w:rPr>
          <w:rFonts w:ascii="Times New Roman" w:hAnsi="Times New Roman" w:cs="Times New Roman"/>
          <w:bCs/>
          <w:sz w:val="24"/>
          <w:szCs w:val="24"/>
        </w:rPr>
        <w:t>В статистических данных находят отражение и некоторые другие изменения, в частности, касающиеся введения нового порядка распределения требований о назначении адвоката в порядке ст. 51 УПК РФ. Касательно данных нарушений Комиссией сделан отдельный обзор дисциплинарных проступков адвокатов.</w:t>
      </w:r>
    </w:p>
    <w:p w14:paraId="7D81423E" w14:textId="77777777" w:rsidR="00B270A6" w:rsidRPr="00964168" w:rsidRDefault="00B270A6" w:rsidP="00B270A6">
      <w:pPr>
        <w:jc w:val="both"/>
        <w:rPr>
          <w:rFonts w:ascii="Times New Roman" w:hAnsi="Times New Roman" w:cs="Times New Roman"/>
          <w:bCs/>
          <w:sz w:val="24"/>
          <w:szCs w:val="24"/>
        </w:rPr>
      </w:pPr>
      <w:r w:rsidRPr="00964168">
        <w:rPr>
          <w:rFonts w:ascii="Times New Roman" w:hAnsi="Times New Roman" w:cs="Times New Roman"/>
          <w:bCs/>
          <w:sz w:val="24"/>
          <w:szCs w:val="24"/>
        </w:rPr>
        <w:lastRenderedPageBreak/>
        <w:t xml:space="preserve">           По всем дисциплинарным производствам адвокатам направлялся запрос на предоставление объяснений, доказательств, материалов адвокатского производства. Однако, достаточно часто такой запрос игнорируется адвокатом, что вызывает необходимость рассматривать доводы обращения по представленным документам. Впоследствии адвокатами представляются соответствующие документы непосредственно в Совет АПМО, что приводит к возвращению дисциплинарного производства на новое рассмотрение. </w:t>
      </w:r>
    </w:p>
    <w:p w14:paraId="62D73C1B" w14:textId="77777777" w:rsidR="00B270A6" w:rsidRPr="00964168" w:rsidRDefault="00B270A6" w:rsidP="00B270A6">
      <w:pPr>
        <w:jc w:val="both"/>
        <w:rPr>
          <w:rFonts w:ascii="Times New Roman" w:hAnsi="Times New Roman" w:cs="Times New Roman"/>
          <w:bCs/>
          <w:sz w:val="24"/>
          <w:szCs w:val="24"/>
        </w:rPr>
      </w:pPr>
      <w:r w:rsidRPr="00964168">
        <w:rPr>
          <w:rFonts w:ascii="Times New Roman" w:hAnsi="Times New Roman" w:cs="Times New Roman"/>
          <w:bCs/>
          <w:sz w:val="24"/>
          <w:szCs w:val="24"/>
        </w:rPr>
        <w:t xml:space="preserve">           Достаточно часто в данном вопросе просматривается прямое злоупотребление правом. Так, например, один из адвокатов, трижды участвующим в течении 2018 г. в дисциплинарных производствах, присылал свои объяснения в ночь на дату заседания Комиссии, что им объяснялось несвоевременным получением запроса Комиссии, вызванным отсутствием электронной почты. Полагаем, что здесь необходимое отдельное решение Совета АПМО о корпоративных адресах электронной почты и их обязательности для адвокатов.</w:t>
      </w:r>
    </w:p>
    <w:p w14:paraId="7629D41D" w14:textId="77777777" w:rsidR="00B270A6" w:rsidRPr="00964168" w:rsidRDefault="00B270A6" w:rsidP="00B270A6">
      <w:pPr>
        <w:jc w:val="both"/>
        <w:rPr>
          <w:rFonts w:ascii="Times New Roman" w:hAnsi="Times New Roman" w:cs="Times New Roman"/>
          <w:bCs/>
          <w:sz w:val="24"/>
          <w:szCs w:val="24"/>
        </w:rPr>
      </w:pPr>
      <w:r w:rsidRPr="00964168">
        <w:rPr>
          <w:rFonts w:ascii="Times New Roman" w:hAnsi="Times New Roman" w:cs="Times New Roman"/>
          <w:bCs/>
          <w:sz w:val="24"/>
          <w:szCs w:val="24"/>
        </w:rPr>
        <w:t xml:space="preserve">           (Обзор дисциплинарной практики за 2018 год не дается в связи с возможностью ознакомиться с ним на сайте АПМО и в журнале «Адвокатская палата» №6/2018 и №1/2019).</w:t>
      </w:r>
    </w:p>
    <w:p w14:paraId="41D9F0E7" w14:textId="78769CBC" w:rsidR="00B270A6" w:rsidRPr="00964168" w:rsidRDefault="00B270A6" w:rsidP="002C57D9">
      <w:pPr>
        <w:pStyle w:val="a3"/>
        <w:spacing w:line="240" w:lineRule="auto"/>
        <w:ind w:left="1429"/>
        <w:rPr>
          <w:rFonts w:ascii="Times New Roman" w:hAnsi="Times New Roman" w:cs="Times New Roman"/>
          <w:b/>
          <w:sz w:val="24"/>
          <w:szCs w:val="24"/>
        </w:rPr>
      </w:pPr>
    </w:p>
    <w:p w14:paraId="17456EAD" w14:textId="408C1916" w:rsidR="00F40241" w:rsidRPr="00964168" w:rsidRDefault="001D47BD" w:rsidP="005851FB">
      <w:pPr>
        <w:spacing w:line="240" w:lineRule="auto"/>
        <w:ind w:firstLine="720"/>
        <w:rPr>
          <w:rFonts w:ascii="Times New Roman" w:hAnsi="Times New Roman" w:cs="Times New Roman"/>
          <w:b/>
          <w:sz w:val="24"/>
          <w:szCs w:val="24"/>
        </w:rPr>
      </w:pPr>
      <w:r w:rsidRPr="00964168">
        <w:rPr>
          <w:rFonts w:ascii="Times New Roman" w:hAnsi="Times New Roman" w:cs="Times New Roman"/>
          <w:b/>
          <w:sz w:val="24"/>
          <w:szCs w:val="24"/>
        </w:rPr>
        <w:t xml:space="preserve"> Деятельность </w:t>
      </w:r>
      <w:r w:rsidR="00F40241" w:rsidRPr="00964168">
        <w:rPr>
          <w:rFonts w:ascii="Times New Roman" w:hAnsi="Times New Roman" w:cs="Times New Roman"/>
          <w:b/>
          <w:sz w:val="24"/>
          <w:szCs w:val="24"/>
        </w:rPr>
        <w:t>Совета молодых адвокатов МО</w:t>
      </w:r>
      <w:r w:rsidR="005851FB">
        <w:rPr>
          <w:rFonts w:ascii="Times New Roman" w:hAnsi="Times New Roman" w:cs="Times New Roman"/>
          <w:b/>
          <w:sz w:val="24"/>
          <w:szCs w:val="24"/>
        </w:rPr>
        <w:t xml:space="preserve"> </w:t>
      </w:r>
      <w:r w:rsidRPr="00964168">
        <w:rPr>
          <w:rFonts w:ascii="Times New Roman" w:hAnsi="Times New Roman" w:cs="Times New Roman"/>
          <w:b/>
          <w:sz w:val="24"/>
          <w:szCs w:val="24"/>
        </w:rPr>
        <w:t>в</w:t>
      </w:r>
      <w:r w:rsidR="00F40241" w:rsidRPr="00964168">
        <w:rPr>
          <w:rFonts w:ascii="Times New Roman" w:hAnsi="Times New Roman" w:cs="Times New Roman"/>
          <w:b/>
          <w:sz w:val="24"/>
          <w:szCs w:val="24"/>
        </w:rPr>
        <w:t xml:space="preserve"> 2018 год</w:t>
      </w:r>
    </w:p>
    <w:p w14:paraId="5DB390A1" w14:textId="3684554F" w:rsidR="00F40241" w:rsidRPr="00964168" w:rsidRDefault="00F40241" w:rsidP="001D47BD">
      <w:pPr>
        <w:spacing w:after="200" w:line="276" w:lineRule="auto"/>
        <w:rPr>
          <w:rFonts w:ascii="Times New Roman" w:hAnsi="Times New Roman" w:cs="Times New Roman"/>
          <w:color w:val="000000"/>
          <w:sz w:val="24"/>
          <w:szCs w:val="24"/>
          <w:shd w:val="clear" w:color="auto" w:fill="FFFFFF"/>
        </w:rPr>
      </w:pPr>
      <w:r w:rsidRPr="00964168">
        <w:rPr>
          <w:rFonts w:ascii="Times New Roman" w:hAnsi="Times New Roman" w:cs="Times New Roman"/>
          <w:color w:val="000000"/>
          <w:sz w:val="24"/>
          <w:szCs w:val="24"/>
          <w:shd w:val="clear" w:color="auto" w:fill="FFFFFF"/>
        </w:rPr>
        <w:t>Открытие цент</w:t>
      </w:r>
      <w:r w:rsidR="001D47BD" w:rsidRPr="00964168">
        <w:rPr>
          <w:rFonts w:ascii="Times New Roman" w:hAnsi="Times New Roman" w:cs="Times New Roman"/>
          <w:color w:val="000000"/>
          <w:sz w:val="24"/>
          <w:szCs w:val="24"/>
          <w:shd w:val="clear" w:color="auto" w:fill="FFFFFF"/>
        </w:rPr>
        <w:t>р</w:t>
      </w:r>
      <w:r w:rsidRPr="00964168">
        <w:rPr>
          <w:rFonts w:ascii="Times New Roman" w:hAnsi="Times New Roman" w:cs="Times New Roman"/>
          <w:color w:val="000000"/>
          <w:sz w:val="24"/>
          <w:szCs w:val="24"/>
          <w:shd w:val="clear" w:color="auto" w:fill="FFFFFF"/>
        </w:rPr>
        <w:t>ов оказания бесплатной юридической помощи:</w:t>
      </w:r>
    </w:p>
    <w:p w14:paraId="4CC049A7" w14:textId="77777777" w:rsidR="00F40241" w:rsidRPr="00964168" w:rsidRDefault="00F40241" w:rsidP="00F40241">
      <w:pPr>
        <w:pStyle w:val="af0"/>
        <w:numPr>
          <w:ilvl w:val="0"/>
          <w:numId w:val="13"/>
        </w:numPr>
        <w:rPr>
          <w:rFonts w:ascii="Times New Roman" w:hAnsi="Times New Roman" w:cs="Times New Roman"/>
          <w:sz w:val="24"/>
          <w:szCs w:val="24"/>
          <w:shd w:val="clear" w:color="auto" w:fill="FFFFFF"/>
        </w:rPr>
      </w:pPr>
      <w:r w:rsidRPr="00964168">
        <w:rPr>
          <w:rFonts w:ascii="Times New Roman" w:hAnsi="Times New Roman" w:cs="Times New Roman"/>
          <w:sz w:val="24"/>
          <w:szCs w:val="24"/>
          <w:shd w:val="clear" w:color="auto" w:fill="FFFFFF"/>
        </w:rPr>
        <w:t>06 февраля 2018 г. в городском округе Звенигород Московской области; </w:t>
      </w:r>
    </w:p>
    <w:p w14:paraId="07D66B5B" w14:textId="77777777" w:rsidR="00F40241" w:rsidRPr="00964168" w:rsidRDefault="00F40241" w:rsidP="00F40241">
      <w:pPr>
        <w:pStyle w:val="af0"/>
        <w:numPr>
          <w:ilvl w:val="0"/>
          <w:numId w:val="13"/>
        </w:numPr>
        <w:rPr>
          <w:rFonts w:ascii="Times New Roman" w:hAnsi="Times New Roman" w:cs="Times New Roman"/>
          <w:sz w:val="24"/>
          <w:szCs w:val="24"/>
          <w:shd w:val="clear" w:color="auto" w:fill="FFFFFF"/>
        </w:rPr>
      </w:pPr>
      <w:r w:rsidRPr="00964168">
        <w:rPr>
          <w:rFonts w:ascii="Times New Roman" w:hAnsi="Times New Roman" w:cs="Times New Roman"/>
          <w:sz w:val="24"/>
          <w:szCs w:val="24"/>
          <w:shd w:val="clear" w:color="auto" w:fill="FFFFFF"/>
        </w:rPr>
        <w:t>22 февраля 2018 г. в городе Истра Московской области;</w:t>
      </w:r>
    </w:p>
    <w:p w14:paraId="47E133D0" w14:textId="77777777" w:rsidR="00F40241" w:rsidRPr="00964168" w:rsidRDefault="00F40241" w:rsidP="00F40241">
      <w:pPr>
        <w:pStyle w:val="af0"/>
        <w:numPr>
          <w:ilvl w:val="0"/>
          <w:numId w:val="13"/>
        </w:numPr>
        <w:rPr>
          <w:rFonts w:ascii="Times New Roman" w:hAnsi="Times New Roman" w:cs="Times New Roman"/>
          <w:sz w:val="24"/>
          <w:szCs w:val="24"/>
          <w:shd w:val="clear" w:color="auto" w:fill="FFFFFF"/>
        </w:rPr>
      </w:pPr>
      <w:r w:rsidRPr="00964168">
        <w:rPr>
          <w:rFonts w:ascii="Times New Roman" w:hAnsi="Times New Roman" w:cs="Times New Roman"/>
          <w:sz w:val="24"/>
          <w:szCs w:val="24"/>
          <w:shd w:val="clear" w:color="auto" w:fill="FFFFFF"/>
        </w:rPr>
        <w:t>07 марта 2018 года в микрорайоне Железнодорожный городского округа Балашиха;</w:t>
      </w:r>
    </w:p>
    <w:p w14:paraId="258D7D6B" w14:textId="77777777" w:rsidR="00F40241" w:rsidRPr="00964168" w:rsidRDefault="00F40241" w:rsidP="00F40241">
      <w:pPr>
        <w:pStyle w:val="af0"/>
        <w:numPr>
          <w:ilvl w:val="0"/>
          <w:numId w:val="13"/>
        </w:numPr>
        <w:rPr>
          <w:rFonts w:ascii="Times New Roman" w:hAnsi="Times New Roman" w:cs="Times New Roman"/>
          <w:sz w:val="24"/>
          <w:szCs w:val="24"/>
          <w:shd w:val="clear" w:color="auto" w:fill="FFFFFF"/>
        </w:rPr>
      </w:pPr>
      <w:r w:rsidRPr="00964168">
        <w:rPr>
          <w:rFonts w:ascii="Times New Roman" w:hAnsi="Times New Roman" w:cs="Times New Roman"/>
          <w:sz w:val="24"/>
          <w:szCs w:val="24"/>
          <w:shd w:val="clear" w:color="auto" w:fill="FFFFFF"/>
        </w:rPr>
        <w:t>30 октября 2018 года при Адвокатской палате Московской области;</w:t>
      </w:r>
    </w:p>
    <w:p w14:paraId="401136F5" w14:textId="77777777" w:rsidR="00F40241" w:rsidRPr="00964168" w:rsidRDefault="00F40241" w:rsidP="00F40241">
      <w:pPr>
        <w:pStyle w:val="af0"/>
        <w:numPr>
          <w:ilvl w:val="0"/>
          <w:numId w:val="13"/>
        </w:numPr>
        <w:rPr>
          <w:rFonts w:ascii="Times New Roman" w:hAnsi="Times New Roman" w:cs="Times New Roman"/>
          <w:sz w:val="24"/>
          <w:szCs w:val="24"/>
          <w:shd w:val="clear" w:color="auto" w:fill="FFFFFF"/>
        </w:rPr>
      </w:pPr>
      <w:r w:rsidRPr="00964168">
        <w:rPr>
          <w:rFonts w:ascii="Times New Roman" w:hAnsi="Times New Roman" w:cs="Times New Roman"/>
          <w:sz w:val="24"/>
          <w:szCs w:val="24"/>
          <w:shd w:val="clear" w:color="auto" w:fill="FFFFFF"/>
        </w:rPr>
        <w:t>22 ноября 2018 г. в городе Одинцово Московской области.</w:t>
      </w:r>
    </w:p>
    <w:p w14:paraId="6F761A9C" w14:textId="77777777" w:rsidR="00F40241" w:rsidRPr="00964168" w:rsidRDefault="00F40241" w:rsidP="00F40241">
      <w:pPr>
        <w:pStyle w:val="af0"/>
        <w:ind w:firstLine="567"/>
        <w:rPr>
          <w:rFonts w:ascii="Times New Roman" w:hAnsi="Times New Roman" w:cs="Times New Roman"/>
          <w:sz w:val="24"/>
          <w:szCs w:val="24"/>
          <w:shd w:val="clear" w:color="auto" w:fill="FFFFFF"/>
        </w:rPr>
      </w:pPr>
    </w:p>
    <w:p w14:paraId="20E7C910" w14:textId="77777777" w:rsidR="00F40241" w:rsidRPr="00964168" w:rsidRDefault="00F40241" w:rsidP="00F40241">
      <w:pPr>
        <w:pStyle w:val="af0"/>
        <w:ind w:firstLine="567"/>
        <w:rPr>
          <w:rFonts w:ascii="Times New Roman" w:hAnsi="Times New Roman" w:cs="Times New Roman"/>
          <w:sz w:val="24"/>
          <w:szCs w:val="24"/>
        </w:rPr>
      </w:pPr>
      <w:r w:rsidRPr="00964168">
        <w:rPr>
          <w:rFonts w:ascii="Times New Roman" w:hAnsi="Times New Roman" w:cs="Times New Roman"/>
          <w:sz w:val="24"/>
          <w:szCs w:val="24"/>
        </w:rPr>
        <w:t xml:space="preserve">Кроме </w:t>
      </w:r>
      <w:proofErr w:type="gramStart"/>
      <w:r w:rsidRPr="00964168">
        <w:rPr>
          <w:rFonts w:ascii="Times New Roman" w:hAnsi="Times New Roman" w:cs="Times New Roman"/>
          <w:sz w:val="24"/>
          <w:szCs w:val="24"/>
        </w:rPr>
        <w:t>того,  ведется</w:t>
      </w:r>
      <w:proofErr w:type="gramEnd"/>
      <w:r w:rsidRPr="00964168">
        <w:rPr>
          <w:rFonts w:ascii="Times New Roman" w:hAnsi="Times New Roman" w:cs="Times New Roman"/>
          <w:sz w:val="24"/>
          <w:szCs w:val="24"/>
        </w:rPr>
        <w:t xml:space="preserve"> прием членами СМАМО граждан в  Центре оказания бесплатной юридической помощи Адвокатской палаты Московской области.</w:t>
      </w:r>
    </w:p>
    <w:p w14:paraId="77191DFC" w14:textId="77777777" w:rsidR="00F40241" w:rsidRPr="00964168" w:rsidRDefault="00F40241" w:rsidP="00F40241">
      <w:pPr>
        <w:pStyle w:val="a3"/>
        <w:rPr>
          <w:rFonts w:ascii="Times New Roman" w:hAnsi="Times New Roman" w:cs="Times New Roman"/>
          <w:color w:val="000000"/>
          <w:sz w:val="24"/>
          <w:szCs w:val="24"/>
          <w:shd w:val="clear" w:color="auto" w:fill="FFFFFF"/>
        </w:rPr>
      </w:pPr>
    </w:p>
    <w:p w14:paraId="19A04F13" w14:textId="77777777" w:rsidR="00F40241" w:rsidRPr="00964168" w:rsidRDefault="00F40241" w:rsidP="001D47BD">
      <w:pPr>
        <w:pStyle w:val="a3"/>
        <w:spacing w:after="200" w:line="276" w:lineRule="auto"/>
        <w:rPr>
          <w:rFonts w:ascii="Times New Roman" w:hAnsi="Times New Roman" w:cs="Times New Roman"/>
          <w:b/>
          <w:color w:val="000000"/>
          <w:sz w:val="24"/>
          <w:szCs w:val="24"/>
          <w:shd w:val="clear" w:color="auto" w:fill="FFFFFF"/>
        </w:rPr>
      </w:pPr>
      <w:r w:rsidRPr="00964168">
        <w:rPr>
          <w:rFonts w:ascii="Times New Roman" w:hAnsi="Times New Roman" w:cs="Times New Roman"/>
          <w:b/>
          <w:color w:val="000000"/>
          <w:sz w:val="24"/>
          <w:szCs w:val="24"/>
          <w:shd w:val="clear" w:color="auto" w:fill="FFFFFF"/>
        </w:rPr>
        <w:t xml:space="preserve">Проект </w:t>
      </w:r>
      <w:r w:rsidRPr="00964168">
        <w:rPr>
          <w:rFonts w:ascii="Times New Roman" w:hAnsi="Times New Roman" w:cs="Times New Roman"/>
          <w:b/>
          <w:color w:val="000000"/>
          <w:sz w:val="24"/>
          <w:szCs w:val="24"/>
        </w:rPr>
        <w:t>«Юный юрист»</w:t>
      </w:r>
    </w:p>
    <w:p w14:paraId="36064F90" w14:textId="77777777" w:rsidR="00F40241" w:rsidRPr="00964168" w:rsidRDefault="00F40241" w:rsidP="00F40241">
      <w:pPr>
        <w:pStyle w:val="aa"/>
        <w:shd w:val="clear" w:color="auto" w:fill="FFFFFF"/>
        <w:spacing w:before="0" w:beforeAutospacing="0" w:after="0" w:afterAutospacing="0"/>
        <w:ind w:firstLine="567"/>
        <w:jc w:val="both"/>
        <w:rPr>
          <w:color w:val="000000"/>
        </w:rPr>
      </w:pPr>
      <w:r w:rsidRPr="00964168">
        <w:rPr>
          <w:color w:val="000000"/>
        </w:rPr>
        <w:t>18 января 2018 г. Советом молодых адвокатов запущен новый социальный проект – «Юный юрист». </w:t>
      </w:r>
    </w:p>
    <w:p w14:paraId="2B2721FA" w14:textId="77777777" w:rsidR="00F40241" w:rsidRPr="00964168" w:rsidRDefault="00F40241" w:rsidP="00F40241">
      <w:pPr>
        <w:pStyle w:val="aa"/>
        <w:shd w:val="clear" w:color="auto" w:fill="FFFFFF"/>
        <w:spacing w:before="0" w:beforeAutospacing="0" w:after="0" w:afterAutospacing="0"/>
        <w:ind w:firstLine="567"/>
        <w:jc w:val="both"/>
        <w:rPr>
          <w:color w:val="000000"/>
        </w:rPr>
      </w:pPr>
      <w:r w:rsidRPr="00964168">
        <w:rPr>
          <w:rStyle w:val="ad"/>
          <w:color w:val="000000"/>
        </w:rPr>
        <w:t>Социальный проект, направлен на</w:t>
      </w:r>
      <w:r w:rsidRPr="00964168">
        <w:rPr>
          <w:color w:val="000000"/>
        </w:rPr>
        <w:t xml:space="preserve"> профессиональную ориентацию школьников 9-11 классов, выбор профессии в сфере юриспруденции, а так же, на повышение юридической грамотности школьников, введение </w:t>
      </w:r>
      <w:proofErr w:type="gramStart"/>
      <w:r w:rsidRPr="00964168">
        <w:rPr>
          <w:color w:val="000000"/>
        </w:rPr>
        <w:t>школьников  в</w:t>
      </w:r>
      <w:proofErr w:type="gramEnd"/>
      <w:r w:rsidRPr="00964168">
        <w:rPr>
          <w:color w:val="000000"/>
        </w:rPr>
        <w:t xml:space="preserve"> основы юриспруденции, разъяснение их прав, обязанностей и ответственности.</w:t>
      </w:r>
    </w:p>
    <w:p w14:paraId="174F456C" w14:textId="77777777" w:rsidR="00F40241" w:rsidRPr="00964168" w:rsidRDefault="00F40241" w:rsidP="00F40241">
      <w:pPr>
        <w:pStyle w:val="aa"/>
        <w:shd w:val="clear" w:color="auto" w:fill="FFFFFF"/>
        <w:spacing w:before="0" w:beforeAutospacing="0" w:after="0" w:afterAutospacing="0"/>
        <w:ind w:firstLine="567"/>
        <w:jc w:val="both"/>
        <w:rPr>
          <w:color w:val="000000"/>
        </w:rPr>
      </w:pPr>
      <w:r w:rsidRPr="00964168">
        <w:rPr>
          <w:rStyle w:val="ad"/>
          <w:color w:val="000000"/>
        </w:rPr>
        <w:t>12 июня 2018</w:t>
      </w:r>
      <w:r w:rsidRPr="00964168">
        <w:rPr>
          <w:color w:val="000000"/>
        </w:rPr>
        <w:t> года в общеобразовательной школе № 10 г. Королева состоялось торжественное вручение сертификатов об окончании прослушанного курса в рамках проекта «Юный юрист» учащимся 9-11 классов.</w:t>
      </w:r>
    </w:p>
    <w:p w14:paraId="5726EC4B" w14:textId="77777777" w:rsidR="00F40241" w:rsidRPr="00964168" w:rsidRDefault="00F40241" w:rsidP="00F40241">
      <w:pPr>
        <w:pStyle w:val="aa"/>
        <w:shd w:val="clear" w:color="auto" w:fill="FFFFFF"/>
        <w:spacing w:before="0" w:beforeAutospacing="0" w:after="0" w:afterAutospacing="0"/>
        <w:ind w:firstLine="567"/>
        <w:jc w:val="both"/>
        <w:rPr>
          <w:color w:val="000000"/>
        </w:rPr>
      </w:pPr>
      <w:r w:rsidRPr="00964168">
        <w:rPr>
          <w:color w:val="000000"/>
        </w:rPr>
        <w:t xml:space="preserve">Инициаторами подобной инициативы выступил Совет Молодых адвокатов Московской области при поддержке Адвокатской палаты Московской области </w:t>
      </w:r>
      <w:proofErr w:type="gramStart"/>
      <w:r w:rsidRPr="00964168">
        <w:rPr>
          <w:color w:val="000000"/>
        </w:rPr>
        <w:t>и  содействии</w:t>
      </w:r>
      <w:proofErr w:type="gramEnd"/>
      <w:r w:rsidRPr="00964168">
        <w:rPr>
          <w:color w:val="000000"/>
        </w:rPr>
        <w:t xml:space="preserve"> администрации </w:t>
      </w:r>
      <w:proofErr w:type="spellStart"/>
      <w:r w:rsidRPr="00964168">
        <w:rPr>
          <w:color w:val="000000"/>
        </w:rPr>
        <w:t>г.о</w:t>
      </w:r>
      <w:proofErr w:type="spellEnd"/>
      <w:r w:rsidRPr="00964168">
        <w:rPr>
          <w:color w:val="000000"/>
        </w:rPr>
        <w:t xml:space="preserve"> Королев. Руководителем проекта выступила адвокат АПМО Екатерина Мельник.</w:t>
      </w:r>
    </w:p>
    <w:p w14:paraId="0B43CB99" w14:textId="77777777" w:rsidR="00F40241" w:rsidRPr="00964168" w:rsidRDefault="00F40241" w:rsidP="00F40241">
      <w:pPr>
        <w:pStyle w:val="af0"/>
        <w:rPr>
          <w:rFonts w:ascii="Times New Roman" w:hAnsi="Times New Roman" w:cs="Times New Roman"/>
          <w:sz w:val="24"/>
          <w:szCs w:val="24"/>
        </w:rPr>
      </w:pPr>
    </w:p>
    <w:p w14:paraId="42E65199" w14:textId="77777777" w:rsidR="00F40241" w:rsidRPr="00964168" w:rsidRDefault="00F40241" w:rsidP="001D47BD">
      <w:pPr>
        <w:pStyle w:val="af0"/>
        <w:ind w:left="720"/>
        <w:jc w:val="both"/>
        <w:rPr>
          <w:rFonts w:ascii="Times New Roman" w:hAnsi="Times New Roman" w:cs="Times New Roman"/>
          <w:b/>
          <w:sz w:val="24"/>
          <w:szCs w:val="24"/>
        </w:rPr>
      </w:pPr>
      <w:r w:rsidRPr="00964168">
        <w:rPr>
          <w:rFonts w:ascii="Times New Roman" w:hAnsi="Times New Roman" w:cs="Times New Roman"/>
          <w:b/>
          <w:sz w:val="24"/>
          <w:szCs w:val="24"/>
        </w:rPr>
        <w:t>Организация первого детский спортивно-интеллектуальный форум "LEGAL CHILDREN"</w:t>
      </w:r>
    </w:p>
    <w:p w14:paraId="18D52A15" w14:textId="77777777" w:rsidR="00F40241" w:rsidRPr="00964168" w:rsidRDefault="00F40241" w:rsidP="00F40241">
      <w:pPr>
        <w:pStyle w:val="af0"/>
        <w:ind w:firstLine="567"/>
        <w:jc w:val="both"/>
        <w:rPr>
          <w:rFonts w:ascii="Times New Roman" w:hAnsi="Times New Roman" w:cs="Times New Roman"/>
          <w:sz w:val="24"/>
          <w:szCs w:val="24"/>
          <w:shd w:val="clear" w:color="auto" w:fill="FFFFFF"/>
        </w:rPr>
      </w:pPr>
      <w:r w:rsidRPr="00964168">
        <w:rPr>
          <w:rFonts w:ascii="Times New Roman" w:hAnsi="Times New Roman" w:cs="Times New Roman"/>
          <w:sz w:val="24"/>
          <w:szCs w:val="24"/>
          <w:shd w:val="clear" w:color="auto" w:fill="FFFFFF"/>
        </w:rPr>
        <w:t xml:space="preserve">С 1 - 3 июня в спортивно-развлекательном комплексе "Нахимов", Центра патриотического воспитания молодежи "Офицерское собрание" в рамках празднования Дня адвокатуры и Дня защиты детей членами СМАМО – Александрой Цветковой и Александром </w:t>
      </w:r>
      <w:proofErr w:type="spellStart"/>
      <w:proofErr w:type="gramStart"/>
      <w:r w:rsidRPr="00964168">
        <w:rPr>
          <w:rFonts w:ascii="Times New Roman" w:hAnsi="Times New Roman" w:cs="Times New Roman"/>
          <w:sz w:val="24"/>
          <w:szCs w:val="24"/>
          <w:shd w:val="clear" w:color="auto" w:fill="FFFFFF"/>
        </w:rPr>
        <w:t>Кадетовым</w:t>
      </w:r>
      <w:proofErr w:type="spellEnd"/>
      <w:r w:rsidRPr="00964168">
        <w:rPr>
          <w:rFonts w:ascii="Times New Roman" w:hAnsi="Times New Roman" w:cs="Times New Roman"/>
          <w:sz w:val="24"/>
          <w:szCs w:val="24"/>
          <w:shd w:val="clear" w:color="auto" w:fill="FFFFFF"/>
        </w:rPr>
        <w:t>,  был</w:t>
      </w:r>
      <w:proofErr w:type="gramEnd"/>
      <w:r w:rsidRPr="00964168">
        <w:rPr>
          <w:rFonts w:ascii="Times New Roman" w:hAnsi="Times New Roman" w:cs="Times New Roman"/>
          <w:sz w:val="24"/>
          <w:szCs w:val="24"/>
          <w:shd w:val="clear" w:color="auto" w:fill="FFFFFF"/>
        </w:rPr>
        <w:t xml:space="preserve"> организован первый  детский спортивно-интеллектуальный форум "LEGAL </w:t>
      </w:r>
      <w:r w:rsidRPr="00964168">
        <w:rPr>
          <w:rFonts w:ascii="Times New Roman" w:hAnsi="Times New Roman" w:cs="Times New Roman"/>
          <w:sz w:val="24"/>
          <w:szCs w:val="24"/>
          <w:shd w:val="clear" w:color="auto" w:fill="FFFFFF"/>
        </w:rPr>
        <w:lastRenderedPageBreak/>
        <w:t xml:space="preserve">CHILDREN". В программу соревнований были </w:t>
      </w:r>
      <w:proofErr w:type="gramStart"/>
      <w:r w:rsidRPr="00964168">
        <w:rPr>
          <w:rFonts w:ascii="Times New Roman" w:hAnsi="Times New Roman" w:cs="Times New Roman"/>
          <w:sz w:val="24"/>
          <w:szCs w:val="24"/>
          <w:shd w:val="clear" w:color="auto" w:fill="FFFFFF"/>
        </w:rPr>
        <w:t>включены :</w:t>
      </w:r>
      <w:proofErr w:type="gramEnd"/>
      <w:r w:rsidRPr="00964168">
        <w:rPr>
          <w:rFonts w:ascii="Times New Roman" w:hAnsi="Times New Roman" w:cs="Times New Roman"/>
          <w:sz w:val="24"/>
          <w:szCs w:val="24"/>
          <w:shd w:val="clear" w:color="auto" w:fill="FFFFFF"/>
        </w:rPr>
        <w:t xml:space="preserve"> картинг, экстрим-парк, полоса препятствий, тир и многое другое. Взрослые и дети смогли почувствовать соревновательный дух, а также веселую атмосферу радости и праздника. Все участники получили памятные призы и подарки. </w:t>
      </w:r>
    </w:p>
    <w:p w14:paraId="44BC36C1" w14:textId="77777777" w:rsidR="00F40241" w:rsidRPr="00964168" w:rsidRDefault="00F40241" w:rsidP="00F40241">
      <w:pPr>
        <w:pStyle w:val="af0"/>
        <w:spacing w:after="120"/>
        <w:ind w:firstLine="709"/>
        <w:jc w:val="both"/>
        <w:rPr>
          <w:rFonts w:ascii="Times New Roman" w:hAnsi="Times New Roman" w:cs="Times New Roman"/>
          <w:sz w:val="24"/>
          <w:szCs w:val="24"/>
        </w:rPr>
      </w:pPr>
    </w:p>
    <w:p w14:paraId="5B226C48" w14:textId="21AF5546" w:rsidR="00FB53AB" w:rsidRPr="00964168" w:rsidRDefault="00FB53AB" w:rsidP="00FB53AB">
      <w:pPr>
        <w:pStyle w:val="a3"/>
        <w:spacing w:after="240" w:line="276" w:lineRule="auto"/>
        <w:ind w:left="425"/>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В</w:t>
      </w:r>
      <w:r w:rsidRPr="00964168">
        <w:rPr>
          <w:rFonts w:ascii="Times New Roman" w:hAnsi="Times New Roman" w:cs="Times New Roman"/>
          <w:b/>
          <w:color w:val="000000"/>
          <w:sz w:val="24"/>
          <w:szCs w:val="24"/>
          <w:shd w:val="clear" w:color="auto" w:fill="FFFFFF"/>
        </w:rPr>
        <w:t xml:space="preserve"> рамках проекта «Юридический дискуссионный клуб»</w:t>
      </w:r>
      <w:r>
        <w:rPr>
          <w:rFonts w:ascii="Times New Roman" w:hAnsi="Times New Roman" w:cs="Times New Roman"/>
          <w:b/>
          <w:color w:val="000000"/>
          <w:sz w:val="24"/>
          <w:szCs w:val="24"/>
          <w:shd w:val="clear" w:color="auto" w:fill="FFFFFF"/>
        </w:rPr>
        <w:t xml:space="preserve"> за 2018 год проведено 17 мероприятий</w:t>
      </w:r>
    </w:p>
    <w:p w14:paraId="1474EF28" w14:textId="77777777" w:rsidR="00F40241" w:rsidRPr="00964168" w:rsidRDefault="00F40241" w:rsidP="00F40241">
      <w:pPr>
        <w:pStyle w:val="af0"/>
        <w:ind w:left="720"/>
        <w:jc w:val="both"/>
        <w:rPr>
          <w:rFonts w:ascii="Times New Roman" w:hAnsi="Times New Roman" w:cs="Times New Roman"/>
          <w:color w:val="000000"/>
          <w:sz w:val="24"/>
          <w:szCs w:val="24"/>
        </w:rPr>
      </w:pPr>
    </w:p>
    <w:p w14:paraId="650793EA" w14:textId="77777777" w:rsidR="00F40241" w:rsidRPr="00964168" w:rsidRDefault="00F40241" w:rsidP="001D47BD">
      <w:pPr>
        <w:pStyle w:val="a3"/>
        <w:spacing w:after="240" w:line="276" w:lineRule="auto"/>
        <w:ind w:left="425"/>
        <w:rPr>
          <w:rFonts w:ascii="Times New Roman" w:hAnsi="Times New Roman" w:cs="Times New Roman"/>
          <w:b/>
          <w:color w:val="000000"/>
          <w:sz w:val="24"/>
          <w:szCs w:val="24"/>
          <w:shd w:val="clear" w:color="auto" w:fill="FFFFFF"/>
        </w:rPr>
      </w:pPr>
      <w:r w:rsidRPr="00964168">
        <w:rPr>
          <w:rFonts w:ascii="Times New Roman" w:hAnsi="Times New Roman" w:cs="Times New Roman"/>
          <w:b/>
          <w:color w:val="000000"/>
          <w:sz w:val="24"/>
          <w:szCs w:val="24"/>
          <w:shd w:val="clear" w:color="auto" w:fill="FFFFFF"/>
        </w:rPr>
        <w:t>Проект «Адвокатский запрос»</w:t>
      </w:r>
    </w:p>
    <w:p w14:paraId="6EC275A9" w14:textId="77777777" w:rsidR="00F40241" w:rsidRPr="00964168" w:rsidRDefault="00F40241" w:rsidP="00F40241">
      <w:pPr>
        <w:pStyle w:val="af0"/>
        <w:ind w:firstLine="567"/>
        <w:jc w:val="both"/>
        <w:rPr>
          <w:rFonts w:ascii="Times New Roman" w:hAnsi="Times New Roman" w:cs="Times New Roman"/>
          <w:b/>
          <w:i/>
          <w:sz w:val="24"/>
          <w:szCs w:val="24"/>
        </w:rPr>
      </w:pPr>
      <w:proofErr w:type="gramStart"/>
      <w:r w:rsidRPr="00964168">
        <w:rPr>
          <w:rFonts w:ascii="Times New Roman" w:hAnsi="Times New Roman" w:cs="Times New Roman"/>
          <w:b/>
          <w:i/>
          <w:sz w:val="24"/>
          <w:szCs w:val="24"/>
        </w:rPr>
        <w:t>Продолжается  работа</w:t>
      </w:r>
      <w:proofErr w:type="gramEnd"/>
      <w:r w:rsidRPr="00964168">
        <w:rPr>
          <w:rFonts w:ascii="Times New Roman" w:hAnsi="Times New Roman" w:cs="Times New Roman"/>
          <w:b/>
          <w:i/>
          <w:sz w:val="24"/>
          <w:szCs w:val="24"/>
        </w:rPr>
        <w:t xml:space="preserve"> </w:t>
      </w:r>
      <w:r w:rsidRPr="00964168">
        <w:rPr>
          <w:rFonts w:ascii="Times New Roman" w:hAnsi="Times New Roman" w:cs="Times New Roman"/>
          <w:sz w:val="24"/>
          <w:szCs w:val="24"/>
        </w:rPr>
        <w:t>по проекту «Адвокатский запрос», запущенному в 2017 году.</w:t>
      </w:r>
    </w:p>
    <w:p w14:paraId="3528C5B0" w14:textId="77777777" w:rsidR="00F40241" w:rsidRPr="00964168" w:rsidRDefault="00F40241" w:rsidP="00F40241">
      <w:pPr>
        <w:pStyle w:val="af0"/>
        <w:ind w:firstLine="567"/>
        <w:jc w:val="both"/>
        <w:rPr>
          <w:rFonts w:ascii="Times New Roman" w:hAnsi="Times New Roman" w:cs="Times New Roman"/>
          <w:sz w:val="24"/>
          <w:szCs w:val="24"/>
          <w:shd w:val="clear" w:color="auto" w:fill="FFFFFF"/>
        </w:rPr>
      </w:pPr>
      <w:r w:rsidRPr="00964168">
        <w:rPr>
          <w:rFonts w:ascii="Times New Roman" w:hAnsi="Times New Roman" w:cs="Times New Roman"/>
          <w:sz w:val="24"/>
          <w:szCs w:val="24"/>
          <w:lang w:eastAsia="ru-RU"/>
        </w:rPr>
        <w:t xml:space="preserve">В рамках данного проект </w:t>
      </w:r>
      <w:r w:rsidRPr="00964168">
        <w:rPr>
          <w:rFonts w:ascii="Times New Roman" w:hAnsi="Times New Roman" w:cs="Times New Roman"/>
          <w:sz w:val="24"/>
          <w:szCs w:val="24"/>
          <w:shd w:val="clear" w:color="auto" w:fill="FFFFFF"/>
        </w:rPr>
        <w:t xml:space="preserve">систематизирована законодательная база, регламентирующая порядок, основания и условия направления адвокатского запроса, требования, предъявляемые к его содержанию и форме, сроки и условия предоставления ответа компетентным органом, разъяснен механизм привлечения к административной ответственности по ст. 5.39 КоАП РФ, разработан проект заявления в прокуратуру о привлечении к административной ответственности по ст. 5.39 КоАП РФ. </w:t>
      </w:r>
    </w:p>
    <w:p w14:paraId="7834BCFD" w14:textId="77777777" w:rsidR="00F40241" w:rsidRPr="00964168" w:rsidRDefault="00F40241" w:rsidP="00F40241">
      <w:pPr>
        <w:pStyle w:val="af0"/>
        <w:ind w:firstLine="567"/>
        <w:jc w:val="both"/>
        <w:rPr>
          <w:rFonts w:ascii="Times New Roman" w:hAnsi="Times New Roman" w:cs="Times New Roman"/>
          <w:sz w:val="24"/>
          <w:szCs w:val="24"/>
          <w:shd w:val="clear" w:color="auto" w:fill="FFFFFF"/>
        </w:rPr>
      </w:pPr>
      <w:r w:rsidRPr="00964168">
        <w:rPr>
          <w:rFonts w:ascii="Times New Roman" w:hAnsi="Times New Roman" w:cs="Times New Roman"/>
          <w:sz w:val="24"/>
          <w:szCs w:val="24"/>
          <w:shd w:val="clear" w:color="auto" w:fill="FFFFFF"/>
        </w:rPr>
        <w:t xml:space="preserve">Адвокатам, обратившимся по фактам отказа в предоставлении информации по адвокатскому запросу, игнорирования адвокатского запроса, нарушения сроков предоставления информации, оказывается помощь в подготовке заявлений в прокуратуру о возбуждении дел по ст. 5.39 КоАП РФ, а также помощь в дальнейшем судебном обжаловании отказов в возбуждении дел, в т.ч. с участием вместе с адвокатами в судебных заседаниях по обжалованию. </w:t>
      </w:r>
    </w:p>
    <w:p w14:paraId="1A431DC3" w14:textId="77777777" w:rsidR="00F40241" w:rsidRPr="00964168" w:rsidRDefault="00F40241" w:rsidP="00F40241">
      <w:pPr>
        <w:pStyle w:val="af0"/>
        <w:ind w:firstLine="567"/>
        <w:jc w:val="both"/>
        <w:rPr>
          <w:rFonts w:ascii="Times New Roman" w:hAnsi="Times New Roman" w:cs="Times New Roman"/>
          <w:sz w:val="24"/>
          <w:szCs w:val="24"/>
          <w:shd w:val="clear" w:color="auto" w:fill="FFFFFF"/>
        </w:rPr>
      </w:pPr>
      <w:r w:rsidRPr="00964168">
        <w:rPr>
          <w:rFonts w:ascii="Times New Roman" w:hAnsi="Times New Roman" w:cs="Times New Roman"/>
          <w:sz w:val="24"/>
          <w:szCs w:val="24"/>
          <w:shd w:val="clear" w:color="auto" w:fill="FFFFFF"/>
        </w:rPr>
        <w:t>В основной массе органы прокуратуры отказывают адвокатам в возбуждении дел по ст. 5.39 КоАП РФ, но был достигнут и положительный опыт.</w:t>
      </w:r>
    </w:p>
    <w:p w14:paraId="1BD99264" w14:textId="77777777" w:rsidR="00F40241" w:rsidRPr="00964168" w:rsidRDefault="00F40241" w:rsidP="00F40241">
      <w:pPr>
        <w:pStyle w:val="af0"/>
        <w:ind w:firstLine="567"/>
        <w:jc w:val="both"/>
        <w:rPr>
          <w:rFonts w:ascii="Times New Roman" w:hAnsi="Times New Roman" w:cs="Times New Roman"/>
          <w:sz w:val="24"/>
          <w:szCs w:val="24"/>
          <w:lang w:eastAsia="ru-RU"/>
        </w:rPr>
      </w:pPr>
      <w:r w:rsidRPr="00964168">
        <w:rPr>
          <w:rFonts w:ascii="Times New Roman" w:hAnsi="Times New Roman" w:cs="Times New Roman"/>
          <w:sz w:val="24"/>
          <w:szCs w:val="24"/>
          <w:lang w:eastAsia="ru-RU"/>
        </w:rPr>
        <w:t>По заявлению адвоката Адвокатской палаты Московской области, которому оказывалась помощь в рамках проекта «Адвокатский запрос</w:t>
      </w:r>
      <w:proofErr w:type="gramStart"/>
      <w:r w:rsidRPr="00964168">
        <w:rPr>
          <w:rFonts w:ascii="Times New Roman" w:hAnsi="Times New Roman" w:cs="Times New Roman"/>
          <w:sz w:val="24"/>
          <w:szCs w:val="24"/>
          <w:lang w:eastAsia="ru-RU"/>
        </w:rPr>
        <w:t>»,  виновное</w:t>
      </w:r>
      <w:proofErr w:type="gramEnd"/>
      <w:r w:rsidRPr="00964168">
        <w:rPr>
          <w:rFonts w:ascii="Times New Roman" w:hAnsi="Times New Roman" w:cs="Times New Roman"/>
          <w:sz w:val="24"/>
          <w:szCs w:val="24"/>
          <w:lang w:eastAsia="ru-RU"/>
        </w:rPr>
        <w:t xml:space="preserve"> должностное лицо привлечено к административной ответственности за игнорирование адвокатского запроса.</w:t>
      </w:r>
    </w:p>
    <w:p w14:paraId="04D1C3EC" w14:textId="77777777" w:rsidR="00F40241" w:rsidRPr="00964168" w:rsidRDefault="00F40241" w:rsidP="00F40241">
      <w:pPr>
        <w:pStyle w:val="af0"/>
        <w:ind w:firstLine="567"/>
        <w:jc w:val="both"/>
        <w:rPr>
          <w:rFonts w:ascii="Times New Roman" w:hAnsi="Times New Roman" w:cs="Times New Roman"/>
          <w:sz w:val="24"/>
          <w:szCs w:val="24"/>
          <w:lang w:eastAsia="ru-RU"/>
        </w:rPr>
      </w:pPr>
      <w:r w:rsidRPr="00964168">
        <w:rPr>
          <w:rFonts w:ascii="Times New Roman" w:hAnsi="Times New Roman" w:cs="Times New Roman"/>
          <w:sz w:val="24"/>
          <w:szCs w:val="24"/>
          <w:lang w:eastAsia="ru-RU"/>
        </w:rPr>
        <w:t xml:space="preserve">Так, адвокат Адвокатской палаты Московской области </w:t>
      </w:r>
      <w:proofErr w:type="spellStart"/>
      <w:r w:rsidRPr="00964168">
        <w:rPr>
          <w:rFonts w:ascii="Times New Roman" w:hAnsi="Times New Roman" w:cs="Times New Roman"/>
          <w:sz w:val="24"/>
          <w:szCs w:val="24"/>
          <w:lang w:eastAsia="ru-RU"/>
        </w:rPr>
        <w:t>Мишко</w:t>
      </w:r>
      <w:proofErr w:type="spellEnd"/>
      <w:r w:rsidRPr="00964168">
        <w:rPr>
          <w:rFonts w:ascii="Times New Roman" w:hAnsi="Times New Roman" w:cs="Times New Roman"/>
          <w:sz w:val="24"/>
          <w:szCs w:val="24"/>
          <w:lang w:eastAsia="ru-RU"/>
        </w:rPr>
        <w:t xml:space="preserve"> Роман Сергеевич в связи с осуществлением защиты прав и интересов лица в рамках уголовного дела обратился с адвокатским запросом к генеральному директору управляющей компании ООО «Волгоград Сити» с просьбой представить информацию о местонахождении имущества юридических лиц, осуществлявших деятельность в офисах, расположенных в здании бизнес-центра, находящегося в управлении ООО «Волгоград Сити».</w:t>
      </w:r>
    </w:p>
    <w:p w14:paraId="7E55F40C" w14:textId="77777777" w:rsidR="00F40241" w:rsidRPr="00964168" w:rsidRDefault="00F40241" w:rsidP="00F40241">
      <w:pPr>
        <w:pStyle w:val="af0"/>
        <w:ind w:firstLine="567"/>
        <w:jc w:val="both"/>
        <w:rPr>
          <w:rFonts w:ascii="Times New Roman" w:hAnsi="Times New Roman" w:cs="Times New Roman"/>
          <w:sz w:val="24"/>
          <w:szCs w:val="24"/>
          <w:lang w:eastAsia="ru-RU"/>
        </w:rPr>
      </w:pPr>
      <w:r w:rsidRPr="00964168">
        <w:rPr>
          <w:rFonts w:ascii="Times New Roman" w:hAnsi="Times New Roman" w:cs="Times New Roman"/>
          <w:sz w:val="24"/>
          <w:szCs w:val="24"/>
          <w:lang w:eastAsia="ru-RU"/>
        </w:rPr>
        <w:t xml:space="preserve">Генеральный директор ООО «Волгоград Сити» фактически проигнорировала адвокатский запрос, не представив на него никакого ответа, в связи с чем адвокат </w:t>
      </w:r>
      <w:proofErr w:type="spellStart"/>
      <w:r w:rsidRPr="00964168">
        <w:rPr>
          <w:rFonts w:ascii="Times New Roman" w:hAnsi="Times New Roman" w:cs="Times New Roman"/>
          <w:sz w:val="24"/>
          <w:szCs w:val="24"/>
          <w:lang w:eastAsia="ru-RU"/>
        </w:rPr>
        <w:t>Мишко</w:t>
      </w:r>
      <w:proofErr w:type="spellEnd"/>
      <w:r w:rsidRPr="00964168">
        <w:rPr>
          <w:rFonts w:ascii="Times New Roman" w:hAnsi="Times New Roman" w:cs="Times New Roman"/>
          <w:sz w:val="24"/>
          <w:szCs w:val="24"/>
          <w:lang w:eastAsia="ru-RU"/>
        </w:rPr>
        <w:t xml:space="preserve"> Р.С. обратился с заявлением в прокуратуру Центрального района г. Волгограда с просьбой возбудить в отношении генерального директора ООО «Волгоград Сити» дело об административном правонарушении, предусмотренном ст. 5.39 КоАП РФ, т.е. за неправомерный отказ в предоставлении адвокату в связи с поступившим от него адвокатским запросом информации.</w:t>
      </w:r>
    </w:p>
    <w:p w14:paraId="42805CDB" w14:textId="77777777" w:rsidR="00F40241" w:rsidRPr="00964168" w:rsidRDefault="00F40241" w:rsidP="00F40241">
      <w:pPr>
        <w:pStyle w:val="af0"/>
        <w:ind w:firstLine="567"/>
        <w:jc w:val="both"/>
        <w:rPr>
          <w:rFonts w:ascii="Times New Roman" w:hAnsi="Times New Roman" w:cs="Times New Roman"/>
          <w:sz w:val="24"/>
          <w:szCs w:val="24"/>
          <w:lang w:eastAsia="ru-RU"/>
        </w:rPr>
      </w:pPr>
      <w:r w:rsidRPr="00964168">
        <w:rPr>
          <w:rFonts w:ascii="Times New Roman" w:hAnsi="Times New Roman" w:cs="Times New Roman"/>
          <w:sz w:val="24"/>
          <w:szCs w:val="24"/>
          <w:lang w:eastAsia="ru-RU"/>
        </w:rPr>
        <w:t xml:space="preserve">На основании данного заявления адвоката </w:t>
      </w:r>
      <w:proofErr w:type="spellStart"/>
      <w:r w:rsidRPr="00964168">
        <w:rPr>
          <w:rFonts w:ascii="Times New Roman" w:hAnsi="Times New Roman" w:cs="Times New Roman"/>
          <w:sz w:val="24"/>
          <w:szCs w:val="24"/>
          <w:lang w:eastAsia="ru-RU"/>
        </w:rPr>
        <w:t>Мишко</w:t>
      </w:r>
      <w:proofErr w:type="spellEnd"/>
      <w:r w:rsidRPr="00964168">
        <w:rPr>
          <w:rFonts w:ascii="Times New Roman" w:hAnsi="Times New Roman" w:cs="Times New Roman"/>
          <w:sz w:val="24"/>
          <w:szCs w:val="24"/>
          <w:lang w:eastAsia="ru-RU"/>
        </w:rPr>
        <w:t xml:space="preserve"> Р.С. прокуратурой Центрального района г. Волгограда в отношении генерального директора ООО «Волгоград Сити» было возбуждено дело об административном правонарушении, предусмотренном ст. 5.39 КоАП РФ, и материалы переданы на рассмотрение мировому судье судебного участка № 121 Волгоградской области.</w:t>
      </w:r>
    </w:p>
    <w:p w14:paraId="517717FF" w14:textId="77777777" w:rsidR="00F40241" w:rsidRPr="00964168" w:rsidRDefault="00F40241" w:rsidP="00F40241">
      <w:pPr>
        <w:pStyle w:val="af0"/>
        <w:ind w:firstLine="567"/>
        <w:jc w:val="both"/>
        <w:rPr>
          <w:rFonts w:ascii="Times New Roman" w:hAnsi="Times New Roman" w:cs="Times New Roman"/>
          <w:sz w:val="24"/>
          <w:szCs w:val="24"/>
          <w:lang w:eastAsia="ru-RU"/>
        </w:rPr>
      </w:pPr>
      <w:r w:rsidRPr="00964168">
        <w:rPr>
          <w:rFonts w:ascii="Times New Roman" w:hAnsi="Times New Roman" w:cs="Times New Roman"/>
          <w:sz w:val="24"/>
          <w:szCs w:val="24"/>
          <w:lang w:eastAsia="ru-RU"/>
        </w:rPr>
        <w:t>Постановлением мирового судьи судебного участка № 121 Волгоградской области от 10.09.2018 года генеральный директор ООО «Волгоград Сити» Карандеева Е.Б. была привлечена к административной ответственности за совершение правонарушения, предусмотренного ст. 5.39 КоАП РФ, за неправомерный отказ в предоставлении адвокату в связи с поступившим от него адвокатским запросом информации.</w:t>
      </w:r>
    </w:p>
    <w:p w14:paraId="60E074B1" w14:textId="77777777" w:rsidR="00F40241" w:rsidRPr="00964168" w:rsidRDefault="00F40241" w:rsidP="00F40241">
      <w:pPr>
        <w:pStyle w:val="af0"/>
        <w:ind w:firstLine="567"/>
        <w:jc w:val="both"/>
        <w:rPr>
          <w:rFonts w:ascii="Times New Roman" w:eastAsia="Times New Roman" w:hAnsi="Times New Roman" w:cs="Times New Roman"/>
          <w:color w:val="000000"/>
          <w:sz w:val="24"/>
          <w:szCs w:val="24"/>
          <w:lang w:eastAsia="ru-RU"/>
        </w:rPr>
      </w:pPr>
      <w:r w:rsidRPr="00964168">
        <w:rPr>
          <w:rFonts w:ascii="Times New Roman" w:hAnsi="Times New Roman" w:cs="Times New Roman"/>
          <w:sz w:val="24"/>
          <w:szCs w:val="24"/>
          <w:lang w:eastAsia="ru-RU"/>
        </w:rPr>
        <w:lastRenderedPageBreak/>
        <w:t xml:space="preserve">В «Адвокатской газете» </w:t>
      </w:r>
      <w:r w:rsidRPr="00964168">
        <w:rPr>
          <w:rFonts w:ascii="Times New Roman" w:eastAsia="Times New Roman" w:hAnsi="Times New Roman" w:cs="Times New Roman"/>
          <w:color w:val="000000"/>
          <w:sz w:val="24"/>
          <w:szCs w:val="24"/>
          <w:lang w:eastAsia="ru-RU"/>
        </w:rPr>
        <w:t xml:space="preserve">в №23(280)2018 от имени СМАМО опубликована статья о проблемах привлечения к ответственности по ст. 5.39 КоАП РФ, о достигнутых в рамках проекта фактах привлечения к ответственности по ст. 5.39 КоАП РФ. </w:t>
      </w:r>
    </w:p>
    <w:p w14:paraId="1DE98916" w14:textId="77777777" w:rsidR="00F40241" w:rsidRPr="00964168" w:rsidRDefault="00F40241" w:rsidP="00F40241">
      <w:pPr>
        <w:pStyle w:val="af0"/>
        <w:ind w:firstLine="567"/>
        <w:jc w:val="both"/>
        <w:rPr>
          <w:rFonts w:ascii="Times New Roman" w:hAnsi="Times New Roman" w:cs="Times New Roman"/>
          <w:color w:val="000000"/>
          <w:sz w:val="24"/>
          <w:szCs w:val="24"/>
        </w:rPr>
      </w:pPr>
      <w:r w:rsidRPr="00964168">
        <w:rPr>
          <w:rFonts w:ascii="Times New Roman" w:hAnsi="Times New Roman" w:cs="Times New Roman"/>
          <w:color w:val="000000"/>
          <w:sz w:val="24"/>
          <w:szCs w:val="24"/>
        </w:rPr>
        <w:t>Также в настоящее время ведется работа по обжалованию решения районного суда г. Москвы об отказе в отмене постановления, которым адвокату отказано в возбуждении дела по ст. 5.39 КоАП РФ</w:t>
      </w:r>
    </w:p>
    <w:p w14:paraId="233CE237" w14:textId="77777777" w:rsidR="00F40241" w:rsidRPr="00964168" w:rsidRDefault="00F40241" w:rsidP="00F40241">
      <w:pPr>
        <w:pStyle w:val="a3"/>
        <w:rPr>
          <w:rFonts w:ascii="Times New Roman" w:hAnsi="Times New Roman" w:cs="Times New Roman"/>
          <w:b/>
          <w:color w:val="000000"/>
          <w:sz w:val="24"/>
          <w:szCs w:val="24"/>
          <w:shd w:val="clear" w:color="auto" w:fill="FFFFFF"/>
        </w:rPr>
      </w:pPr>
    </w:p>
    <w:p w14:paraId="71BF2DEC" w14:textId="77777777" w:rsidR="00F40241" w:rsidRPr="00964168" w:rsidRDefault="00F40241" w:rsidP="001D47BD">
      <w:pPr>
        <w:pStyle w:val="a3"/>
        <w:spacing w:after="200" w:line="276" w:lineRule="auto"/>
        <w:rPr>
          <w:rFonts w:ascii="Times New Roman" w:hAnsi="Times New Roman" w:cs="Times New Roman"/>
          <w:b/>
          <w:color w:val="000000"/>
          <w:sz w:val="24"/>
          <w:szCs w:val="24"/>
          <w:shd w:val="clear" w:color="auto" w:fill="FFFFFF"/>
        </w:rPr>
      </w:pPr>
      <w:r w:rsidRPr="00964168">
        <w:rPr>
          <w:rFonts w:ascii="Times New Roman" w:hAnsi="Times New Roman" w:cs="Times New Roman"/>
          <w:b/>
          <w:color w:val="000000"/>
          <w:sz w:val="24"/>
          <w:szCs w:val="24"/>
          <w:shd w:val="clear" w:color="auto" w:fill="FFFFFF"/>
        </w:rPr>
        <w:t xml:space="preserve">Участие в проектах Федеральной палаты адвокатов РФ </w:t>
      </w:r>
    </w:p>
    <w:p w14:paraId="4E519DAF" w14:textId="77777777" w:rsidR="00F40241" w:rsidRPr="00964168" w:rsidRDefault="00F40241" w:rsidP="00F40241">
      <w:pPr>
        <w:pStyle w:val="af0"/>
        <w:numPr>
          <w:ilvl w:val="0"/>
          <w:numId w:val="17"/>
        </w:numPr>
        <w:jc w:val="both"/>
        <w:rPr>
          <w:rFonts w:ascii="Times New Roman" w:hAnsi="Times New Roman" w:cs="Times New Roman"/>
          <w:sz w:val="24"/>
          <w:szCs w:val="24"/>
        </w:rPr>
      </w:pPr>
      <w:r w:rsidRPr="00964168">
        <w:rPr>
          <w:rFonts w:ascii="Times New Roman" w:hAnsi="Times New Roman" w:cs="Times New Roman"/>
          <w:sz w:val="24"/>
          <w:szCs w:val="24"/>
        </w:rPr>
        <w:t xml:space="preserve">С января по октябрь 2018 года члены СМАМО – Александра Цветкова и Вера Ефремова вместе с командой профессионалов (адвокатов, юристов, психологов, экспертов, IT-специалистов  из разных уголков России) ,  занимались разработкой дистанционных курсов для адвокатов, размещенных на  Дистанционной обучающей платформе ФПА РФ, которая будет запущена в первом квартале 2019 года. </w:t>
      </w:r>
    </w:p>
    <w:p w14:paraId="2C1B3298" w14:textId="77777777" w:rsidR="00F40241" w:rsidRPr="00964168" w:rsidRDefault="00F40241" w:rsidP="00F40241">
      <w:pPr>
        <w:pStyle w:val="af0"/>
        <w:ind w:left="720"/>
        <w:jc w:val="both"/>
        <w:rPr>
          <w:rFonts w:ascii="Times New Roman" w:hAnsi="Times New Roman" w:cs="Times New Roman"/>
          <w:sz w:val="24"/>
          <w:szCs w:val="24"/>
        </w:rPr>
      </w:pPr>
    </w:p>
    <w:p w14:paraId="2A70B9E7" w14:textId="77777777" w:rsidR="00F40241" w:rsidRPr="00964168" w:rsidRDefault="00F40241" w:rsidP="00F40241">
      <w:pPr>
        <w:pStyle w:val="af0"/>
        <w:numPr>
          <w:ilvl w:val="0"/>
          <w:numId w:val="15"/>
        </w:numPr>
        <w:jc w:val="both"/>
        <w:rPr>
          <w:rFonts w:ascii="Times New Roman" w:hAnsi="Times New Roman" w:cs="Times New Roman"/>
          <w:sz w:val="24"/>
          <w:szCs w:val="24"/>
          <w:shd w:val="clear" w:color="auto" w:fill="FFFFFF"/>
        </w:rPr>
      </w:pPr>
      <w:r w:rsidRPr="00964168">
        <w:rPr>
          <w:rFonts w:ascii="Times New Roman" w:hAnsi="Times New Roman" w:cs="Times New Roman"/>
          <w:sz w:val="24"/>
          <w:szCs w:val="24"/>
          <w:shd w:val="clear" w:color="auto" w:fill="FFFFFF"/>
        </w:rPr>
        <w:t xml:space="preserve">7-8 сентября в Центре олимпийской подготовки Москомспорта прошел VIII Чемпионата по мини-футболу среди адвокатов на приз «АГ». Члены СМАМО приняли активное участие в организации чемпионата: начиная от встреч команд в Москве, сопровождения их к месту проведения чемпионата, регистрации команд, организации питания игроков и </w:t>
      </w:r>
      <w:proofErr w:type="spellStart"/>
      <w:r w:rsidRPr="00964168">
        <w:rPr>
          <w:rFonts w:ascii="Times New Roman" w:hAnsi="Times New Roman" w:cs="Times New Roman"/>
          <w:sz w:val="24"/>
          <w:szCs w:val="24"/>
          <w:shd w:val="clear" w:color="auto" w:fill="FFFFFF"/>
        </w:rPr>
        <w:t>мн.др</w:t>
      </w:r>
      <w:proofErr w:type="spellEnd"/>
      <w:r w:rsidRPr="00964168">
        <w:rPr>
          <w:rFonts w:ascii="Times New Roman" w:hAnsi="Times New Roman" w:cs="Times New Roman"/>
          <w:sz w:val="24"/>
          <w:szCs w:val="24"/>
          <w:shd w:val="clear" w:color="auto" w:fill="FFFFFF"/>
        </w:rPr>
        <w:t xml:space="preserve">. </w:t>
      </w:r>
    </w:p>
    <w:p w14:paraId="41988DBD" w14:textId="77777777" w:rsidR="00F40241" w:rsidRPr="00964168" w:rsidRDefault="00F40241" w:rsidP="00F40241">
      <w:pPr>
        <w:pStyle w:val="af0"/>
        <w:jc w:val="both"/>
        <w:rPr>
          <w:rFonts w:ascii="Times New Roman" w:hAnsi="Times New Roman" w:cs="Times New Roman"/>
          <w:b/>
          <w:color w:val="000000"/>
          <w:sz w:val="24"/>
          <w:szCs w:val="24"/>
          <w:shd w:val="clear" w:color="auto" w:fill="FFFFFF"/>
        </w:rPr>
      </w:pPr>
    </w:p>
    <w:p w14:paraId="148255B1" w14:textId="77777777" w:rsidR="00F40241" w:rsidRPr="00964168" w:rsidRDefault="00F40241" w:rsidP="00F40241">
      <w:pPr>
        <w:pStyle w:val="af0"/>
        <w:numPr>
          <w:ilvl w:val="0"/>
          <w:numId w:val="15"/>
        </w:numPr>
        <w:jc w:val="both"/>
        <w:rPr>
          <w:rFonts w:ascii="Times New Roman" w:hAnsi="Times New Roman" w:cs="Times New Roman"/>
          <w:sz w:val="24"/>
          <w:szCs w:val="24"/>
        </w:rPr>
      </w:pPr>
      <w:r w:rsidRPr="00964168">
        <w:rPr>
          <w:rFonts w:ascii="Times New Roman" w:hAnsi="Times New Roman" w:cs="Times New Roman"/>
          <w:sz w:val="24"/>
          <w:szCs w:val="24"/>
        </w:rPr>
        <w:t>14 - 15 сентября в рамках Второго Всероссийский </w:t>
      </w:r>
      <w:hyperlink r:id="rId6" w:history="1">
        <w:r w:rsidRPr="00964168">
          <w:rPr>
            <w:rStyle w:val="af"/>
            <w:rFonts w:ascii="Times New Roman" w:hAnsi="Times New Roman" w:cs="Times New Roman"/>
            <w:sz w:val="24"/>
            <w:szCs w:val="24"/>
          </w:rPr>
          <w:t>конгресс</w:t>
        </w:r>
      </w:hyperlink>
      <w:r w:rsidRPr="00964168">
        <w:rPr>
          <w:rFonts w:ascii="Times New Roman" w:hAnsi="Times New Roman" w:cs="Times New Roman"/>
          <w:sz w:val="24"/>
          <w:szCs w:val="24"/>
        </w:rPr>
        <w:t> молодых адвокатов и юристов состоялся </w:t>
      </w:r>
      <w:hyperlink r:id="rId7" w:history="1">
        <w:r w:rsidRPr="00964168">
          <w:rPr>
            <w:rStyle w:val="af"/>
            <w:rFonts w:ascii="Times New Roman" w:hAnsi="Times New Roman" w:cs="Times New Roman"/>
            <w:sz w:val="24"/>
            <w:szCs w:val="24"/>
          </w:rPr>
          <w:t>конкурс</w:t>
        </w:r>
      </w:hyperlink>
      <w:r w:rsidRPr="00964168">
        <w:rPr>
          <w:rFonts w:ascii="Times New Roman" w:hAnsi="Times New Roman" w:cs="Times New Roman"/>
          <w:sz w:val="24"/>
          <w:szCs w:val="24"/>
        </w:rPr>
        <w:t xml:space="preserve"> ораторского мастерства. Жюри по сумме набранных баллов определило 10 победителей в специальной номинации «За четкость аргументации», из которых второе место занял член </w:t>
      </w:r>
      <w:proofErr w:type="gramStart"/>
      <w:r w:rsidRPr="00964168">
        <w:rPr>
          <w:rFonts w:ascii="Times New Roman" w:hAnsi="Times New Roman" w:cs="Times New Roman"/>
          <w:sz w:val="24"/>
          <w:szCs w:val="24"/>
        </w:rPr>
        <w:t>СМАМО  -</w:t>
      </w:r>
      <w:proofErr w:type="gramEnd"/>
      <w:r w:rsidRPr="00964168">
        <w:rPr>
          <w:rFonts w:ascii="Times New Roman" w:hAnsi="Times New Roman" w:cs="Times New Roman"/>
          <w:sz w:val="24"/>
          <w:szCs w:val="24"/>
        </w:rPr>
        <w:t xml:space="preserve"> Александр Кадетов.</w:t>
      </w:r>
    </w:p>
    <w:p w14:paraId="671E2C75" w14:textId="77777777" w:rsidR="00F40241" w:rsidRPr="00964168" w:rsidRDefault="00F40241" w:rsidP="00F40241">
      <w:pPr>
        <w:jc w:val="both"/>
        <w:rPr>
          <w:rFonts w:ascii="Times New Roman" w:hAnsi="Times New Roman" w:cs="Times New Roman"/>
          <w:color w:val="606060"/>
          <w:sz w:val="24"/>
          <w:szCs w:val="24"/>
          <w:shd w:val="clear" w:color="auto" w:fill="FFFFFF"/>
        </w:rPr>
      </w:pPr>
    </w:p>
    <w:p w14:paraId="0B9C7773" w14:textId="2D5F0C38" w:rsidR="00F40241" w:rsidRPr="00964168" w:rsidRDefault="0019342E" w:rsidP="001D47BD">
      <w:pPr>
        <w:pStyle w:val="a3"/>
        <w:spacing w:after="200" w:line="276"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r w:rsidR="00F40241" w:rsidRPr="00964168">
        <w:rPr>
          <w:rFonts w:ascii="Times New Roman" w:hAnsi="Times New Roman" w:cs="Times New Roman"/>
          <w:b/>
          <w:color w:val="000000"/>
          <w:sz w:val="24"/>
          <w:szCs w:val="24"/>
          <w:shd w:val="clear" w:color="auto" w:fill="FFFFFF"/>
        </w:rPr>
        <w:t>Участие в образовательных проектах</w:t>
      </w:r>
    </w:p>
    <w:p w14:paraId="0C9F1C52" w14:textId="77777777" w:rsidR="00F40241" w:rsidRPr="00964168" w:rsidRDefault="00F40241" w:rsidP="00F40241">
      <w:pPr>
        <w:pStyle w:val="af0"/>
        <w:numPr>
          <w:ilvl w:val="0"/>
          <w:numId w:val="16"/>
        </w:numPr>
        <w:jc w:val="both"/>
        <w:rPr>
          <w:rFonts w:ascii="Times New Roman" w:hAnsi="Times New Roman" w:cs="Times New Roman"/>
          <w:sz w:val="24"/>
          <w:szCs w:val="24"/>
        </w:rPr>
      </w:pPr>
      <w:r w:rsidRPr="00964168">
        <w:rPr>
          <w:rStyle w:val="ae"/>
          <w:rFonts w:ascii="Times New Roman" w:hAnsi="Times New Roman" w:cs="Times New Roman"/>
          <w:sz w:val="24"/>
          <w:szCs w:val="24"/>
        </w:rPr>
        <w:t xml:space="preserve">23 мая 2018 года в г. Коломна прошел «Западный форум предпринимателей Подмосковья». В </w:t>
      </w:r>
      <w:r w:rsidRPr="00964168">
        <w:rPr>
          <w:rFonts w:ascii="Times New Roman" w:hAnsi="Times New Roman" w:cs="Times New Roman"/>
          <w:sz w:val="24"/>
          <w:szCs w:val="24"/>
        </w:rPr>
        <w:t xml:space="preserve">консультировании предпринимателей приняли участие члены СМАМО – </w:t>
      </w:r>
      <w:proofErr w:type="spellStart"/>
      <w:r w:rsidRPr="00964168">
        <w:rPr>
          <w:rFonts w:ascii="Times New Roman" w:hAnsi="Times New Roman" w:cs="Times New Roman"/>
          <w:sz w:val="24"/>
          <w:szCs w:val="24"/>
        </w:rPr>
        <w:t>Бурлаченко</w:t>
      </w:r>
      <w:proofErr w:type="spellEnd"/>
      <w:r w:rsidRPr="00964168">
        <w:rPr>
          <w:rFonts w:ascii="Times New Roman" w:hAnsi="Times New Roman" w:cs="Times New Roman"/>
          <w:sz w:val="24"/>
          <w:szCs w:val="24"/>
        </w:rPr>
        <w:t xml:space="preserve"> Андрей, Ковалева Татьяна, </w:t>
      </w:r>
      <w:proofErr w:type="spellStart"/>
      <w:r w:rsidRPr="00964168">
        <w:rPr>
          <w:rFonts w:ascii="Times New Roman" w:hAnsi="Times New Roman" w:cs="Times New Roman"/>
          <w:sz w:val="24"/>
          <w:szCs w:val="24"/>
        </w:rPr>
        <w:t>Берзур</w:t>
      </w:r>
      <w:proofErr w:type="spellEnd"/>
      <w:r w:rsidRPr="00964168">
        <w:rPr>
          <w:rFonts w:ascii="Times New Roman" w:hAnsi="Times New Roman" w:cs="Times New Roman"/>
          <w:sz w:val="24"/>
          <w:szCs w:val="24"/>
        </w:rPr>
        <w:t xml:space="preserve"> Дмитрий, Светлова Мария;</w:t>
      </w:r>
    </w:p>
    <w:p w14:paraId="4F0E2957" w14:textId="77777777" w:rsidR="00F40241" w:rsidRPr="00964168" w:rsidRDefault="00F40241" w:rsidP="00F40241">
      <w:pPr>
        <w:pStyle w:val="af0"/>
        <w:ind w:left="720"/>
        <w:jc w:val="both"/>
        <w:rPr>
          <w:rStyle w:val="ae"/>
          <w:rFonts w:ascii="Times New Roman" w:hAnsi="Times New Roman" w:cs="Times New Roman"/>
          <w:i w:val="0"/>
          <w:iCs w:val="0"/>
          <w:sz w:val="24"/>
          <w:szCs w:val="24"/>
        </w:rPr>
      </w:pPr>
    </w:p>
    <w:p w14:paraId="6D54C73E" w14:textId="77777777" w:rsidR="00F40241" w:rsidRPr="00964168" w:rsidRDefault="00F40241" w:rsidP="00F40241">
      <w:pPr>
        <w:pStyle w:val="af0"/>
        <w:numPr>
          <w:ilvl w:val="0"/>
          <w:numId w:val="16"/>
        </w:numPr>
        <w:jc w:val="both"/>
        <w:rPr>
          <w:rFonts w:ascii="Times New Roman" w:hAnsi="Times New Roman" w:cs="Times New Roman"/>
          <w:sz w:val="24"/>
          <w:szCs w:val="24"/>
        </w:rPr>
      </w:pPr>
      <w:r w:rsidRPr="00964168">
        <w:rPr>
          <w:rStyle w:val="ae"/>
          <w:rFonts w:ascii="Times New Roman" w:hAnsi="Times New Roman" w:cs="Times New Roman"/>
          <w:sz w:val="24"/>
          <w:szCs w:val="24"/>
        </w:rPr>
        <w:t xml:space="preserve">5 сентября 2018 года в Волоколамском Дворце спорта «Лама» прошел «Западный форум предпринимателей Подмосковья». В </w:t>
      </w:r>
      <w:r w:rsidRPr="00964168">
        <w:rPr>
          <w:rFonts w:ascii="Times New Roman" w:hAnsi="Times New Roman" w:cs="Times New Roman"/>
          <w:sz w:val="24"/>
          <w:szCs w:val="24"/>
        </w:rPr>
        <w:t xml:space="preserve">консультировании предпринимателей приняли участие члены СМАМО - Наталья Иванникова </w:t>
      </w:r>
      <w:hyperlink r:id="rId8" w:tgtFrame="_blank" w:history="1">
        <w:r w:rsidRPr="00964168">
          <w:rPr>
            <w:rStyle w:val="af"/>
            <w:rFonts w:ascii="Times New Roman" w:hAnsi="Times New Roman" w:cs="Times New Roman"/>
            <w:sz w:val="24"/>
            <w:szCs w:val="24"/>
          </w:rPr>
          <w:t>Олеся Кулакова</w:t>
        </w:r>
      </w:hyperlink>
      <w:r w:rsidRPr="00964168">
        <w:rPr>
          <w:rFonts w:ascii="Times New Roman" w:hAnsi="Times New Roman" w:cs="Times New Roman"/>
          <w:sz w:val="24"/>
          <w:szCs w:val="24"/>
        </w:rPr>
        <w:t>, </w:t>
      </w:r>
      <w:hyperlink r:id="rId9" w:tgtFrame="_blank" w:history="1">
        <w:r w:rsidRPr="00964168">
          <w:rPr>
            <w:rStyle w:val="af"/>
            <w:rFonts w:ascii="Times New Roman" w:hAnsi="Times New Roman" w:cs="Times New Roman"/>
            <w:sz w:val="24"/>
            <w:szCs w:val="24"/>
          </w:rPr>
          <w:t xml:space="preserve">Евгений Леонидович </w:t>
        </w:r>
        <w:proofErr w:type="spellStart"/>
        <w:r w:rsidRPr="00964168">
          <w:rPr>
            <w:rStyle w:val="af"/>
            <w:rFonts w:ascii="Times New Roman" w:hAnsi="Times New Roman" w:cs="Times New Roman"/>
            <w:sz w:val="24"/>
            <w:szCs w:val="24"/>
          </w:rPr>
          <w:t>Саломатов</w:t>
        </w:r>
        <w:proofErr w:type="spellEnd"/>
      </w:hyperlink>
      <w:r w:rsidRPr="00964168">
        <w:rPr>
          <w:rFonts w:ascii="Times New Roman" w:hAnsi="Times New Roman" w:cs="Times New Roman"/>
          <w:sz w:val="24"/>
          <w:szCs w:val="24"/>
        </w:rPr>
        <w:t> и </w:t>
      </w:r>
      <w:hyperlink r:id="rId10" w:tgtFrame="_blank" w:history="1">
        <w:r w:rsidRPr="00964168">
          <w:rPr>
            <w:rStyle w:val="af"/>
            <w:rFonts w:ascii="Times New Roman" w:hAnsi="Times New Roman" w:cs="Times New Roman"/>
            <w:sz w:val="24"/>
            <w:szCs w:val="24"/>
          </w:rPr>
          <w:t>Александра Цветкова</w:t>
        </w:r>
      </w:hyperlink>
      <w:r w:rsidRPr="00964168">
        <w:rPr>
          <w:rFonts w:ascii="Times New Roman" w:hAnsi="Times New Roman" w:cs="Times New Roman"/>
          <w:sz w:val="24"/>
          <w:szCs w:val="24"/>
        </w:rPr>
        <w:t>;</w:t>
      </w:r>
    </w:p>
    <w:p w14:paraId="686C9127" w14:textId="77777777" w:rsidR="00F40241" w:rsidRPr="00964168" w:rsidRDefault="00F40241" w:rsidP="00F40241">
      <w:pPr>
        <w:pStyle w:val="af0"/>
        <w:ind w:left="720"/>
        <w:jc w:val="both"/>
        <w:rPr>
          <w:rStyle w:val="ae"/>
          <w:rFonts w:ascii="Times New Roman" w:hAnsi="Times New Roman" w:cs="Times New Roman"/>
          <w:i w:val="0"/>
          <w:iCs w:val="0"/>
          <w:sz w:val="24"/>
          <w:szCs w:val="24"/>
        </w:rPr>
      </w:pPr>
    </w:p>
    <w:p w14:paraId="28097A48" w14:textId="77777777" w:rsidR="00F40241" w:rsidRPr="00964168" w:rsidRDefault="00F40241" w:rsidP="00F40241">
      <w:pPr>
        <w:pStyle w:val="af0"/>
        <w:numPr>
          <w:ilvl w:val="0"/>
          <w:numId w:val="16"/>
        </w:numPr>
        <w:jc w:val="both"/>
        <w:rPr>
          <w:rFonts w:ascii="Times New Roman" w:hAnsi="Times New Roman" w:cs="Times New Roman"/>
          <w:sz w:val="24"/>
          <w:szCs w:val="24"/>
          <w:shd w:val="clear" w:color="auto" w:fill="FFFFFF"/>
        </w:rPr>
      </w:pPr>
      <w:r w:rsidRPr="00964168">
        <w:rPr>
          <w:rFonts w:ascii="Times New Roman" w:hAnsi="Times New Roman" w:cs="Times New Roman"/>
          <w:sz w:val="24"/>
          <w:szCs w:val="24"/>
          <w:shd w:val="clear" w:color="auto" w:fill="FFFFFF"/>
        </w:rPr>
        <w:t xml:space="preserve">01 октября 1018 </w:t>
      </w:r>
      <w:proofErr w:type="gramStart"/>
      <w:r w:rsidRPr="00964168">
        <w:rPr>
          <w:rFonts w:ascii="Times New Roman" w:hAnsi="Times New Roman" w:cs="Times New Roman"/>
          <w:sz w:val="24"/>
          <w:szCs w:val="24"/>
          <w:shd w:val="clear" w:color="auto" w:fill="FFFFFF"/>
        </w:rPr>
        <w:t xml:space="preserve">года </w:t>
      </w:r>
      <w:r w:rsidRPr="00964168">
        <w:rPr>
          <w:rFonts w:ascii="Times New Roman" w:hAnsi="Times New Roman" w:cs="Times New Roman"/>
          <w:sz w:val="24"/>
          <w:szCs w:val="24"/>
        </w:rPr>
        <w:t>В</w:t>
      </w:r>
      <w:proofErr w:type="gramEnd"/>
      <w:r w:rsidRPr="00964168">
        <w:rPr>
          <w:rFonts w:ascii="Times New Roman" w:hAnsi="Times New Roman" w:cs="Times New Roman"/>
          <w:sz w:val="24"/>
          <w:szCs w:val="24"/>
        </w:rPr>
        <w:t xml:space="preserve"> Мытищинском ЦСО стартовал II-й областной марафон правовой грамотности пенсионеров Московской области. В этом году бесплатную юридическую помощь, в </w:t>
      </w:r>
      <w:proofErr w:type="gramStart"/>
      <w:r w:rsidRPr="00964168">
        <w:rPr>
          <w:rFonts w:ascii="Times New Roman" w:hAnsi="Times New Roman" w:cs="Times New Roman"/>
          <w:sz w:val="24"/>
          <w:szCs w:val="24"/>
        </w:rPr>
        <w:t>виде  юридических</w:t>
      </w:r>
      <w:proofErr w:type="gramEnd"/>
      <w:r w:rsidRPr="00964168">
        <w:rPr>
          <w:rFonts w:ascii="Times New Roman" w:hAnsi="Times New Roman" w:cs="Times New Roman"/>
          <w:sz w:val="24"/>
          <w:szCs w:val="24"/>
        </w:rPr>
        <w:t xml:space="preserve"> консультаций,  оказывала  член СМАМО – Наталья </w:t>
      </w:r>
      <w:proofErr w:type="spellStart"/>
      <w:r w:rsidRPr="00964168">
        <w:rPr>
          <w:rFonts w:ascii="Times New Roman" w:hAnsi="Times New Roman" w:cs="Times New Roman"/>
          <w:sz w:val="24"/>
          <w:szCs w:val="24"/>
        </w:rPr>
        <w:t>Шалуба</w:t>
      </w:r>
      <w:proofErr w:type="spellEnd"/>
      <w:r w:rsidRPr="00964168">
        <w:rPr>
          <w:rFonts w:ascii="Times New Roman" w:hAnsi="Times New Roman" w:cs="Times New Roman"/>
          <w:sz w:val="24"/>
          <w:szCs w:val="24"/>
        </w:rPr>
        <w:t xml:space="preserve">. </w:t>
      </w:r>
    </w:p>
    <w:p w14:paraId="0EA4F254" w14:textId="77777777" w:rsidR="00F40241" w:rsidRPr="00964168" w:rsidRDefault="00F40241" w:rsidP="00F40241">
      <w:pPr>
        <w:pStyle w:val="af0"/>
        <w:rPr>
          <w:rFonts w:ascii="Times New Roman" w:hAnsi="Times New Roman" w:cs="Times New Roman"/>
          <w:sz w:val="24"/>
          <w:szCs w:val="24"/>
          <w:shd w:val="clear" w:color="auto" w:fill="FFFFFF"/>
        </w:rPr>
      </w:pPr>
    </w:p>
    <w:p w14:paraId="68F12FA5" w14:textId="77777777" w:rsidR="00F40241" w:rsidRPr="00964168" w:rsidRDefault="00F40241" w:rsidP="00F40241">
      <w:pPr>
        <w:pStyle w:val="af0"/>
        <w:numPr>
          <w:ilvl w:val="0"/>
          <w:numId w:val="14"/>
        </w:numPr>
        <w:jc w:val="both"/>
        <w:rPr>
          <w:rFonts w:ascii="Times New Roman" w:hAnsi="Times New Roman" w:cs="Times New Roman"/>
          <w:sz w:val="24"/>
          <w:szCs w:val="24"/>
        </w:rPr>
      </w:pPr>
      <w:r w:rsidRPr="00964168">
        <w:rPr>
          <w:rFonts w:ascii="Times New Roman" w:hAnsi="Times New Roman" w:cs="Times New Roman"/>
          <w:sz w:val="24"/>
          <w:szCs w:val="24"/>
        </w:rPr>
        <w:t xml:space="preserve">19 ноября 2018 года, в преддверии Всероссийского дня правовой помощи детям, в рамках Правового марафона для детей-сирот, детей оставшихся без попечения родителей, а также граждан желающих принять и принявших детей на воспитание в свои семьи состоялся мастер-класс "Закон и право" в конференц-зале Адвокатской палаты Московской области. В качестве спикеров участие приняли члены СМАМО: Зульфия </w:t>
      </w:r>
      <w:proofErr w:type="spellStart"/>
      <w:r w:rsidRPr="00964168">
        <w:rPr>
          <w:rFonts w:ascii="Times New Roman" w:hAnsi="Times New Roman" w:cs="Times New Roman"/>
          <w:sz w:val="24"/>
          <w:szCs w:val="24"/>
        </w:rPr>
        <w:t>Атаханов</w:t>
      </w:r>
      <w:proofErr w:type="spellEnd"/>
      <w:r w:rsidRPr="00964168">
        <w:rPr>
          <w:rFonts w:ascii="Times New Roman" w:hAnsi="Times New Roman" w:cs="Times New Roman"/>
          <w:sz w:val="24"/>
          <w:szCs w:val="24"/>
        </w:rPr>
        <w:t xml:space="preserve">, </w:t>
      </w:r>
      <w:proofErr w:type="spellStart"/>
      <w:r w:rsidRPr="00964168">
        <w:rPr>
          <w:rFonts w:ascii="Times New Roman" w:hAnsi="Times New Roman" w:cs="Times New Roman"/>
          <w:sz w:val="24"/>
          <w:szCs w:val="24"/>
        </w:rPr>
        <w:t>Намру</w:t>
      </w:r>
      <w:proofErr w:type="spellEnd"/>
      <w:r w:rsidRPr="00964168">
        <w:rPr>
          <w:rFonts w:ascii="Times New Roman" w:hAnsi="Times New Roman" w:cs="Times New Roman"/>
          <w:sz w:val="24"/>
          <w:szCs w:val="24"/>
        </w:rPr>
        <w:t xml:space="preserve"> Бакаев, Вера Ефремова, Татьяна Ковалева, и Евгений </w:t>
      </w:r>
      <w:proofErr w:type="spellStart"/>
      <w:r w:rsidRPr="00964168">
        <w:rPr>
          <w:rFonts w:ascii="Times New Roman" w:hAnsi="Times New Roman" w:cs="Times New Roman"/>
          <w:sz w:val="24"/>
          <w:szCs w:val="24"/>
        </w:rPr>
        <w:t>Саломатов</w:t>
      </w:r>
      <w:proofErr w:type="spellEnd"/>
      <w:r w:rsidRPr="00964168">
        <w:rPr>
          <w:rFonts w:ascii="Times New Roman" w:hAnsi="Times New Roman" w:cs="Times New Roman"/>
          <w:sz w:val="24"/>
          <w:szCs w:val="24"/>
        </w:rPr>
        <w:t>.</w:t>
      </w:r>
    </w:p>
    <w:p w14:paraId="07BDB073" w14:textId="77777777" w:rsidR="00F40241" w:rsidRPr="00964168" w:rsidRDefault="00F40241" w:rsidP="00F40241">
      <w:pPr>
        <w:spacing w:after="120"/>
        <w:rPr>
          <w:rFonts w:ascii="Times New Roman" w:hAnsi="Times New Roman" w:cs="Times New Roman"/>
          <w:b/>
          <w:color w:val="000000"/>
          <w:sz w:val="24"/>
          <w:szCs w:val="24"/>
          <w:shd w:val="clear" w:color="auto" w:fill="FFFFFF"/>
        </w:rPr>
      </w:pPr>
    </w:p>
    <w:p w14:paraId="38008B16" w14:textId="77777777" w:rsidR="00FB53AB" w:rsidRDefault="00FB53AB" w:rsidP="001D47BD">
      <w:pPr>
        <w:pStyle w:val="a3"/>
        <w:spacing w:after="120" w:line="276" w:lineRule="auto"/>
        <w:ind w:left="425"/>
        <w:contextualSpacing w:val="0"/>
        <w:rPr>
          <w:rFonts w:ascii="Times New Roman" w:hAnsi="Times New Roman" w:cs="Times New Roman"/>
          <w:b/>
          <w:color w:val="000000"/>
          <w:sz w:val="24"/>
          <w:szCs w:val="24"/>
          <w:shd w:val="clear" w:color="auto" w:fill="FFFFFF"/>
        </w:rPr>
      </w:pPr>
    </w:p>
    <w:p w14:paraId="1326E7A6" w14:textId="5E673246" w:rsidR="00F40241" w:rsidRPr="00964168" w:rsidRDefault="00F40241" w:rsidP="001D47BD">
      <w:pPr>
        <w:pStyle w:val="a3"/>
        <w:spacing w:after="120" w:line="276" w:lineRule="auto"/>
        <w:ind w:left="425"/>
        <w:contextualSpacing w:val="0"/>
        <w:rPr>
          <w:rFonts w:ascii="Times New Roman" w:hAnsi="Times New Roman" w:cs="Times New Roman"/>
          <w:b/>
          <w:color w:val="000000"/>
          <w:sz w:val="24"/>
          <w:szCs w:val="24"/>
          <w:shd w:val="clear" w:color="auto" w:fill="FFFFFF"/>
        </w:rPr>
      </w:pPr>
      <w:r w:rsidRPr="00964168">
        <w:rPr>
          <w:rFonts w:ascii="Times New Roman" w:hAnsi="Times New Roman" w:cs="Times New Roman"/>
          <w:b/>
          <w:color w:val="000000"/>
          <w:sz w:val="24"/>
          <w:szCs w:val="24"/>
          <w:shd w:val="clear" w:color="auto" w:fill="FFFFFF"/>
        </w:rPr>
        <w:lastRenderedPageBreak/>
        <w:t>Благотворительный проект «Ничьи дети»</w:t>
      </w:r>
    </w:p>
    <w:p w14:paraId="569183CD" w14:textId="77777777" w:rsidR="00F40241" w:rsidRPr="00964168" w:rsidRDefault="00F40241" w:rsidP="00F40241">
      <w:pPr>
        <w:pStyle w:val="a3"/>
        <w:numPr>
          <w:ilvl w:val="0"/>
          <w:numId w:val="10"/>
        </w:numPr>
        <w:spacing w:after="200" w:line="276" w:lineRule="auto"/>
        <w:rPr>
          <w:rFonts w:ascii="Times New Roman" w:hAnsi="Times New Roman" w:cs="Times New Roman"/>
          <w:color w:val="000000"/>
          <w:sz w:val="24"/>
          <w:szCs w:val="24"/>
          <w:shd w:val="clear" w:color="auto" w:fill="FFFFFF"/>
        </w:rPr>
      </w:pPr>
      <w:r w:rsidRPr="00964168">
        <w:rPr>
          <w:rFonts w:ascii="Times New Roman" w:hAnsi="Times New Roman" w:cs="Times New Roman"/>
          <w:color w:val="000000"/>
          <w:sz w:val="24"/>
          <w:szCs w:val="24"/>
          <w:shd w:val="clear" w:color="auto" w:fill="FFFFFF"/>
        </w:rPr>
        <w:t xml:space="preserve">31 марта 2018 года </w:t>
      </w:r>
      <w:proofErr w:type="gramStart"/>
      <w:r w:rsidRPr="00964168">
        <w:rPr>
          <w:rFonts w:ascii="Times New Roman" w:hAnsi="Times New Roman" w:cs="Times New Roman"/>
          <w:color w:val="000000"/>
          <w:sz w:val="24"/>
          <w:szCs w:val="24"/>
          <w:shd w:val="clear" w:color="auto" w:fill="FFFFFF"/>
        </w:rPr>
        <w:t>члены  СМАМО</w:t>
      </w:r>
      <w:proofErr w:type="gramEnd"/>
      <w:r w:rsidRPr="00964168">
        <w:rPr>
          <w:rFonts w:ascii="Times New Roman" w:hAnsi="Times New Roman" w:cs="Times New Roman"/>
          <w:color w:val="000000"/>
          <w:sz w:val="24"/>
          <w:szCs w:val="24"/>
          <w:shd w:val="clear" w:color="auto" w:fill="FFFFFF"/>
        </w:rPr>
        <w:t xml:space="preserve"> приняли участие в сборе помощи для детей-отказников и детей-сирот, находящихся в больницах Московской области. </w:t>
      </w:r>
    </w:p>
    <w:p w14:paraId="277A27AA" w14:textId="6969ACED" w:rsidR="00F40241" w:rsidRPr="00964168" w:rsidRDefault="00F40241" w:rsidP="00F40241">
      <w:pPr>
        <w:pStyle w:val="a3"/>
        <w:numPr>
          <w:ilvl w:val="0"/>
          <w:numId w:val="10"/>
        </w:numPr>
        <w:spacing w:after="200" w:line="276" w:lineRule="auto"/>
        <w:rPr>
          <w:rFonts w:ascii="Times New Roman" w:hAnsi="Times New Roman" w:cs="Times New Roman"/>
          <w:color w:val="000000"/>
          <w:sz w:val="24"/>
          <w:szCs w:val="24"/>
          <w:shd w:val="clear" w:color="auto" w:fill="FFFFFF"/>
        </w:rPr>
      </w:pPr>
      <w:r w:rsidRPr="00964168">
        <w:rPr>
          <w:rFonts w:ascii="Times New Roman" w:hAnsi="Times New Roman" w:cs="Times New Roman"/>
          <w:b/>
          <w:i/>
          <w:color w:val="000000"/>
          <w:sz w:val="24"/>
          <w:szCs w:val="24"/>
          <w:shd w:val="clear" w:color="auto" w:fill="FFFFFF"/>
        </w:rPr>
        <w:t>15 декабря 2018</w:t>
      </w:r>
      <w:r w:rsidRPr="00964168">
        <w:rPr>
          <w:rFonts w:ascii="Times New Roman" w:hAnsi="Times New Roman" w:cs="Times New Roman"/>
          <w:color w:val="000000"/>
          <w:sz w:val="24"/>
          <w:szCs w:val="24"/>
          <w:shd w:val="clear" w:color="auto" w:fill="FFFFFF"/>
        </w:rPr>
        <w:t xml:space="preserve"> </w:t>
      </w:r>
      <w:proofErr w:type="gramStart"/>
      <w:r w:rsidRPr="00964168">
        <w:rPr>
          <w:rFonts w:ascii="Times New Roman" w:hAnsi="Times New Roman" w:cs="Times New Roman"/>
          <w:color w:val="000000"/>
          <w:sz w:val="24"/>
          <w:szCs w:val="24"/>
          <w:shd w:val="clear" w:color="auto" w:fill="FFFFFF"/>
        </w:rPr>
        <w:t>члены  СМАМО</w:t>
      </w:r>
      <w:proofErr w:type="gramEnd"/>
      <w:r w:rsidRPr="00964168">
        <w:rPr>
          <w:rFonts w:ascii="Times New Roman" w:hAnsi="Times New Roman" w:cs="Times New Roman"/>
          <w:color w:val="000000"/>
          <w:sz w:val="24"/>
          <w:szCs w:val="24"/>
          <w:shd w:val="clear" w:color="auto" w:fill="FFFFFF"/>
        </w:rPr>
        <w:t xml:space="preserve"> приняли участие в сборе помощи для детей-отказников и детей-сирот, находящихся в больницах Московской области. </w:t>
      </w:r>
    </w:p>
    <w:p w14:paraId="14507695" w14:textId="790D7E63" w:rsidR="00F40241" w:rsidRPr="00964168" w:rsidRDefault="007F065A" w:rsidP="007F065A">
      <w:pPr>
        <w:spacing w:after="200" w:line="276" w:lineRule="auto"/>
        <w:ind w:left="720"/>
        <w:jc w:val="both"/>
        <w:rPr>
          <w:rFonts w:ascii="Times New Roman" w:hAnsi="Times New Roman" w:cs="Times New Roman"/>
          <w:color w:val="000000"/>
          <w:sz w:val="24"/>
          <w:szCs w:val="24"/>
          <w:shd w:val="clear" w:color="auto" w:fill="FFFFFF"/>
        </w:rPr>
      </w:pPr>
      <w:r w:rsidRPr="00964168">
        <w:rPr>
          <w:rFonts w:ascii="Times New Roman" w:hAnsi="Times New Roman" w:cs="Times New Roman"/>
          <w:color w:val="000000"/>
          <w:sz w:val="24"/>
          <w:szCs w:val="24"/>
          <w:shd w:val="clear" w:color="auto" w:fill="FFFFFF"/>
        </w:rPr>
        <w:t xml:space="preserve">Уважаемые коллеги! Совет АПМО в отчетном году проводил свою работу в тесном взаимодействии с Администрацией и Правительством Московской области, Федеральной палатой адвокатов РФ, Управлением Министерства юстиции по Московской области, Гильдией российских адвокатов, Ассоциацией юристов России и другими государственными и общественными организациями. В будущем мы также намерены активно сотрудничать с ними на благо жителей Московской области. </w:t>
      </w:r>
    </w:p>
    <w:p w14:paraId="15B69307" w14:textId="18333F26" w:rsidR="007F065A" w:rsidRPr="00964168" w:rsidRDefault="007F065A" w:rsidP="007F065A">
      <w:pPr>
        <w:spacing w:after="200" w:line="276" w:lineRule="auto"/>
        <w:ind w:left="720"/>
        <w:jc w:val="both"/>
        <w:rPr>
          <w:rFonts w:ascii="Times New Roman" w:hAnsi="Times New Roman" w:cs="Times New Roman"/>
          <w:color w:val="000000"/>
          <w:sz w:val="24"/>
          <w:szCs w:val="24"/>
          <w:shd w:val="clear" w:color="auto" w:fill="FFFFFF"/>
        </w:rPr>
      </w:pPr>
    </w:p>
    <w:p w14:paraId="6050F344" w14:textId="77777777" w:rsidR="001D47BD" w:rsidRPr="00964168" w:rsidRDefault="001D47BD" w:rsidP="001D47BD">
      <w:pPr>
        <w:pStyle w:val="a3"/>
        <w:ind w:hanging="720"/>
        <w:jc w:val="center"/>
        <w:rPr>
          <w:rFonts w:ascii="Times New Roman" w:hAnsi="Times New Roman" w:cs="Times New Roman"/>
          <w:b/>
          <w:color w:val="000000"/>
          <w:sz w:val="24"/>
          <w:szCs w:val="24"/>
          <w:shd w:val="clear" w:color="auto" w:fill="FFFFFF"/>
        </w:rPr>
      </w:pPr>
      <w:r w:rsidRPr="00964168">
        <w:rPr>
          <w:rFonts w:ascii="Times New Roman" w:hAnsi="Times New Roman" w:cs="Times New Roman"/>
          <w:b/>
          <w:color w:val="000000"/>
          <w:sz w:val="24"/>
          <w:szCs w:val="24"/>
          <w:shd w:val="clear" w:color="auto" w:fill="FFFFFF"/>
          <w:lang w:val="en-US"/>
        </w:rPr>
        <w:t>III</w:t>
      </w:r>
      <w:r w:rsidRPr="00964168">
        <w:rPr>
          <w:rFonts w:ascii="Times New Roman" w:hAnsi="Times New Roman" w:cs="Times New Roman"/>
          <w:b/>
          <w:color w:val="000000"/>
          <w:sz w:val="24"/>
          <w:szCs w:val="24"/>
          <w:shd w:val="clear" w:color="auto" w:fill="FFFFFF"/>
        </w:rPr>
        <w:t>. Приоритетные направления деятельности АПМО</w:t>
      </w:r>
    </w:p>
    <w:p w14:paraId="06578A09" w14:textId="1C916972" w:rsidR="001D47BD" w:rsidRPr="00964168" w:rsidRDefault="001D47BD" w:rsidP="001D47BD">
      <w:pPr>
        <w:pStyle w:val="a3"/>
        <w:ind w:hanging="720"/>
        <w:jc w:val="center"/>
        <w:rPr>
          <w:rFonts w:ascii="Times New Roman" w:hAnsi="Times New Roman" w:cs="Times New Roman"/>
          <w:b/>
          <w:color w:val="000000"/>
          <w:sz w:val="24"/>
          <w:szCs w:val="24"/>
          <w:shd w:val="clear" w:color="auto" w:fill="FFFFFF"/>
        </w:rPr>
      </w:pPr>
      <w:r w:rsidRPr="00964168">
        <w:rPr>
          <w:rFonts w:ascii="Times New Roman" w:hAnsi="Times New Roman" w:cs="Times New Roman"/>
          <w:b/>
          <w:color w:val="000000"/>
          <w:sz w:val="24"/>
          <w:szCs w:val="24"/>
          <w:shd w:val="clear" w:color="auto" w:fill="FFFFFF"/>
        </w:rPr>
        <w:t xml:space="preserve"> в 2019 году</w:t>
      </w:r>
    </w:p>
    <w:p w14:paraId="118709EB" w14:textId="04942523" w:rsidR="001D47BD" w:rsidRPr="00964168" w:rsidRDefault="001D47BD" w:rsidP="001D47BD">
      <w:pPr>
        <w:pStyle w:val="a3"/>
        <w:ind w:hanging="720"/>
        <w:jc w:val="center"/>
        <w:rPr>
          <w:rFonts w:ascii="Times New Roman" w:hAnsi="Times New Roman" w:cs="Times New Roman"/>
          <w:b/>
          <w:color w:val="000000"/>
          <w:sz w:val="24"/>
          <w:szCs w:val="24"/>
          <w:shd w:val="clear" w:color="auto" w:fill="FFFFFF"/>
        </w:rPr>
      </w:pPr>
    </w:p>
    <w:p w14:paraId="42615BFF" w14:textId="33DD0665" w:rsidR="001D47BD" w:rsidRDefault="001D47BD" w:rsidP="000B5F1F">
      <w:pPr>
        <w:pStyle w:val="a3"/>
        <w:ind w:left="0"/>
        <w:jc w:val="both"/>
        <w:rPr>
          <w:rFonts w:ascii="Times New Roman" w:hAnsi="Times New Roman" w:cs="Times New Roman"/>
          <w:color w:val="000000"/>
          <w:sz w:val="24"/>
          <w:szCs w:val="24"/>
          <w:shd w:val="clear" w:color="auto" w:fill="FFFFFF"/>
        </w:rPr>
      </w:pPr>
      <w:r w:rsidRPr="00964168">
        <w:rPr>
          <w:rFonts w:ascii="Times New Roman" w:hAnsi="Times New Roman" w:cs="Times New Roman"/>
          <w:color w:val="000000"/>
          <w:sz w:val="24"/>
          <w:szCs w:val="24"/>
          <w:shd w:val="clear" w:color="auto" w:fill="FFFFFF"/>
        </w:rPr>
        <w:t xml:space="preserve">       - Завершение введения в действие на территории Московской области автоматизированной системы распределения дел по назначению.</w:t>
      </w:r>
    </w:p>
    <w:p w14:paraId="414B121B" w14:textId="521FFDD4" w:rsidR="00920CDE" w:rsidRPr="00964168" w:rsidRDefault="00920CDE" w:rsidP="000B5F1F">
      <w:pPr>
        <w:pStyle w:val="a3"/>
        <w:ind w:left="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  </w:t>
      </w:r>
      <w:r w:rsidR="00F57716">
        <w:rPr>
          <w:rFonts w:ascii="Times New Roman" w:hAnsi="Times New Roman" w:cs="Times New Roman"/>
          <w:color w:val="000000"/>
          <w:sz w:val="24"/>
          <w:szCs w:val="24"/>
          <w:shd w:val="clear" w:color="auto" w:fill="FFFFFF"/>
        </w:rPr>
        <w:t xml:space="preserve">Расширение </w:t>
      </w:r>
      <w:proofErr w:type="gramStart"/>
      <w:r w:rsidR="00F57716">
        <w:rPr>
          <w:rFonts w:ascii="Times New Roman" w:hAnsi="Times New Roman" w:cs="Times New Roman"/>
          <w:color w:val="000000"/>
          <w:sz w:val="24"/>
          <w:szCs w:val="24"/>
          <w:shd w:val="clear" w:color="auto" w:fill="FFFFFF"/>
        </w:rPr>
        <w:t xml:space="preserve">состава </w:t>
      </w:r>
      <w:r>
        <w:rPr>
          <w:rFonts w:ascii="Times New Roman" w:hAnsi="Times New Roman" w:cs="Times New Roman"/>
          <w:color w:val="000000"/>
          <w:sz w:val="24"/>
          <w:szCs w:val="24"/>
          <w:shd w:val="clear" w:color="auto" w:fill="FFFFFF"/>
        </w:rPr>
        <w:t xml:space="preserve"> участников</w:t>
      </w:r>
      <w:proofErr w:type="gramEnd"/>
      <w:r>
        <w:rPr>
          <w:rFonts w:ascii="Times New Roman" w:hAnsi="Times New Roman" w:cs="Times New Roman"/>
          <w:color w:val="000000"/>
          <w:sz w:val="24"/>
          <w:szCs w:val="24"/>
          <w:shd w:val="clear" w:color="auto" w:fill="FFFFFF"/>
        </w:rPr>
        <w:t xml:space="preserve"> государственной системы по оказанию бесплатной юридической помощи; </w:t>
      </w:r>
    </w:p>
    <w:p w14:paraId="6A4CFC83" w14:textId="742B6EBC" w:rsidR="001D47BD" w:rsidRPr="00964168" w:rsidRDefault="00C30286" w:rsidP="000B5F1F">
      <w:pPr>
        <w:pStyle w:val="a3"/>
        <w:ind w:left="0"/>
        <w:jc w:val="both"/>
        <w:rPr>
          <w:rFonts w:ascii="Times New Roman" w:hAnsi="Times New Roman" w:cs="Times New Roman"/>
          <w:color w:val="000000"/>
          <w:sz w:val="24"/>
          <w:szCs w:val="24"/>
          <w:shd w:val="clear" w:color="auto" w:fill="FFFFFF"/>
        </w:rPr>
      </w:pPr>
      <w:r w:rsidRPr="00964168">
        <w:rPr>
          <w:rFonts w:ascii="Times New Roman" w:hAnsi="Times New Roman" w:cs="Times New Roman"/>
          <w:color w:val="000000"/>
          <w:sz w:val="24"/>
          <w:szCs w:val="24"/>
          <w:shd w:val="clear" w:color="auto" w:fill="FFFFFF"/>
        </w:rPr>
        <w:t xml:space="preserve">     </w:t>
      </w:r>
      <w:r w:rsidR="00920CDE">
        <w:rPr>
          <w:rFonts w:ascii="Times New Roman" w:hAnsi="Times New Roman" w:cs="Times New Roman"/>
          <w:color w:val="000000"/>
          <w:sz w:val="24"/>
          <w:szCs w:val="24"/>
          <w:shd w:val="clear" w:color="auto" w:fill="FFFFFF"/>
        </w:rPr>
        <w:t xml:space="preserve">  -  </w:t>
      </w:r>
      <w:r w:rsidR="001D47BD" w:rsidRPr="00964168">
        <w:rPr>
          <w:rFonts w:ascii="Times New Roman" w:hAnsi="Times New Roman" w:cs="Times New Roman"/>
          <w:color w:val="000000"/>
          <w:sz w:val="24"/>
          <w:szCs w:val="24"/>
          <w:shd w:val="clear" w:color="auto" w:fill="FFFFFF"/>
        </w:rPr>
        <w:t xml:space="preserve"> </w:t>
      </w:r>
      <w:r w:rsidR="007F065A" w:rsidRPr="00964168">
        <w:rPr>
          <w:rFonts w:ascii="Times New Roman" w:hAnsi="Times New Roman" w:cs="Times New Roman"/>
          <w:color w:val="000000"/>
          <w:sz w:val="24"/>
          <w:szCs w:val="24"/>
          <w:shd w:val="clear" w:color="auto" w:fill="FFFFFF"/>
        </w:rPr>
        <w:t>Совместно с УМЮ РФ по Московской области о</w:t>
      </w:r>
      <w:r w:rsidR="001D47BD" w:rsidRPr="00964168">
        <w:rPr>
          <w:rFonts w:ascii="Times New Roman" w:hAnsi="Times New Roman" w:cs="Times New Roman"/>
          <w:color w:val="000000"/>
          <w:sz w:val="24"/>
          <w:szCs w:val="24"/>
          <w:shd w:val="clear" w:color="auto" w:fill="FFFFFF"/>
        </w:rPr>
        <w:t>ткрыт</w:t>
      </w:r>
      <w:r w:rsidR="005851FB">
        <w:rPr>
          <w:rFonts w:ascii="Times New Roman" w:hAnsi="Times New Roman" w:cs="Times New Roman"/>
          <w:color w:val="000000"/>
          <w:sz w:val="24"/>
          <w:szCs w:val="24"/>
          <w:shd w:val="clear" w:color="auto" w:fill="FFFFFF"/>
        </w:rPr>
        <w:t>ие</w:t>
      </w:r>
      <w:r w:rsidR="001D47BD" w:rsidRPr="00964168">
        <w:rPr>
          <w:rFonts w:ascii="Times New Roman" w:hAnsi="Times New Roman" w:cs="Times New Roman"/>
          <w:color w:val="000000"/>
          <w:sz w:val="24"/>
          <w:szCs w:val="24"/>
          <w:shd w:val="clear" w:color="auto" w:fill="FFFFFF"/>
        </w:rPr>
        <w:t xml:space="preserve"> Центр</w:t>
      </w:r>
      <w:r w:rsidR="005851FB">
        <w:rPr>
          <w:rFonts w:ascii="Times New Roman" w:hAnsi="Times New Roman" w:cs="Times New Roman"/>
          <w:color w:val="000000"/>
          <w:sz w:val="24"/>
          <w:szCs w:val="24"/>
          <w:shd w:val="clear" w:color="auto" w:fill="FFFFFF"/>
        </w:rPr>
        <w:t>а</w:t>
      </w:r>
      <w:r w:rsidR="001D47BD" w:rsidRPr="00964168">
        <w:rPr>
          <w:rFonts w:ascii="Times New Roman" w:hAnsi="Times New Roman" w:cs="Times New Roman"/>
          <w:color w:val="000000"/>
          <w:sz w:val="24"/>
          <w:szCs w:val="24"/>
          <w:shd w:val="clear" w:color="auto" w:fill="FFFFFF"/>
        </w:rPr>
        <w:t xml:space="preserve"> бесплатной юридической помощи </w:t>
      </w:r>
      <w:r w:rsidRPr="00964168">
        <w:rPr>
          <w:rFonts w:ascii="Times New Roman" w:hAnsi="Times New Roman" w:cs="Times New Roman"/>
          <w:color w:val="000000"/>
          <w:sz w:val="24"/>
          <w:szCs w:val="24"/>
          <w:shd w:val="clear" w:color="auto" w:fill="FFFFFF"/>
        </w:rPr>
        <w:t xml:space="preserve">в здании </w:t>
      </w:r>
      <w:r w:rsidR="001D47BD" w:rsidRPr="00964168">
        <w:rPr>
          <w:rFonts w:ascii="Times New Roman" w:hAnsi="Times New Roman" w:cs="Times New Roman"/>
          <w:color w:val="000000"/>
          <w:sz w:val="24"/>
          <w:szCs w:val="24"/>
          <w:shd w:val="clear" w:color="auto" w:fill="FFFFFF"/>
        </w:rPr>
        <w:t xml:space="preserve">Управления Министерства юстиции по Московской области. </w:t>
      </w:r>
    </w:p>
    <w:p w14:paraId="65BE9817" w14:textId="44AEF224" w:rsidR="001D47BD" w:rsidRPr="00964168" w:rsidRDefault="001D47BD" w:rsidP="000B5F1F">
      <w:pPr>
        <w:pStyle w:val="a3"/>
        <w:ind w:left="0"/>
        <w:jc w:val="both"/>
        <w:rPr>
          <w:rFonts w:ascii="Times New Roman" w:hAnsi="Times New Roman" w:cs="Times New Roman"/>
          <w:color w:val="000000"/>
          <w:sz w:val="24"/>
          <w:szCs w:val="24"/>
          <w:shd w:val="clear" w:color="auto" w:fill="FFFFFF"/>
        </w:rPr>
      </w:pPr>
      <w:r w:rsidRPr="00964168">
        <w:rPr>
          <w:rFonts w:ascii="Times New Roman" w:hAnsi="Times New Roman" w:cs="Times New Roman"/>
          <w:color w:val="000000"/>
          <w:sz w:val="24"/>
          <w:szCs w:val="24"/>
          <w:shd w:val="clear" w:color="auto" w:fill="FFFFFF"/>
        </w:rPr>
        <w:t xml:space="preserve">   </w:t>
      </w:r>
      <w:r w:rsidR="00F57716">
        <w:rPr>
          <w:rFonts w:ascii="Times New Roman" w:hAnsi="Times New Roman" w:cs="Times New Roman"/>
          <w:color w:val="000000"/>
          <w:sz w:val="24"/>
          <w:szCs w:val="24"/>
          <w:shd w:val="clear" w:color="auto" w:fill="FFFFFF"/>
        </w:rPr>
        <w:t xml:space="preserve">  </w:t>
      </w:r>
      <w:r w:rsidRPr="00964168">
        <w:rPr>
          <w:rFonts w:ascii="Times New Roman" w:hAnsi="Times New Roman" w:cs="Times New Roman"/>
          <w:color w:val="000000"/>
          <w:sz w:val="24"/>
          <w:szCs w:val="24"/>
          <w:shd w:val="clear" w:color="auto" w:fill="FFFFFF"/>
        </w:rPr>
        <w:t xml:space="preserve">  - </w:t>
      </w:r>
      <w:r w:rsidR="00F57716">
        <w:rPr>
          <w:rFonts w:ascii="Times New Roman" w:hAnsi="Times New Roman" w:cs="Times New Roman"/>
          <w:color w:val="000000"/>
          <w:sz w:val="24"/>
          <w:szCs w:val="24"/>
          <w:shd w:val="clear" w:color="auto" w:fill="FFFFFF"/>
        </w:rPr>
        <w:t xml:space="preserve"> </w:t>
      </w:r>
      <w:r w:rsidR="005851FB">
        <w:rPr>
          <w:rFonts w:ascii="Times New Roman" w:hAnsi="Times New Roman" w:cs="Times New Roman"/>
          <w:color w:val="000000"/>
          <w:sz w:val="24"/>
          <w:szCs w:val="24"/>
          <w:shd w:val="clear" w:color="auto" w:fill="FFFFFF"/>
        </w:rPr>
        <w:t>С</w:t>
      </w:r>
      <w:r w:rsidR="005851FB" w:rsidRPr="00964168">
        <w:rPr>
          <w:rFonts w:ascii="Times New Roman" w:hAnsi="Times New Roman" w:cs="Times New Roman"/>
          <w:color w:val="000000"/>
          <w:sz w:val="24"/>
          <w:szCs w:val="24"/>
          <w:shd w:val="clear" w:color="auto" w:fill="FFFFFF"/>
        </w:rPr>
        <w:t>овместно с</w:t>
      </w:r>
      <w:r w:rsidR="005851FB" w:rsidRPr="00920CDE">
        <w:rPr>
          <w:rFonts w:ascii="Times New Roman" w:hAnsi="Times New Roman" w:cs="Times New Roman"/>
          <w:color w:val="000000"/>
          <w:sz w:val="24"/>
          <w:szCs w:val="24"/>
          <w:shd w:val="clear" w:color="auto" w:fill="FFFFFF"/>
        </w:rPr>
        <w:t xml:space="preserve"> </w:t>
      </w:r>
      <w:r w:rsidR="005851FB" w:rsidRPr="00964168">
        <w:rPr>
          <w:rFonts w:ascii="Times New Roman" w:hAnsi="Times New Roman" w:cs="Times New Roman"/>
          <w:color w:val="000000"/>
          <w:sz w:val="24"/>
          <w:szCs w:val="24"/>
          <w:shd w:val="clear" w:color="auto" w:fill="FFFFFF"/>
        </w:rPr>
        <w:t xml:space="preserve">Ассоциацией </w:t>
      </w:r>
      <w:proofErr w:type="gramStart"/>
      <w:r w:rsidR="005851FB" w:rsidRPr="00964168">
        <w:rPr>
          <w:rFonts w:ascii="Times New Roman" w:hAnsi="Times New Roman" w:cs="Times New Roman"/>
          <w:color w:val="000000"/>
          <w:sz w:val="24"/>
          <w:szCs w:val="24"/>
          <w:shd w:val="clear" w:color="auto" w:fill="FFFFFF"/>
        </w:rPr>
        <w:t>юристов</w:t>
      </w:r>
      <w:r w:rsidR="005851FB">
        <w:rPr>
          <w:rFonts w:ascii="Times New Roman" w:hAnsi="Times New Roman" w:cs="Times New Roman"/>
          <w:color w:val="000000"/>
          <w:sz w:val="24"/>
          <w:szCs w:val="24"/>
          <w:shd w:val="clear" w:color="auto" w:fill="FFFFFF"/>
        </w:rPr>
        <w:t xml:space="preserve">, </w:t>
      </w:r>
      <w:r w:rsidR="005851FB" w:rsidRPr="00964168">
        <w:rPr>
          <w:rFonts w:ascii="Times New Roman" w:hAnsi="Times New Roman" w:cs="Times New Roman"/>
          <w:color w:val="000000"/>
          <w:sz w:val="24"/>
          <w:szCs w:val="24"/>
          <w:shd w:val="clear" w:color="auto" w:fill="FFFFFF"/>
        </w:rPr>
        <w:t xml:space="preserve">  </w:t>
      </w:r>
      <w:proofErr w:type="gramEnd"/>
      <w:r w:rsidR="005851FB" w:rsidRPr="00964168">
        <w:rPr>
          <w:rFonts w:ascii="Times New Roman" w:hAnsi="Times New Roman" w:cs="Times New Roman"/>
          <w:color w:val="000000"/>
          <w:sz w:val="24"/>
          <w:szCs w:val="24"/>
          <w:shd w:val="clear" w:color="auto" w:fill="FFFFFF"/>
        </w:rPr>
        <w:t>УМЮ РФ по Московской области</w:t>
      </w:r>
      <w:r w:rsidR="005851FB" w:rsidRPr="005851FB">
        <w:rPr>
          <w:rFonts w:ascii="Times New Roman" w:hAnsi="Times New Roman" w:cs="Times New Roman"/>
          <w:color w:val="000000"/>
          <w:sz w:val="24"/>
          <w:szCs w:val="24"/>
          <w:shd w:val="clear" w:color="auto" w:fill="FFFFFF"/>
        </w:rPr>
        <w:t xml:space="preserve"> </w:t>
      </w:r>
      <w:r w:rsidR="005851FB">
        <w:rPr>
          <w:rFonts w:ascii="Times New Roman" w:hAnsi="Times New Roman" w:cs="Times New Roman"/>
          <w:color w:val="000000"/>
          <w:sz w:val="24"/>
          <w:szCs w:val="24"/>
          <w:shd w:val="clear" w:color="auto" w:fill="FFFFFF"/>
        </w:rPr>
        <w:t>о</w:t>
      </w:r>
      <w:r w:rsidR="005851FB" w:rsidRPr="00964168">
        <w:rPr>
          <w:rFonts w:ascii="Times New Roman" w:hAnsi="Times New Roman" w:cs="Times New Roman"/>
          <w:color w:val="000000"/>
          <w:sz w:val="24"/>
          <w:szCs w:val="24"/>
          <w:shd w:val="clear" w:color="auto" w:fill="FFFFFF"/>
        </w:rPr>
        <w:t>ткрытие центров бесплатной юридической</w:t>
      </w:r>
      <w:r w:rsidR="005851FB">
        <w:rPr>
          <w:rFonts w:ascii="Times New Roman" w:hAnsi="Times New Roman" w:cs="Times New Roman"/>
          <w:color w:val="000000"/>
          <w:sz w:val="24"/>
          <w:szCs w:val="24"/>
          <w:shd w:val="clear" w:color="auto" w:fill="FFFFFF"/>
        </w:rPr>
        <w:t xml:space="preserve"> помощи </w:t>
      </w:r>
      <w:r w:rsidR="005851FB" w:rsidRPr="00964168">
        <w:rPr>
          <w:rFonts w:ascii="Times New Roman" w:hAnsi="Times New Roman" w:cs="Times New Roman"/>
          <w:color w:val="000000"/>
          <w:sz w:val="24"/>
          <w:szCs w:val="24"/>
          <w:shd w:val="clear" w:color="auto" w:fill="FFFFFF"/>
        </w:rPr>
        <w:t xml:space="preserve"> в других районах Московской области </w:t>
      </w:r>
    </w:p>
    <w:p w14:paraId="6DCC480F" w14:textId="4E799247" w:rsidR="001D47BD" w:rsidRPr="00920CDE" w:rsidRDefault="001D47BD" w:rsidP="000B5F1F">
      <w:pPr>
        <w:pStyle w:val="a3"/>
        <w:ind w:left="0"/>
        <w:rPr>
          <w:rFonts w:ascii="Times New Roman" w:hAnsi="Times New Roman" w:cs="Times New Roman"/>
          <w:color w:val="000000"/>
          <w:sz w:val="24"/>
          <w:szCs w:val="24"/>
          <w:shd w:val="clear" w:color="auto" w:fill="FFFFFF"/>
        </w:rPr>
      </w:pPr>
      <w:r w:rsidRPr="00964168">
        <w:rPr>
          <w:rFonts w:ascii="Times New Roman" w:hAnsi="Times New Roman" w:cs="Times New Roman"/>
          <w:color w:val="000000"/>
          <w:sz w:val="24"/>
          <w:szCs w:val="24"/>
          <w:shd w:val="clear" w:color="auto" w:fill="FFFFFF"/>
        </w:rPr>
        <w:t xml:space="preserve">    </w:t>
      </w:r>
      <w:r w:rsidR="00AE2053">
        <w:rPr>
          <w:rFonts w:ascii="Times New Roman" w:hAnsi="Times New Roman" w:cs="Times New Roman"/>
          <w:color w:val="000000"/>
          <w:sz w:val="24"/>
          <w:szCs w:val="24"/>
          <w:shd w:val="clear" w:color="auto" w:fill="FFFFFF"/>
        </w:rPr>
        <w:t xml:space="preserve">   </w:t>
      </w:r>
      <w:r w:rsidRPr="00964168">
        <w:rPr>
          <w:rFonts w:ascii="Times New Roman" w:hAnsi="Times New Roman" w:cs="Times New Roman"/>
          <w:color w:val="000000"/>
          <w:sz w:val="24"/>
          <w:szCs w:val="24"/>
          <w:shd w:val="clear" w:color="auto" w:fill="FFFFFF"/>
        </w:rPr>
        <w:t xml:space="preserve">- </w:t>
      </w:r>
      <w:r w:rsidR="00F57716">
        <w:rPr>
          <w:rFonts w:ascii="Times New Roman" w:hAnsi="Times New Roman" w:cs="Times New Roman"/>
          <w:color w:val="000000"/>
          <w:sz w:val="24"/>
          <w:szCs w:val="24"/>
          <w:shd w:val="clear" w:color="auto" w:fill="FFFFFF"/>
        </w:rPr>
        <w:t>Оказывать содействие Совету молодых адвокатов АПМО в проведении мероприятий, направленных на расширение контактов с молодыми адвокатами региональных адвокатских палат.</w:t>
      </w:r>
    </w:p>
    <w:p w14:paraId="77A2DD47" w14:textId="4580463E" w:rsidR="001D47BD" w:rsidRPr="00964168" w:rsidRDefault="001D47BD" w:rsidP="000B5F1F">
      <w:pPr>
        <w:pStyle w:val="a3"/>
        <w:ind w:left="0"/>
        <w:jc w:val="both"/>
        <w:rPr>
          <w:rFonts w:ascii="Times New Roman" w:hAnsi="Times New Roman" w:cs="Times New Roman"/>
          <w:color w:val="000000"/>
          <w:sz w:val="24"/>
          <w:szCs w:val="24"/>
          <w:shd w:val="clear" w:color="auto" w:fill="FFFFFF"/>
        </w:rPr>
      </w:pPr>
      <w:r w:rsidRPr="00964168">
        <w:rPr>
          <w:rFonts w:ascii="Times New Roman" w:hAnsi="Times New Roman" w:cs="Times New Roman"/>
          <w:color w:val="000000"/>
          <w:sz w:val="24"/>
          <w:szCs w:val="24"/>
          <w:shd w:val="clear" w:color="auto" w:fill="FFFFFF"/>
        </w:rPr>
        <w:t xml:space="preserve">    </w:t>
      </w:r>
      <w:r w:rsidR="00AE2053">
        <w:rPr>
          <w:rFonts w:ascii="Times New Roman" w:hAnsi="Times New Roman" w:cs="Times New Roman"/>
          <w:color w:val="000000"/>
          <w:sz w:val="24"/>
          <w:szCs w:val="24"/>
          <w:shd w:val="clear" w:color="auto" w:fill="FFFFFF"/>
        </w:rPr>
        <w:t xml:space="preserve">  </w:t>
      </w:r>
      <w:r w:rsidRPr="00964168">
        <w:rPr>
          <w:rFonts w:ascii="Times New Roman" w:hAnsi="Times New Roman" w:cs="Times New Roman"/>
          <w:color w:val="000000"/>
          <w:sz w:val="24"/>
          <w:szCs w:val="24"/>
          <w:shd w:val="clear" w:color="auto" w:fill="FFFFFF"/>
        </w:rPr>
        <w:t>-</w:t>
      </w:r>
      <w:r w:rsidR="00AE2053">
        <w:rPr>
          <w:rFonts w:ascii="Times New Roman" w:hAnsi="Times New Roman" w:cs="Times New Roman"/>
          <w:color w:val="000000"/>
          <w:sz w:val="24"/>
          <w:szCs w:val="24"/>
          <w:shd w:val="clear" w:color="auto" w:fill="FFFFFF"/>
        </w:rPr>
        <w:t xml:space="preserve">  </w:t>
      </w:r>
      <w:r w:rsidRPr="00964168">
        <w:rPr>
          <w:rFonts w:ascii="Times New Roman" w:hAnsi="Times New Roman" w:cs="Times New Roman"/>
          <w:color w:val="000000"/>
          <w:sz w:val="24"/>
          <w:szCs w:val="24"/>
          <w:shd w:val="clear" w:color="auto" w:fill="FFFFFF"/>
        </w:rPr>
        <w:t xml:space="preserve">Подготовить научно-методические издания по актуальным проблемам адвокатской деятельности. </w:t>
      </w:r>
    </w:p>
    <w:p w14:paraId="4098337C" w14:textId="78C2D37C" w:rsidR="007F065A" w:rsidRPr="00964168" w:rsidRDefault="007F065A" w:rsidP="000B5F1F">
      <w:pPr>
        <w:pStyle w:val="a3"/>
        <w:ind w:left="0"/>
        <w:jc w:val="both"/>
        <w:rPr>
          <w:rFonts w:ascii="Times New Roman" w:hAnsi="Times New Roman" w:cs="Times New Roman"/>
          <w:color w:val="000000"/>
          <w:sz w:val="24"/>
          <w:szCs w:val="24"/>
          <w:shd w:val="clear" w:color="auto" w:fill="FFFFFF"/>
        </w:rPr>
      </w:pPr>
      <w:r w:rsidRPr="00964168">
        <w:rPr>
          <w:rFonts w:ascii="Times New Roman" w:hAnsi="Times New Roman" w:cs="Times New Roman"/>
          <w:color w:val="000000"/>
          <w:sz w:val="24"/>
          <w:szCs w:val="24"/>
          <w:shd w:val="clear" w:color="auto" w:fill="FFFFFF"/>
        </w:rPr>
        <w:t xml:space="preserve">    </w:t>
      </w:r>
      <w:r w:rsidR="00AE2053">
        <w:rPr>
          <w:rFonts w:ascii="Times New Roman" w:hAnsi="Times New Roman" w:cs="Times New Roman"/>
          <w:color w:val="000000"/>
          <w:sz w:val="24"/>
          <w:szCs w:val="24"/>
          <w:shd w:val="clear" w:color="auto" w:fill="FFFFFF"/>
        </w:rPr>
        <w:t xml:space="preserve">  </w:t>
      </w:r>
      <w:r w:rsidRPr="00964168">
        <w:rPr>
          <w:rFonts w:ascii="Times New Roman" w:hAnsi="Times New Roman" w:cs="Times New Roman"/>
          <w:color w:val="000000"/>
          <w:sz w:val="24"/>
          <w:szCs w:val="24"/>
          <w:shd w:val="clear" w:color="auto" w:fill="FFFFFF"/>
        </w:rPr>
        <w:t xml:space="preserve">- Совместно с Федеральной палатой адвокатов РФ продолжить работу по организации проведения семинаров и научно-практических конференций по актуальным проблемам адвокатской деятельности. </w:t>
      </w:r>
    </w:p>
    <w:p w14:paraId="50BA4B05" w14:textId="3991933E" w:rsidR="007F065A" w:rsidRPr="00964168" w:rsidRDefault="007F065A" w:rsidP="000B5F1F">
      <w:pPr>
        <w:pStyle w:val="a3"/>
        <w:ind w:left="0"/>
        <w:jc w:val="both"/>
        <w:rPr>
          <w:rFonts w:ascii="Times New Roman" w:hAnsi="Times New Roman" w:cs="Times New Roman"/>
          <w:color w:val="000000"/>
          <w:sz w:val="24"/>
          <w:szCs w:val="24"/>
          <w:shd w:val="clear" w:color="auto" w:fill="FFFFFF"/>
        </w:rPr>
      </w:pPr>
      <w:r w:rsidRPr="00964168">
        <w:rPr>
          <w:rFonts w:ascii="Times New Roman" w:hAnsi="Times New Roman" w:cs="Times New Roman"/>
          <w:color w:val="000000"/>
          <w:sz w:val="24"/>
          <w:szCs w:val="24"/>
          <w:shd w:val="clear" w:color="auto" w:fill="FFFFFF"/>
        </w:rPr>
        <w:t xml:space="preserve">   - </w:t>
      </w:r>
      <w:r w:rsidR="00AE2053">
        <w:rPr>
          <w:rFonts w:ascii="Times New Roman" w:hAnsi="Times New Roman" w:cs="Times New Roman"/>
          <w:color w:val="000000"/>
          <w:sz w:val="24"/>
          <w:szCs w:val="24"/>
          <w:shd w:val="clear" w:color="auto" w:fill="FFFFFF"/>
        </w:rPr>
        <w:t xml:space="preserve">  </w:t>
      </w:r>
      <w:r w:rsidRPr="00964168">
        <w:rPr>
          <w:rFonts w:ascii="Times New Roman" w:hAnsi="Times New Roman" w:cs="Times New Roman"/>
          <w:color w:val="000000"/>
          <w:sz w:val="24"/>
          <w:szCs w:val="24"/>
          <w:shd w:val="clear" w:color="auto" w:fill="FFFFFF"/>
        </w:rPr>
        <w:t xml:space="preserve">Продолжить издание сборников дисциплинарной практики.  </w:t>
      </w:r>
    </w:p>
    <w:p w14:paraId="0C4828DF" w14:textId="12F87B7D" w:rsidR="00C30286" w:rsidRPr="00964168" w:rsidRDefault="00C30286" w:rsidP="000B5F1F">
      <w:pPr>
        <w:pStyle w:val="a3"/>
        <w:ind w:left="0"/>
        <w:jc w:val="both"/>
        <w:rPr>
          <w:rFonts w:ascii="Times New Roman" w:hAnsi="Times New Roman" w:cs="Times New Roman"/>
          <w:color w:val="000000"/>
          <w:sz w:val="24"/>
          <w:szCs w:val="24"/>
          <w:shd w:val="clear" w:color="auto" w:fill="FFFFFF"/>
        </w:rPr>
      </w:pPr>
      <w:r w:rsidRPr="00964168">
        <w:rPr>
          <w:rFonts w:ascii="Times New Roman" w:hAnsi="Times New Roman" w:cs="Times New Roman"/>
          <w:color w:val="000000"/>
          <w:sz w:val="24"/>
          <w:szCs w:val="24"/>
          <w:shd w:val="clear" w:color="auto" w:fill="FFFFFF"/>
        </w:rPr>
        <w:t xml:space="preserve">   -</w:t>
      </w:r>
      <w:r w:rsidR="00AE2053">
        <w:rPr>
          <w:rFonts w:ascii="Times New Roman" w:hAnsi="Times New Roman" w:cs="Times New Roman"/>
          <w:color w:val="000000"/>
          <w:sz w:val="24"/>
          <w:szCs w:val="24"/>
          <w:shd w:val="clear" w:color="auto" w:fill="FFFFFF"/>
        </w:rPr>
        <w:t xml:space="preserve">  </w:t>
      </w:r>
      <w:r w:rsidRPr="00964168">
        <w:rPr>
          <w:rFonts w:ascii="Times New Roman" w:hAnsi="Times New Roman" w:cs="Times New Roman"/>
          <w:color w:val="000000"/>
          <w:sz w:val="24"/>
          <w:szCs w:val="24"/>
          <w:shd w:val="clear" w:color="auto" w:fill="FFFFFF"/>
        </w:rPr>
        <w:t xml:space="preserve"> Продолжить работу законотворческой и научной направленности.</w:t>
      </w:r>
    </w:p>
    <w:p w14:paraId="072CB96C" w14:textId="4C92AC81" w:rsidR="00C30286" w:rsidRPr="00964168" w:rsidRDefault="00C30286" w:rsidP="000B5F1F">
      <w:pPr>
        <w:pStyle w:val="a3"/>
        <w:ind w:left="0"/>
        <w:jc w:val="both"/>
        <w:rPr>
          <w:rFonts w:ascii="Times New Roman" w:hAnsi="Times New Roman" w:cs="Times New Roman"/>
          <w:color w:val="000000"/>
          <w:sz w:val="24"/>
          <w:szCs w:val="24"/>
          <w:shd w:val="clear" w:color="auto" w:fill="FFFFFF"/>
        </w:rPr>
      </w:pPr>
      <w:r w:rsidRPr="00964168">
        <w:rPr>
          <w:rFonts w:ascii="Times New Roman" w:hAnsi="Times New Roman" w:cs="Times New Roman"/>
          <w:color w:val="000000"/>
          <w:sz w:val="24"/>
          <w:szCs w:val="24"/>
          <w:shd w:val="clear" w:color="auto" w:fill="FFFFFF"/>
        </w:rPr>
        <w:t xml:space="preserve">   - </w:t>
      </w:r>
      <w:r w:rsidR="00AE2053">
        <w:rPr>
          <w:rFonts w:ascii="Times New Roman" w:hAnsi="Times New Roman" w:cs="Times New Roman"/>
          <w:color w:val="000000"/>
          <w:sz w:val="24"/>
          <w:szCs w:val="24"/>
          <w:shd w:val="clear" w:color="auto" w:fill="FFFFFF"/>
        </w:rPr>
        <w:t xml:space="preserve">   </w:t>
      </w:r>
      <w:r w:rsidRPr="00964168">
        <w:rPr>
          <w:rFonts w:ascii="Times New Roman" w:hAnsi="Times New Roman" w:cs="Times New Roman"/>
          <w:color w:val="000000"/>
          <w:sz w:val="24"/>
          <w:szCs w:val="24"/>
          <w:shd w:val="clear" w:color="auto" w:fill="FFFFFF"/>
        </w:rPr>
        <w:t xml:space="preserve">Разработать меры поддержки ветеранов АПМО. </w:t>
      </w:r>
    </w:p>
    <w:p w14:paraId="308C3085" w14:textId="0D2E35FC" w:rsidR="007F065A" w:rsidRPr="00964168" w:rsidRDefault="007F065A" w:rsidP="001D47BD">
      <w:pPr>
        <w:pStyle w:val="a3"/>
        <w:ind w:hanging="720"/>
        <w:jc w:val="both"/>
        <w:rPr>
          <w:rFonts w:ascii="Times New Roman" w:hAnsi="Times New Roman" w:cs="Times New Roman"/>
          <w:color w:val="000000"/>
          <w:sz w:val="24"/>
          <w:szCs w:val="24"/>
          <w:shd w:val="clear" w:color="auto" w:fill="FFFFFF"/>
        </w:rPr>
      </w:pPr>
    </w:p>
    <w:p w14:paraId="6DE1F317" w14:textId="77777777" w:rsidR="00F40241" w:rsidRPr="0066100F" w:rsidRDefault="00F40241" w:rsidP="00F40241">
      <w:pPr>
        <w:rPr>
          <w:rFonts w:ascii="Times New Roman" w:hAnsi="Times New Roman" w:cs="Times New Roman"/>
          <w:sz w:val="32"/>
          <w:szCs w:val="32"/>
        </w:rPr>
      </w:pPr>
    </w:p>
    <w:p w14:paraId="7967D02E" w14:textId="77777777" w:rsidR="00F40241" w:rsidRPr="0066100F" w:rsidRDefault="00F40241" w:rsidP="002C57D9">
      <w:pPr>
        <w:pStyle w:val="a3"/>
        <w:spacing w:line="240" w:lineRule="auto"/>
        <w:ind w:left="1429"/>
        <w:rPr>
          <w:rFonts w:ascii="Times New Roman" w:hAnsi="Times New Roman" w:cs="Courier New"/>
          <w:b/>
          <w:sz w:val="32"/>
          <w:szCs w:val="32"/>
        </w:rPr>
      </w:pPr>
    </w:p>
    <w:sectPr w:rsidR="00F40241" w:rsidRPr="0066100F" w:rsidSect="00DE7D22">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andex-sans">
    <w:altName w:val="Times New Roman"/>
    <w:panose1 w:val="00000000000000000000"/>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26"/>
      <w:numFmt w:val="bullet"/>
      <w:lvlText w:val="-"/>
      <w:lvlJc w:val="left"/>
      <w:pPr>
        <w:tabs>
          <w:tab w:val="num" w:pos="360"/>
        </w:tabs>
        <w:ind w:left="360" w:hanging="360"/>
      </w:pPr>
      <w:rPr>
        <w:rFonts w:ascii="Times New Roman" w:hAnsi="Times New Roman" w:hint="default"/>
        <w:sz w:val="28"/>
      </w:rPr>
    </w:lvl>
  </w:abstractNum>
  <w:abstractNum w:abstractNumId="1" w15:restartNumberingAfterBreak="0">
    <w:nsid w:val="00FF675C"/>
    <w:multiLevelType w:val="hybridMultilevel"/>
    <w:tmpl w:val="90A6A2DC"/>
    <w:lvl w:ilvl="0" w:tplc="11A40E3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4A72A90"/>
    <w:multiLevelType w:val="hybridMultilevel"/>
    <w:tmpl w:val="28A8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D12AE"/>
    <w:multiLevelType w:val="hybridMultilevel"/>
    <w:tmpl w:val="DEBC7B6E"/>
    <w:lvl w:ilvl="0" w:tplc="9A02A9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837C91"/>
    <w:multiLevelType w:val="hybridMultilevel"/>
    <w:tmpl w:val="0012F25C"/>
    <w:lvl w:ilvl="0" w:tplc="77CC6A6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237C0696"/>
    <w:multiLevelType w:val="multilevel"/>
    <w:tmpl w:val="CAB6235E"/>
    <w:lvl w:ilvl="0">
      <w:start w:val="1"/>
      <w:numFmt w:val="decimal"/>
      <w:lvlText w:val="%1."/>
      <w:lvlJc w:val="left"/>
      <w:pPr>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2149" w:hanging="1080"/>
      </w:pPr>
      <w:rPr>
        <w:rFonts w:hint="default"/>
      </w:rPr>
    </w:lvl>
    <w:lvl w:ilvl="3">
      <w:start w:val="1"/>
      <w:numFmt w:val="decimal"/>
      <w:isLgl/>
      <w:lvlText w:val="%1.%2.%3.%4."/>
      <w:lvlJc w:val="left"/>
      <w:pPr>
        <w:ind w:left="2509" w:hanging="144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869" w:hanging="1800"/>
      </w:pPr>
      <w:rPr>
        <w:rFonts w:hint="default"/>
      </w:rPr>
    </w:lvl>
    <w:lvl w:ilvl="6">
      <w:start w:val="1"/>
      <w:numFmt w:val="decimal"/>
      <w:isLgl/>
      <w:lvlText w:val="%1.%2.%3.%4.%5.%6.%7."/>
      <w:lvlJc w:val="left"/>
      <w:pPr>
        <w:ind w:left="3229" w:hanging="2160"/>
      </w:pPr>
      <w:rPr>
        <w:rFonts w:hint="default"/>
      </w:rPr>
    </w:lvl>
    <w:lvl w:ilvl="7">
      <w:start w:val="1"/>
      <w:numFmt w:val="decimal"/>
      <w:isLgl/>
      <w:lvlText w:val="%1.%2.%3.%4.%5.%6.%7.%8."/>
      <w:lvlJc w:val="left"/>
      <w:pPr>
        <w:ind w:left="3589" w:hanging="2520"/>
      </w:pPr>
      <w:rPr>
        <w:rFonts w:hint="default"/>
      </w:rPr>
    </w:lvl>
    <w:lvl w:ilvl="8">
      <w:start w:val="1"/>
      <w:numFmt w:val="decimal"/>
      <w:isLgl/>
      <w:lvlText w:val="%1.%2.%3.%4.%5.%6.%7.%8.%9."/>
      <w:lvlJc w:val="left"/>
      <w:pPr>
        <w:ind w:left="3949" w:hanging="2880"/>
      </w:pPr>
      <w:rPr>
        <w:rFonts w:hint="default"/>
      </w:rPr>
    </w:lvl>
  </w:abstractNum>
  <w:abstractNum w:abstractNumId="6" w15:restartNumberingAfterBreak="0">
    <w:nsid w:val="2D636DD3"/>
    <w:multiLevelType w:val="hybridMultilevel"/>
    <w:tmpl w:val="F620E106"/>
    <w:lvl w:ilvl="0" w:tplc="882A4D54">
      <w:start w:val="1"/>
      <w:numFmt w:val="decimal"/>
      <w:lvlText w:val="%1."/>
      <w:lvlJc w:val="left"/>
      <w:pPr>
        <w:ind w:left="720" w:hanging="360"/>
      </w:pPr>
      <w:rPr>
        <w:rFonts w:ascii="yandex-sans" w:eastAsia="Times New Roman" w:hAnsi="yandex-sans" w:hint="default"/>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E7C4B95"/>
    <w:multiLevelType w:val="hybridMultilevel"/>
    <w:tmpl w:val="36EA25C6"/>
    <w:lvl w:ilvl="0" w:tplc="810E53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817F5"/>
    <w:multiLevelType w:val="hybridMultilevel"/>
    <w:tmpl w:val="B194F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4407FDD"/>
    <w:multiLevelType w:val="hybridMultilevel"/>
    <w:tmpl w:val="43D0DD48"/>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360521D"/>
    <w:multiLevelType w:val="singleLevel"/>
    <w:tmpl w:val="AEBE4616"/>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54755DBC"/>
    <w:multiLevelType w:val="hybridMultilevel"/>
    <w:tmpl w:val="974EF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A3C67FB"/>
    <w:multiLevelType w:val="hybridMultilevel"/>
    <w:tmpl w:val="A15A7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D7D4465"/>
    <w:multiLevelType w:val="hybridMultilevel"/>
    <w:tmpl w:val="E30A79A6"/>
    <w:lvl w:ilvl="0" w:tplc="98325308">
      <w:start w:val="1"/>
      <w:numFmt w:val="upperRoman"/>
      <w:lvlText w:val="%1."/>
      <w:lvlJc w:val="left"/>
      <w:pPr>
        <w:ind w:left="1428" w:hanging="72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15:restartNumberingAfterBreak="0">
    <w:nsid w:val="60817C41"/>
    <w:multiLevelType w:val="hybridMultilevel"/>
    <w:tmpl w:val="202A6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B656D7"/>
    <w:multiLevelType w:val="hybridMultilevel"/>
    <w:tmpl w:val="7A5A3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1077B16"/>
    <w:multiLevelType w:val="hybridMultilevel"/>
    <w:tmpl w:val="94ECC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EFD7721"/>
    <w:multiLevelType w:val="hybridMultilevel"/>
    <w:tmpl w:val="00FC1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1"/>
  </w:num>
  <w:num w:numId="5">
    <w:abstractNumId w:val="1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 w:numId="12">
    <w:abstractNumId w:val="14"/>
  </w:num>
  <w:num w:numId="13">
    <w:abstractNumId w:val="8"/>
  </w:num>
  <w:num w:numId="14">
    <w:abstractNumId w:val="15"/>
  </w:num>
  <w:num w:numId="15">
    <w:abstractNumId w:val="12"/>
  </w:num>
  <w:num w:numId="16">
    <w:abstractNumId w:val="16"/>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BB"/>
    <w:rsid w:val="000418DA"/>
    <w:rsid w:val="0005154D"/>
    <w:rsid w:val="000608DC"/>
    <w:rsid w:val="0006344D"/>
    <w:rsid w:val="00066DAA"/>
    <w:rsid w:val="0007044F"/>
    <w:rsid w:val="000A7FEC"/>
    <w:rsid w:val="000B5F1F"/>
    <w:rsid w:val="000B6E60"/>
    <w:rsid w:val="000F1491"/>
    <w:rsid w:val="0011278A"/>
    <w:rsid w:val="00122E80"/>
    <w:rsid w:val="00124B2A"/>
    <w:rsid w:val="0012720A"/>
    <w:rsid w:val="00131F30"/>
    <w:rsid w:val="0013624C"/>
    <w:rsid w:val="001465D5"/>
    <w:rsid w:val="0015145E"/>
    <w:rsid w:val="0015353C"/>
    <w:rsid w:val="00156A52"/>
    <w:rsid w:val="00164F27"/>
    <w:rsid w:val="00181E37"/>
    <w:rsid w:val="0019342E"/>
    <w:rsid w:val="001A227B"/>
    <w:rsid w:val="001A4977"/>
    <w:rsid w:val="001C289A"/>
    <w:rsid w:val="001C33FD"/>
    <w:rsid w:val="001C4638"/>
    <w:rsid w:val="001C5701"/>
    <w:rsid w:val="001D1BD9"/>
    <w:rsid w:val="001D47BD"/>
    <w:rsid w:val="001E011C"/>
    <w:rsid w:val="001E41F7"/>
    <w:rsid w:val="001E759B"/>
    <w:rsid w:val="001F0BE7"/>
    <w:rsid w:val="001F48E6"/>
    <w:rsid w:val="001F6184"/>
    <w:rsid w:val="002023AD"/>
    <w:rsid w:val="002027B7"/>
    <w:rsid w:val="00211172"/>
    <w:rsid w:val="002371B2"/>
    <w:rsid w:val="002434C6"/>
    <w:rsid w:val="00243CB5"/>
    <w:rsid w:val="00245244"/>
    <w:rsid w:val="0026072E"/>
    <w:rsid w:val="00262C89"/>
    <w:rsid w:val="00265B7B"/>
    <w:rsid w:val="00295ECC"/>
    <w:rsid w:val="002A151D"/>
    <w:rsid w:val="002B46C3"/>
    <w:rsid w:val="002C0AA4"/>
    <w:rsid w:val="002C57D9"/>
    <w:rsid w:val="002D02A3"/>
    <w:rsid w:val="002D532D"/>
    <w:rsid w:val="002E0011"/>
    <w:rsid w:val="002E6BD6"/>
    <w:rsid w:val="002E75E3"/>
    <w:rsid w:val="002F187F"/>
    <w:rsid w:val="002F4F9D"/>
    <w:rsid w:val="00301E32"/>
    <w:rsid w:val="0032481F"/>
    <w:rsid w:val="003301CE"/>
    <w:rsid w:val="003307B2"/>
    <w:rsid w:val="00331449"/>
    <w:rsid w:val="003351BF"/>
    <w:rsid w:val="00341F49"/>
    <w:rsid w:val="00351671"/>
    <w:rsid w:val="00352302"/>
    <w:rsid w:val="00354C35"/>
    <w:rsid w:val="0037627C"/>
    <w:rsid w:val="003847EB"/>
    <w:rsid w:val="003B3282"/>
    <w:rsid w:val="003D42F1"/>
    <w:rsid w:val="00403382"/>
    <w:rsid w:val="004066A3"/>
    <w:rsid w:val="00412BA6"/>
    <w:rsid w:val="004202A9"/>
    <w:rsid w:val="00432591"/>
    <w:rsid w:val="00457926"/>
    <w:rsid w:val="0046151D"/>
    <w:rsid w:val="00472E9D"/>
    <w:rsid w:val="00477D22"/>
    <w:rsid w:val="004830E3"/>
    <w:rsid w:val="004A1C10"/>
    <w:rsid w:val="004C6A76"/>
    <w:rsid w:val="004E1767"/>
    <w:rsid w:val="004E475A"/>
    <w:rsid w:val="00512C7B"/>
    <w:rsid w:val="00513CCF"/>
    <w:rsid w:val="005178F1"/>
    <w:rsid w:val="005366CF"/>
    <w:rsid w:val="00545A16"/>
    <w:rsid w:val="00551580"/>
    <w:rsid w:val="00551B74"/>
    <w:rsid w:val="00552C3D"/>
    <w:rsid w:val="005547BB"/>
    <w:rsid w:val="00565CA5"/>
    <w:rsid w:val="0056734B"/>
    <w:rsid w:val="00570FAB"/>
    <w:rsid w:val="005851FB"/>
    <w:rsid w:val="00590714"/>
    <w:rsid w:val="00596524"/>
    <w:rsid w:val="005A302D"/>
    <w:rsid w:val="005B2F27"/>
    <w:rsid w:val="005C751A"/>
    <w:rsid w:val="005D51BD"/>
    <w:rsid w:val="00622FCD"/>
    <w:rsid w:val="0062717B"/>
    <w:rsid w:val="006312AF"/>
    <w:rsid w:val="006420EC"/>
    <w:rsid w:val="0066100F"/>
    <w:rsid w:val="006647A5"/>
    <w:rsid w:val="006727F6"/>
    <w:rsid w:val="0067575A"/>
    <w:rsid w:val="0067711B"/>
    <w:rsid w:val="006806CD"/>
    <w:rsid w:val="00693A55"/>
    <w:rsid w:val="00693E75"/>
    <w:rsid w:val="0069600B"/>
    <w:rsid w:val="006C6615"/>
    <w:rsid w:val="006F1633"/>
    <w:rsid w:val="00700493"/>
    <w:rsid w:val="00712A4E"/>
    <w:rsid w:val="00734061"/>
    <w:rsid w:val="0078233E"/>
    <w:rsid w:val="007835B0"/>
    <w:rsid w:val="0078711B"/>
    <w:rsid w:val="00797CE2"/>
    <w:rsid w:val="007C09F2"/>
    <w:rsid w:val="007C2F28"/>
    <w:rsid w:val="007C6644"/>
    <w:rsid w:val="007C7AF9"/>
    <w:rsid w:val="007F065A"/>
    <w:rsid w:val="00816403"/>
    <w:rsid w:val="00834920"/>
    <w:rsid w:val="008401E0"/>
    <w:rsid w:val="0086753B"/>
    <w:rsid w:val="008734B5"/>
    <w:rsid w:val="008A1070"/>
    <w:rsid w:val="008A3FF7"/>
    <w:rsid w:val="008B72CA"/>
    <w:rsid w:val="008D544E"/>
    <w:rsid w:val="008D59ED"/>
    <w:rsid w:val="008E0C57"/>
    <w:rsid w:val="008E1BD2"/>
    <w:rsid w:val="008E2702"/>
    <w:rsid w:val="008F7DAD"/>
    <w:rsid w:val="009064DA"/>
    <w:rsid w:val="00907FEE"/>
    <w:rsid w:val="00912B2E"/>
    <w:rsid w:val="00920CDE"/>
    <w:rsid w:val="00921E7E"/>
    <w:rsid w:val="00964168"/>
    <w:rsid w:val="009751B8"/>
    <w:rsid w:val="00994D8B"/>
    <w:rsid w:val="009A248C"/>
    <w:rsid w:val="009B477B"/>
    <w:rsid w:val="009D0515"/>
    <w:rsid w:val="00A13F05"/>
    <w:rsid w:val="00A2003E"/>
    <w:rsid w:val="00A330B2"/>
    <w:rsid w:val="00A37678"/>
    <w:rsid w:val="00A40F43"/>
    <w:rsid w:val="00A43889"/>
    <w:rsid w:val="00A44357"/>
    <w:rsid w:val="00A457A2"/>
    <w:rsid w:val="00A501E6"/>
    <w:rsid w:val="00A556DD"/>
    <w:rsid w:val="00A5686B"/>
    <w:rsid w:val="00A74A8E"/>
    <w:rsid w:val="00AA328C"/>
    <w:rsid w:val="00AA3AB7"/>
    <w:rsid w:val="00AD121B"/>
    <w:rsid w:val="00AE2053"/>
    <w:rsid w:val="00B04476"/>
    <w:rsid w:val="00B13B2D"/>
    <w:rsid w:val="00B171C1"/>
    <w:rsid w:val="00B24026"/>
    <w:rsid w:val="00B270A6"/>
    <w:rsid w:val="00B401A1"/>
    <w:rsid w:val="00B6121B"/>
    <w:rsid w:val="00B61685"/>
    <w:rsid w:val="00B667DA"/>
    <w:rsid w:val="00B71E2A"/>
    <w:rsid w:val="00B7338E"/>
    <w:rsid w:val="00B86769"/>
    <w:rsid w:val="00B87F7F"/>
    <w:rsid w:val="00B916F0"/>
    <w:rsid w:val="00BA65EB"/>
    <w:rsid w:val="00BB0FCC"/>
    <w:rsid w:val="00BB7CB6"/>
    <w:rsid w:val="00BD41BB"/>
    <w:rsid w:val="00BD5A8A"/>
    <w:rsid w:val="00BE27DE"/>
    <w:rsid w:val="00BE5B1F"/>
    <w:rsid w:val="00BE6AAB"/>
    <w:rsid w:val="00C073AE"/>
    <w:rsid w:val="00C1313B"/>
    <w:rsid w:val="00C30286"/>
    <w:rsid w:val="00C329FA"/>
    <w:rsid w:val="00C44907"/>
    <w:rsid w:val="00C618B3"/>
    <w:rsid w:val="00C70067"/>
    <w:rsid w:val="00C82038"/>
    <w:rsid w:val="00C83253"/>
    <w:rsid w:val="00C90972"/>
    <w:rsid w:val="00C96340"/>
    <w:rsid w:val="00CB2D69"/>
    <w:rsid w:val="00CC01EE"/>
    <w:rsid w:val="00CC1364"/>
    <w:rsid w:val="00CD3DDA"/>
    <w:rsid w:val="00CE04EA"/>
    <w:rsid w:val="00CF35D8"/>
    <w:rsid w:val="00CF3B9F"/>
    <w:rsid w:val="00D13E52"/>
    <w:rsid w:val="00D23A93"/>
    <w:rsid w:val="00D249A2"/>
    <w:rsid w:val="00D32725"/>
    <w:rsid w:val="00D555C4"/>
    <w:rsid w:val="00D64094"/>
    <w:rsid w:val="00D7634E"/>
    <w:rsid w:val="00D80898"/>
    <w:rsid w:val="00DA73C6"/>
    <w:rsid w:val="00DD5639"/>
    <w:rsid w:val="00DE2AC9"/>
    <w:rsid w:val="00DE7B3C"/>
    <w:rsid w:val="00DE7D22"/>
    <w:rsid w:val="00E022FE"/>
    <w:rsid w:val="00E12B9A"/>
    <w:rsid w:val="00E36D01"/>
    <w:rsid w:val="00E9305C"/>
    <w:rsid w:val="00EC3122"/>
    <w:rsid w:val="00EC45E8"/>
    <w:rsid w:val="00ED21E7"/>
    <w:rsid w:val="00ED3837"/>
    <w:rsid w:val="00EE02C0"/>
    <w:rsid w:val="00F13121"/>
    <w:rsid w:val="00F14D2A"/>
    <w:rsid w:val="00F34771"/>
    <w:rsid w:val="00F363E1"/>
    <w:rsid w:val="00F40241"/>
    <w:rsid w:val="00F453C7"/>
    <w:rsid w:val="00F57716"/>
    <w:rsid w:val="00F72B93"/>
    <w:rsid w:val="00F77092"/>
    <w:rsid w:val="00F85994"/>
    <w:rsid w:val="00F97320"/>
    <w:rsid w:val="00FA1910"/>
    <w:rsid w:val="00FA335E"/>
    <w:rsid w:val="00FB3792"/>
    <w:rsid w:val="00FB53AB"/>
    <w:rsid w:val="00FC1017"/>
    <w:rsid w:val="00FD2C32"/>
    <w:rsid w:val="00FD4F5C"/>
    <w:rsid w:val="00FE0813"/>
    <w:rsid w:val="00FE5EC4"/>
    <w:rsid w:val="00FE7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277F4"/>
  <w15:chartTrackingRefBased/>
  <w15:docId w15:val="{F2A2BE21-EFF1-49D3-9916-72B777DF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34C6"/>
    <w:pPr>
      <w:ind w:left="720"/>
      <w:contextualSpacing/>
    </w:pPr>
  </w:style>
  <w:style w:type="paragraph" w:styleId="a4">
    <w:name w:val="Body Text"/>
    <w:basedOn w:val="a"/>
    <w:link w:val="a5"/>
    <w:semiHidden/>
    <w:rsid w:val="003847EB"/>
    <w:pPr>
      <w:spacing w:after="0" w:line="240" w:lineRule="auto"/>
    </w:pPr>
    <w:rPr>
      <w:rFonts w:ascii="Courier New" w:eastAsia="Times New Roman" w:hAnsi="Courier New" w:cs="Times New Roman"/>
      <w:b/>
      <w:sz w:val="24"/>
      <w:szCs w:val="20"/>
      <w:lang w:eastAsia="ru-RU"/>
    </w:rPr>
  </w:style>
  <w:style w:type="character" w:customStyle="1" w:styleId="a5">
    <w:name w:val="Основной текст Знак"/>
    <w:basedOn w:val="a0"/>
    <w:link w:val="a4"/>
    <w:semiHidden/>
    <w:rsid w:val="003847EB"/>
    <w:rPr>
      <w:rFonts w:ascii="Courier New" w:eastAsia="Times New Roman" w:hAnsi="Courier New" w:cs="Times New Roman"/>
      <w:b/>
      <w:sz w:val="24"/>
      <w:szCs w:val="20"/>
      <w:lang w:eastAsia="ru-RU"/>
    </w:rPr>
  </w:style>
  <w:style w:type="character" w:customStyle="1" w:styleId="1">
    <w:name w:val="Заголовок №1_"/>
    <w:link w:val="10"/>
    <w:locked/>
    <w:rsid w:val="003847EB"/>
    <w:rPr>
      <w:b/>
      <w:bCs/>
      <w:shd w:val="clear" w:color="auto" w:fill="FFFFFF"/>
    </w:rPr>
  </w:style>
  <w:style w:type="paragraph" w:customStyle="1" w:styleId="10">
    <w:name w:val="Заголовок №1"/>
    <w:basedOn w:val="a"/>
    <w:link w:val="1"/>
    <w:rsid w:val="003847EB"/>
    <w:pPr>
      <w:widowControl w:val="0"/>
      <w:shd w:val="clear" w:color="auto" w:fill="FFFFFF"/>
      <w:spacing w:after="260" w:line="240" w:lineRule="auto"/>
      <w:jc w:val="center"/>
      <w:outlineLvl w:val="0"/>
    </w:pPr>
    <w:rPr>
      <w:b/>
      <w:bCs/>
    </w:rPr>
  </w:style>
  <w:style w:type="character" w:customStyle="1" w:styleId="a6">
    <w:name w:val="Основной текст_"/>
    <w:link w:val="11"/>
    <w:locked/>
    <w:rsid w:val="003847EB"/>
    <w:rPr>
      <w:shd w:val="clear" w:color="auto" w:fill="FFFFFF"/>
    </w:rPr>
  </w:style>
  <w:style w:type="paragraph" w:customStyle="1" w:styleId="11">
    <w:name w:val="Основной текст1"/>
    <w:basedOn w:val="a"/>
    <w:link w:val="a6"/>
    <w:rsid w:val="003847EB"/>
    <w:pPr>
      <w:widowControl w:val="0"/>
      <w:shd w:val="clear" w:color="auto" w:fill="FFFFFF"/>
      <w:spacing w:after="0" w:line="240" w:lineRule="auto"/>
      <w:ind w:firstLine="400"/>
      <w:jc w:val="both"/>
    </w:pPr>
  </w:style>
  <w:style w:type="paragraph" w:styleId="a7">
    <w:name w:val="Balloon Text"/>
    <w:basedOn w:val="a"/>
    <w:link w:val="a8"/>
    <w:uiPriority w:val="99"/>
    <w:semiHidden/>
    <w:unhideWhenUsed/>
    <w:rsid w:val="00E9305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9305C"/>
    <w:rPr>
      <w:rFonts w:ascii="Segoe UI" w:hAnsi="Segoe UI" w:cs="Segoe UI"/>
      <w:sz w:val="18"/>
      <w:szCs w:val="18"/>
    </w:rPr>
  </w:style>
  <w:style w:type="table" w:styleId="a9">
    <w:name w:val="Table Grid"/>
    <w:basedOn w:val="a1"/>
    <w:uiPriority w:val="39"/>
    <w:rsid w:val="00D64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CE04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9">
    <w:name w:val="Основной текст99"/>
    <w:basedOn w:val="a"/>
    <w:rsid w:val="00ED3837"/>
    <w:pPr>
      <w:shd w:val="clear" w:color="auto" w:fill="FFFFFF"/>
      <w:spacing w:before="5700" w:after="0" w:line="264" w:lineRule="exact"/>
      <w:ind w:hanging="460"/>
      <w:jc w:val="center"/>
    </w:pPr>
  </w:style>
  <w:style w:type="paragraph" w:styleId="ab">
    <w:name w:val="Body Text Indent"/>
    <w:basedOn w:val="a"/>
    <w:link w:val="ac"/>
    <w:uiPriority w:val="99"/>
    <w:unhideWhenUsed/>
    <w:rsid w:val="00816403"/>
    <w:pPr>
      <w:spacing w:after="120"/>
      <w:ind w:left="283"/>
    </w:pPr>
  </w:style>
  <w:style w:type="character" w:customStyle="1" w:styleId="ac">
    <w:name w:val="Основной текст с отступом Знак"/>
    <w:basedOn w:val="a0"/>
    <w:link w:val="ab"/>
    <w:uiPriority w:val="99"/>
    <w:rsid w:val="00816403"/>
  </w:style>
  <w:style w:type="paragraph" w:styleId="2">
    <w:name w:val="Body Text Indent 2"/>
    <w:basedOn w:val="a"/>
    <w:link w:val="20"/>
    <w:uiPriority w:val="99"/>
    <w:unhideWhenUsed/>
    <w:rsid w:val="00816403"/>
    <w:pPr>
      <w:spacing w:after="120" w:line="480" w:lineRule="auto"/>
      <w:ind w:left="283"/>
    </w:pPr>
  </w:style>
  <w:style w:type="character" w:customStyle="1" w:styleId="20">
    <w:name w:val="Основной текст с отступом 2 Знак"/>
    <w:basedOn w:val="a0"/>
    <w:link w:val="2"/>
    <w:uiPriority w:val="99"/>
    <w:rsid w:val="00816403"/>
  </w:style>
  <w:style w:type="paragraph" w:styleId="3">
    <w:name w:val="Body Text Indent 3"/>
    <w:basedOn w:val="a"/>
    <w:link w:val="30"/>
    <w:uiPriority w:val="99"/>
    <w:semiHidden/>
    <w:unhideWhenUsed/>
    <w:rsid w:val="00816403"/>
    <w:pPr>
      <w:spacing w:after="120"/>
      <w:ind w:left="283"/>
    </w:pPr>
    <w:rPr>
      <w:sz w:val="16"/>
      <w:szCs w:val="16"/>
    </w:rPr>
  </w:style>
  <w:style w:type="character" w:customStyle="1" w:styleId="30">
    <w:name w:val="Основной текст с отступом 3 Знак"/>
    <w:basedOn w:val="a0"/>
    <w:link w:val="3"/>
    <w:uiPriority w:val="99"/>
    <w:semiHidden/>
    <w:rsid w:val="00816403"/>
    <w:rPr>
      <w:sz w:val="16"/>
      <w:szCs w:val="16"/>
    </w:rPr>
  </w:style>
  <w:style w:type="character" w:styleId="ad">
    <w:name w:val="Strong"/>
    <w:basedOn w:val="a0"/>
    <w:uiPriority w:val="22"/>
    <w:qFormat/>
    <w:rsid w:val="00F40241"/>
    <w:rPr>
      <w:b/>
      <w:bCs/>
    </w:rPr>
  </w:style>
  <w:style w:type="character" w:styleId="ae">
    <w:name w:val="Emphasis"/>
    <w:basedOn w:val="a0"/>
    <w:uiPriority w:val="20"/>
    <w:qFormat/>
    <w:rsid w:val="00F40241"/>
    <w:rPr>
      <w:i/>
      <w:iCs/>
    </w:rPr>
  </w:style>
  <w:style w:type="character" w:styleId="af">
    <w:name w:val="Hyperlink"/>
    <w:basedOn w:val="a0"/>
    <w:uiPriority w:val="99"/>
    <w:semiHidden/>
    <w:unhideWhenUsed/>
    <w:rsid w:val="00F40241"/>
    <w:rPr>
      <w:color w:val="0000FF"/>
      <w:u w:val="single"/>
    </w:rPr>
  </w:style>
  <w:style w:type="paragraph" w:styleId="af0">
    <w:name w:val="No Spacing"/>
    <w:uiPriority w:val="1"/>
    <w:qFormat/>
    <w:rsid w:val="00F402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741801">
      <w:bodyDiv w:val="1"/>
      <w:marLeft w:val="0"/>
      <w:marRight w:val="0"/>
      <w:marTop w:val="0"/>
      <w:marBottom w:val="0"/>
      <w:divBdr>
        <w:top w:val="none" w:sz="0" w:space="0" w:color="auto"/>
        <w:left w:val="none" w:sz="0" w:space="0" w:color="auto"/>
        <w:bottom w:val="none" w:sz="0" w:space="0" w:color="auto"/>
        <w:right w:val="none" w:sz="0" w:space="0" w:color="auto"/>
      </w:divBdr>
    </w:div>
    <w:div w:id="799297537">
      <w:bodyDiv w:val="1"/>
      <w:marLeft w:val="0"/>
      <w:marRight w:val="0"/>
      <w:marTop w:val="0"/>
      <w:marBottom w:val="0"/>
      <w:divBdr>
        <w:top w:val="none" w:sz="0" w:space="0" w:color="auto"/>
        <w:left w:val="none" w:sz="0" w:space="0" w:color="auto"/>
        <w:bottom w:val="none" w:sz="0" w:space="0" w:color="auto"/>
        <w:right w:val="none" w:sz="0" w:space="0" w:color="auto"/>
      </w:divBdr>
    </w:div>
    <w:div w:id="1560286053">
      <w:bodyDiv w:val="1"/>
      <w:marLeft w:val="0"/>
      <w:marRight w:val="0"/>
      <w:marTop w:val="0"/>
      <w:marBottom w:val="0"/>
      <w:divBdr>
        <w:top w:val="none" w:sz="0" w:space="0" w:color="auto"/>
        <w:left w:val="none" w:sz="0" w:space="0" w:color="auto"/>
        <w:bottom w:val="none" w:sz="0" w:space="0" w:color="auto"/>
        <w:right w:val="none" w:sz="0" w:space="0" w:color="auto"/>
      </w:divBdr>
    </w:div>
    <w:div w:id="169013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100004155306655" TargetMode="External"/><Relationship Id="rId3" Type="http://schemas.openxmlformats.org/officeDocument/2006/relationships/styles" Target="styles.xml"/><Relationship Id="rId7" Type="http://schemas.openxmlformats.org/officeDocument/2006/relationships/hyperlink" Target="https://fparf.ru/news/all_news/news/5505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parf.ru/news/all_news/news/55027/"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acebook.com/alexandra.tsvetkova.1" TargetMode="External"/><Relationship Id="rId4" Type="http://schemas.openxmlformats.org/officeDocument/2006/relationships/settings" Target="settings.xml"/><Relationship Id="rId9" Type="http://schemas.openxmlformats.org/officeDocument/2006/relationships/hyperlink" Target="https://www.facebook.com/profile.php?id=1000283110748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DCDCB-FDAF-41EC-9453-F63C226C9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17</Pages>
  <Words>6768</Words>
  <Characters>38579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Управление делами</dc:creator>
  <cp:keywords/>
  <dc:description/>
  <cp:lastModifiedBy>Управление делами</cp:lastModifiedBy>
  <cp:revision>12</cp:revision>
  <cp:lastPrinted>2019-02-13T08:54:00Z</cp:lastPrinted>
  <dcterms:created xsi:type="dcterms:W3CDTF">2019-02-13T06:41:00Z</dcterms:created>
  <dcterms:modified xsi:type="dcterms:W3CDTF">2019-02-13T12:56:00Z</dcterms:modified>
</cp:coreProperties>
</file>