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50" w:rsidRPr="00815A50" w:rsidRDefault="00815A50" w:rsidP="00815A50">
      <w:pPr>
        <w:ind w:firstLine="708"/>
        <w:jc w:val="both"/>
        <w:rPr>
          <w:b/>
          <w:sz w:val="28"/>
          <w:szCs w:val="28"/>
        </w:rPr>
      </w:pPr>
      <w:r w:rsidRPr="00815A50">
        <w:rPr>
          <w:b/>
          <w:sz w:val="28"/>
          <w:szCs w:val="28"/>
        </w:rPr>
        <w:t xml:space="preserve">По поручению Президиума </w:t>
      </w:r>
      <w:r w:rsidRPr="00815A50">
        <w:rPr>
          <w:b/>
        </w:rPr>
        <w:t xml:space="preserve"> </w:t>
      </w:r>
      <w:r w:rsidRPr="00815A50">
        <w:rPr>
          <w:b/>
          <w:sz w:val="28"/>
          <w:szCs w:val="28"/>
        </w:rPr>
        <w:t xml:space="preserve">Федерального Союза адвокатов России, Исполкома Гильдии Российских адвокатов и с целью определения отношения адвокатского сообщества к названным дискуссионным проблемам, предлагаю ответить на следующие вопросы: </w:t>
      </w:r>
    </w:p>
    <w:p w:rsidR="00815A50" w:rsidRPr="00815A50" w:rsidRDefault="00815A50" w:rsidP="00815A50">
      <w:pPr>
        <w:ind w:firstLine="708"/>
        <w:jc w:val="both"/>
        <w:rPr>
          <w:b/>
          <w:sz w:val="28"/>
          <w:szCs w:val="28"/>
        </w:rPr>
      </w:pPr>
    </w:p>
    <w:p w:rsidR="00815A50" w:rsidRDefault="00815A50" w:rsidP="00815A50">
      <w:pPr>
        <w:ind w:firstLine="708"/>
        <w:jc w:val="both"/>
        <w:rPr>
          <w:sz w:val="28"/>
          <w:szCs w:val="28"/>
        </w:rPr>
      </w:pPr>
      <w:r>
        <w:rPr>
          <w:sz w:val="28"/>
          <w:szCs w:val="28"/>
        </w:rPr>
        <w:t xml:space="preserve">1. </w:t>
      </w:r>
      <w:proofErr w:type="gramStart"/>
      <w:r>
        <w:rPr>
          <w:sz w:val="28"/>
          <w:szCs w:val="28"/>
        </w:rPr>
        <w:t xml:space="preserve">Считаете ли вы необходимым </w:t>
      </w:r>
      <w:r>
        <w:rPr>
          <w:sz w:val="28"/>
          <w:szCs w:val="28"/>
          <w:u w:val="single"/>
        </w:rPr>
        <w:t xml:space="preserve">наделение </w:t>
      </w:r>
      <w:r>
        <w:rPr>
          <w:sz w:val="28"/>
          <w:szCs w:val="28"/>
        </w:rPr>
        <w:t xml:space="preserve">Совета ФПА РФ правом приостановления полномочий президента адвокатской палаты субъекта РФ и назначения исполняющего его обязанностей в случае неисполнения советом адвокатской палаты  предписания Совета ФПА РФ об отмене решения, нарушающего требования ФЗ «Об адвокатской деятельности и адвокатуре в Российской Федерации» или решения органов ФПА, или об исполнении требований названного ФЗ или решений органов ФПА? </w:t>
      </w:r>
      <w:proofErr w:type="gramEnd"/>
    </w:p>
    <w:p w:rsidR="00815A50" w:rsidRDefault="00815A50" w:rsidP="00815A50">
      <w:pPr>
        <w:ind w:firstLine="708"/>
        <w:jc w:val="both"/>
        <w:rPr>
          <w:sz w:val="28"/>
          <w:szCs w:val="28"/>
        </w:rPr>
      </w:pPr>
      <w:r>
        <w:rPr>
          <w:sz w:val="28"/>
          <w:szCs w:val="28"/>
        </w:rPr>
        <w:fldChar w:fldCharType="begin">
          <w:ffData>
            <w:name w:val="Флажок1"/>
            <w:enabled/>
            <w:calcOnExit w:val="0"/>
            <w:checkBox>
              <w:sizeAuto/>
              <w:default w:val="0"/>
            </w:checkBox>
          </w:ffData>
        </w:fldChar>
      </w:r>
      <w:bookmarkStart w:id="0" w:name="Флажок1"/>
      <w:r>
        <w:rPr>
          <w:sz w:val="28"/>
          <w:szCs w:val="28"/>
        </w:rPr>
        <w:instrText xml:space="preserve"> FORMCHECKBOX </w:instrText>
      </w:r>
      <w:r>
        <w:rPr>
          <w:sz w:val="28"/>
          <w:szCs w:val="28"/>
        </w:rPr>
      </w:r>
      <w:r>
        <w:rPr>
          <w:sz w:val="28"/>
          <w:szCs w:val="28"/>
        </w:rPr>
        <w:fldChar w:fldCharType="end"/>
      </w:r>
      <w:bookmarkEnd w:id="0"/>
      <w:r>
        <w:rPr>
          <w:sz w:val="28"/>
          <w:szCs w:val="28"/>
        </w:rPr>
        <w:t>Да</w:t>
      </w:r>
    </w:p>
    <w:p w:rsidR="00815A50" w:rsidRDefault="00815A50" w:rsidP="00815A50">
      <w:pPr>
        <w:ind w:firstLine="708"/>
        <w:jc w:val="both"/>
        <w:rPr>
          <w:sz w:val="28"/>
          <w:szCs w:val="28"/>
        </w:rPr>
      </w:pPr>
      <w:r>
        <w:rPr>
          <w:sz w:val="28"/>
          <w:szCs w:val="28"/>
        </w:rPr>
        <w:fldChar w:fldCharType="begin">
          <w:ffData>
            <w:name w:val="Флажок2"/>
            <w:enabled/>
            <w:calcOnExit w:val="0"/>
            <w:checkBox>
              <w:sizeAuto/>
              <w:default w:val="0"/>
            </w:checkBox>
          </w:ffData>
        </w:fldChar>
      </w:r>
      <w:bookmarkStart w:id="1" w:name="Флажок2"/>
      <w:r>
        <w:rPr>
          <w:sz w:val="28"/>
          <w:szCs w:val="28"/>
        </w:rPr>
        <w:instrText xml:space="preserve"> FORMCHECKBOX </w:instrText>
      </w:r>
      <w:r>
        <w:rPr>
          <w:sz w:val="28"/>
          <w:szCs w:val="28"/>
        </w:rPr>
      </w:r>
      <w:r>
        <w:rPr>
          <w:sz w:val="28"/>
          <w:szCs w:val="28"/>
        </w:rPr>
        <w:fldChar w:fldCharType="end"/>
      </w:r>
      <w:bookmarkEnd w:id="1"/>
      <w:r>
        <w:rPr>
          <w:sz w:val="28"/>
          <w:szCs w:val="28"/>
        </w:rPr>
        <w:t>Нет</w:t>
      </w:r>
    </w:p>
    <w:p w:rsidR="00815A50" w:rsidRDefault="00815A50" w:rsidP="00815A50">
      <w:pPr>
        <w:ind w:firstLine="708"/>
        <w:jc w:val="both"/>
        <w:rPr>
          <w:sz w:val="28"/>
          <w:szCs w:val="28"/>
        </w:rPr>
      </w:pPr>
      <w:r>
        <w:rPr>
          <w:sz w:val="28"/>
          <w:szCs w:val="28"/>
        </w:rPr>
        <w:fldChar w:fldCharType="begin">
          <w:ffData>
            <w:name w:val="Флажок3"/>
            <w:enabled/>
            <w:calcOnExit w:val="0"/>
            <w:checkBox>
              <w:sizeAuto/>
              <w:default w:val="0"/>
            </w:checkBox>
          </w:ffData>
        </w:fldChar>
      </w:r>
      <w:bookmarkStart w:id="2" w:name="Флажок3"/>
      <w:r>
        <w:rPr>
          <w:sz w:val="28"/>
          <w:szCs w:val="28"/>
        </w:rPr>
        <w:instrText xml:space="preserve"> FORMCHECKBOX </w:instrText>
      </w:r>
      <w:r>
        <w:rPr>
          <w:sz w:val="28"/>
          <w:szCs w:val="28"/>
        </w:rPr>
      </w:r>
      <w:r>
        <w:rPr>
          <w:sz w:val="28"/>
          <w:szCs w:val="28"/>
        </w:rPr>
        <w:fldChar w:fldCharType="end"/>
      </w:r>
      <w:bookmarkEnd w:id="2"/>
      <w:r>
        <w:rPr>
          <w:sz w:val="28"/>
          <w:szCs w:val="28"/>
        </w:rPr>
        <w:t>Иное</w:t>
      </w:r>
    </w:p>
    <w:p w:rsidR="00815A50" w:rsidRDefault="00815A50" w:rsidP="00815A50">
      <w:pPr>
        <w:ind w:firstLine="708"/>
        <w:jc w:val="both"/>
        <w:rPr>
          <w:sz w:val="28"/>
          <w:szCs w:val="28"/>
        </w:rPr>
      </w:pPr>
    </w:p>
    <w:p w:rsidR="00815A50" w:rsidRDefault="00815A50" w:rsidP="00815A50">
      <w:pPr>
        <w:ind w:firstLine="708"/>
        <w:jc w:val="both"/>
        <w:rPr>
          <w:sz w:val="28"/>
          <w:szCs w:val="28"/>
        </w:rPr>
      </w:pPr>
      <w:r>
        <w:rPr>
          <w:sz w:val="28"/>
          <w:szCs w:val="28"/>
        </w:rPr>
        <w:t xml:space="preserve">2. Считаете ли вы необходимым </w:t>
      </w:r>
      <w:r>
        <w:rPr>
          <w:sz w:val="28"/>
          <w:szCs w:val="28"/>
          <w:u w:val="single"/>
        </w:rPr>
        <w:t xml:space="preserve">наделение </w:t>
      </w:r>
      <w:r>
        <w:rPr>
          <w:sz w:val="28"/>
          <w:szCs w:val="28"/>
        </w:rPr>
        <w:t>Совета ФПА РФ правом непосредственной отмены решения  совета адвокатской палаты  субъекта РФ, нарушающего требования  ФЗ «Об адвокатской деятельности и адвокатуре в Российской Федерации» или решения органов ФПА?</w:t>
      </w:r>
    </w:p>
    <w:p w:rsidR="00815A50" w:rsidRDefault="00815A50" w:rsidP="00815A50">
      <w:pPr>
        <w:ind w:firstLine="708"/>
        <w:jc w:val="both"/>
        <w:rPr>
          <w:sz w:val="28"/>
          <w:szCs w:val="28"/>
        </w:rPr>
      </w:pPr>
      <w:r>
        <w:rPr>
          <w:sz w:val="28"/>
          <w:szCs w:val="28"/>
        </w:rPr>
        <w:fldChar w:fldCharType="begin">
          <w:ffData>
            <w:name w:val="Флажок4"/>
            <w:enabled/>
            <w:calcOnExit w:val="0"/>
            <w:checkBox>
              <w:sizeAuto/>
              <w:default w:val="0"/>
            </w:checkBox>
          </w:ffData>
        </w:fldChar>
      </w:r>
      <w:bookmarkStart w:id="3" w:name="Флажок4"/>
      <w:r>
        <w:rPr>
          <w:sz w:val="28"/>
          <w:szCs w:val="28"/>
        </w:rPr>
        <w:instrText xml:space="preserve"> FORMCHECKBOX </w:instrText>
      </w:r>
      <w:r>
        <w:rPr>
          <w:sz w:val="28"/>
          <w:szCs w:val="28"/>
        </w:rPr>
      </w:r>
      <w:r>
        <w:rPr>
          <w:sz w:val="28"/>
          <w:szCs w:val="28"/>
        </w:rPr>
        <w:fldChar w:fldCharType="end"/>
      </w:r>
      <w:bookmarkEnd w:id="3"/>
      <w:r>
        <w:rPr>
          <w:sz w:val="28"/>
          <w:szCs w:val="28"/>
        </w:rPr>
        <w:t>Да</w:t>
      </w:r>
    </w:p>
    <w:p w:rsidR="00815A50" w:rsidRDefault="00815A50" w:rsidP="00815A50">
      <w:pPr>
        <w:ind w:firstLine="708"/>
        <w:jc w:val="both"/>
        <w:rPr>
          <w:sz w:val="28"/>
          <w:szCs w:val="28"/>
        </w:rPr>
      </w:pPr>
      <w:r>
        <w:rPr>
          <w:sz w:val="28"/>
          <w:szCs w:val="28"/>
        </w:rPr>
        <w:fldChar w:fldCharType="begin">
          <w:ffData>
            <w:name w:val="Флажок5"/>
            <w:enabled/>
            <w:calcOnExit w:val="0"/>
            <w:checkBox>
              <w:sizeAuto/>
              <w:default w:val="0"/>
            </w:checkBox>
          </w:ffData>
        </w:fldChar>
      </w:r>
      <w:bookmarkStart w:id="4" w:name="Флажок5"/>
      <w:r>
        <w:rPr>
          <w:sz w:val="28"/>
          <w:szCs w:val="28"/>
        </w:rPr>
        <w:instrText xml:space="preserve"> FORMCHECKBOX </w:instrText>
      </w:r>
      <w:r>
        <w:rPr>
          <w:sz w:val="28"/>
          <w:szCs w:val="28"/>
        </w:rPr>
      </w:r>
      <w:r>
        <w:rPr>
          <w:sz w:val="28"/>
          <w:szCs w:val="28"/>
        </w:rPr>
        <w:fldChar w:fldCharType="end"/>
      </w:r>
      <w:bookmarkEnd w:id="4"/>
      <w:r>
        <w:rPr>
          <w:sz w:val="28"/>
          <w:szCs w:val="28"/>
        </w:rPr>
        <w:t>Нет</w:t>
      </w:r>
    </w:p>
    <w:p w:rsidR="00815A50" w:rsidRDefault="00815A50" w:rsidP="00815A50">
      <w:pPr>
        <w:ind w:firstLine="708"/>
        <w:jc w:val="both"/>
        <w:rPr>
          <w:sz w:val="28"/>
          <w:szCs w:val="28"/>
        </w:rPr>
      </w:pPr>
      <w:r>
        <w:rPr>
          <w:sz w:val="28"/>
          <w:szCs w:val="28"/>
        </w:rPr>
        <w:fldChar w:fldCharType="begin">
          <w:ffData>
            <w:name w:val="Флажок4"/>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 xml:space="preserve">Иное </w:t>
      </w:r>
    </w:p>
    <w:p w:rsidR="00815A50" w:rsidRDefault="00815A50" w:rsidP="00815A50">
      <w:pPr>
        <w:ind w:firstLine="708"/>
        <w:jc w:val="both"/>
        <w:rPr>
          <w:sz w:val="28"/>
          <w:szCs w:val="28"/>
        </w:rPr>
      </w:pPr>
    </w:p>
    <w:p w:rsidR="00815A50" w:rsidRDefault="00815A50" w:rsidP="00815A50">
      <w:pPr>
        <w:ind w:firstLine="708"/>
        <w:jc w:val="both"/>
        <w:rPr>
          <w:sz w:val="28"/>
          <w:szCs w:val="28"/>
        </w:rPr>
      </w:pPr>
      <w:r>
        <w:rPr>
          <w:sz w:val="28"/>
          <w:szCs w:val="28"/>
        </w:rPr>
        <w:t xml:space="preserve">3. </w:t>
      </w:r>
      <w:proofErr w:type="gramStart"/>
      <w:r>
        <w:rPr>
          <w:sz w:val="28"/>
          <w:szCs w:val="28"/>
        </w:rPr>
        <w:t xml:space="preserve">Считаете ли вы достаточным </w:t>
      </w:r>
      <w:r>
        <w:rPr>
          <w:sz w:val="28"/>
          <w:szCs w:val="28"/>
          <w:u w:val="single"/>
        </w:rPr>
        <w:t>сохранение</w:t>
      </w:r>
      <w:r>
        <w:rPr>
          <w:sz w:val="28"/>
          <w:szCs w:val="28"/>
        </w:rPr>
        <w:t xml:space="preserve"> существующего положения ФЗ «Об адвокатской деятельности и адвокатуре в Российской Федерации», в соответствии с которым в случае неисполнения советом адвокатской палаты региона требований названного ФЗ полномочия совета могут быть досрочно прекращены на внеочередном собрании (конференции) адвокатов, созываемом по решению совета ФПА (действующая редакция п.4 ст.31 ФЗ «Об адвокатской деятельности и адвокатуре в Российской</w:t>
      </w:r>
      <w:proofErr w:type="gramEnd"/>
      <w:r>
        <w:rPr>
          <w:sz w:val="28"/>
          <w:szCs w:val="28"/>
        </w:rPr>
        <w:t xml:space="preserve"> </w:t>
      </w:r>
      <w:proofErr w:type="gramStart"/>
      <w:r>
        <w:rPr>
          <w:sz w:val="28"/>
          <w:szCs w:val="28"/>
        </w:rPr>
        <w:t xml:space="preserve">Федерации»)? </w:t>
      </w:r>
      <w:proofErr w:type="gramEnd"/>
    </w:p>
    <w:p w:rsidR="00815A50" w:rsidRDefault="00815A50" w:rsidP="00815A50">
      <w:pPr>
        <w:ind w:firstLine="708"/>
        <w:jc w:val="both"/>
        <w:rPr>
          <w:sz w:val="28"/>
          <w:szCs w:val="28"/>
        </w:rPr>
      </w:pPr>
      <w:r>
        <w:rPr>
          <w:sz w:val="28"/>
          <w:szCs w:val="28"/>
        </w:rPr>
        <w:fldChar w:fldCharType="begin">
          <w:ffData>
            <w:name w:val="Флажок4"/>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Да</w:t>
      </w:r>
    </w:p>
    <w:p w:rsidR="00815A50" w:rsidRDefault="00815A50" w:rsidP="00815A50">
      <w:pPr>
        <w:ind w:firstLine="708"/>
        <w:jc w:val="both"/>
        <w:rPr>
          <w:sz w:val="28"/>
          <w:szCs w:val="28"/>
        </w:rPr>
      </w:pPr>
      <w:r>
        <w:rPr>
          <w:sz w:val="28"/>
          <w:szCs w:val="28"/>
        </w:rPr>
        <w:fldChar w:fldCharType="begin">
          <w:ffData>
            <w:name w:val="Флажок4"/>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Нет</w:t>
      </w:r>
    </w:p>
    <w:p w:rsidR="00815A50" w:rsidRDefault="00815A50" w:rsidP="00815A50">
      <w:pPr>
        <w:ind w:firstLine="708"/>
        <w:jc w:val="both"/>
        <w:rPr>
          <w:sz w:val="28"/>
          <w:szCs w:val="28"/>
        </w:rPr>
      </w:pPr>
      <w:r>
        <w:rPr>
          <w:sz w:val="28"/>
          <w:szCs w:val="28"/>
        </w:rPr>
        <w:fldChar w:fldCharType="begin">
          <w:ffData>
            <w:name w:val=""/>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Иное</w:t>
      </w:r>
    </w:p>
    <w:p w:rsidR="00815A50" w:rsidRDefault="00815A50" w:rsidP="00815A50">
      <w:pPr>
        <w:ind w:firstLine="708"/>
        <w:jc w:val="both"/>
        <w:rPr>
          <w:sz w:val="28"/>
          <w:szCs w:val="28"/>
        </w:rPr>
      </w:pPr>
    </w:p>
    <w:p w:rsidR="00815A50" w:rsidRDefault="00815A50" w:rsidP="00815A50">
      <w:pPr>
        <w:ind w:firstLine="708"/>
        <w:jc w:val="both"/>
        <w:rPr>
          <w:sz w:val="28"/>
          <w:szCs w:val="28"/>
        </w:rPr>
      </w:pPr>
      <w:r>
        <w:rPr>
          <w:sz w:val="28"/>
          <w:szCs w:val="28"/>
        </w:rPr>
        <w:t xml:space="preserve">4. Считаете ли вы необходимым </w:t>
      </w:r>
      <w:r>
        <w:rPr>
          <w:sz w:val="28"/>
          <w:szCs w:val="28"/>
          <w:u w:val="single"/>
        </w:rPr>
        <w:t>установление</w:t>
      </w:r>
      <w:r>
        <w:rPr>
          <w:sz w:val="28"/>
          <w:szCs w:val="28"/>
        </w:rPr>
        <w:t xml:space="preserve"> особого порядка  дисциплинарного производства в отношении президентов адвокатских палат субъектов Российской Федерации (с передачей права принятия решения по дисциплинарному производству в Комиссию по этике и стандартам ФПА РФ либо иной орган ФПА)? </w:t>
      </w:r>
    </w:p>
    <w:p w:rsidR="00815A50" w:rsidRDefault="00815A50" w:rsidP="00815A50">
      <w:pPr>
        <w:ind w:firstLine="708"/>
        <w:jc w:val="both"/>
        <w:rPr>
          <w:sz w:val="28"/>
          <w:szCs w:val="28"/>
        </w:rPr>
      </w:pPr>
      <w:r>
        <w:rPr>
          <w:sz w:val="28"/>
          <w:szCs w:val="28"/>
        </w:rPr>
        <w:fldChar w:fldCharType="begin">
          <w:ffData>
            <w:name w:val="Флажок4"/>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Да</w:t>
      </w:r>
    </w:p>
    <w:p w:rsidR="00815A50" w:rsidRDefault="00815A50" w:rsidP="00815A50">
      <w:pPr>
        <w:ind w:firstLine="708"/>
        <w:jc w:val="both"/>
        <w:rPr>
          <w:sz w:val="28"/>
          <w:szCs w:val="28"/>
        </w:rPr>
      </w:pPr>
      <w:r>
        <w:rPr>
          <w:sz w:val="28"/>
          <w:szCs w:val="28"/>
        </w:rPr>
        <w:fldChar w:fldCharType="begin">
          <w:ffData>
            <w:name w:val="Флажок4"/>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Нет</w:t>
      </w:r>
    </w:p>
    <w:p w:rsidR="00815A50" w:rsidRDefault="00815A50" w:rsidP="00815A50">
      <w:pPr>
        <w:ind w:firstLine="708"/>
        <w:jc w:val="both"/>
        <w:rPr>
          <w:sz w:val="28"/>
          <w:szCs w:val="28"/>
        </w:rPr>
      </w:pPr>
      <w:r>
        <w:rPr>
          <w:sz w:val="28"/>
          <w:szCs w:val="28"/>
        </w:rPr>
        <w:fldChar w:fldCharType="begin">
          <w:ffData>
            <w:name w:val="Флажок4"/>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end"/>
      </w:r>
      <w:r>
        <w:rPr>
          <w:sz w:val="28"/>
          <w:szCs w:val="28"/>
        </w:rPr>
        <w:t>Иное</w:t>
      </w:r>
    </w:p>
    <w:p w:rsidR="00815A50" w:rsidRDefault="00815A50" w:rsidP="00815A50">
      <w:pPr>
        <w:ind w:firstLine="708"/>
        <w:jc w:val="both"/>
        <w:rPr>
          <w:sz w:val="28"/>
          <w:szCs w:val="28"/>
        </w:rPr>
      </w:pPr>
    </w:p>
    <w:p w:rsidR="00AB4E2D" w:rsidRDefault="00AB4E2D"/>
    <w:sectPr w:rsidR="00AB4E2D" w:rsidSect="00B23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409">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A50"/>
    <w:rsid w:val="00005671"/>
    <w:rsid w:val="00087288"/>
    <w:rsid w:val="000962E9"/>
    <w:rsid w:val="001161B5"/>
    <w:rsid w:val="0016431B"/>
    <w:rsid w:val="001976FA"/>
    <w:rsid w:val="001C720C"/>
    <w:rsid w:val="001D7F25"/>
    <w:rsid w:val="00234750"/>
    <w:rsid w:val="00336A2A"/>
    <w:rsid w:val="00430EFF"/>
    <w:rsid w:val="004B7369"/>
    <w:rsid w:val="00507D53"/>
    <w:rsid w:val="00512147"/>
    <w:rsid w:val="005167EF"/>
    <w:rsid w:val="005312DE"/>
    <w:rsid w:val="0055129C"/>
    <w:rsid w:val="005B742C"/>
    <w:rsid w:val="005E0C65"/>
    <w:rsid w:val="00631536"/>
    <w:rsid w:val="00755BFE"/>
    <w:rsid w:val="00781717"/>
    <w:rsid w:val="0078732A"/>
    <w:rsid w:val="00815A50"/>
    <w:rsid w:val="008267FB"/>
    <w:rsid w:val="008E3530"/>
    <w:rsid w:val="00973ECF"/>
    <w:rsid w:val="009878FA"/>
    <w:rsid w:val="00995F0A"/>
    <w:rsid w:val="00A631A8"/>
    <w:rsid w:val="00AB4E2D"/>
    <w:rsid w:val="00AF5248"/>
    <w:rsid w:val="00B232AA"/>
    <w:rsid w:val="00B60735"/>
    <w:rsid w:val="00B63C6A"/>
    <w:rsid w:val="00B91A21"/>
    <w:rsid w:val="00C738AC"/>
    <w:rsid w:val="00C77872"/>
    <w:rsid w:val="00D24215"/>
    <w:rsid w:val="00D84A03"/>
    <w:rsid w:val="00DC4C85"/>
    <w:rsid w:val="00DF15D1"/>
    <w:rsid w:val="00E75A43"/>
    <w:rsid w:val="00E86294"/>
    <w:rsid w:val="00F71077"/>
    <w:rsid w:val="00F9712A"/>
    <w:rsid w:val="00FC02C6"/>
    <w:rsid w:val="00FC3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50"/>
    <w:pPr>
      <w:suppressAutoHyphens/>
      <w:spacing w:after="0" w:line="100" w:lineRule="atLeast"/>
    </w:pPr>
    <w:rPr>
      <w:rFonts w:ascii="Times New Roman" w:eastAsia="Lucida Sans Unicode" w:hAnsi="Times New Roman" w:cs="font409"/>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Company>Ya Blondinko Edition</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dc:creator>
  <cp:lastModifiedBy>Наш</cp:lastModifiedBy>
  <cp:revision>1</cp:revision>
  <dcterms:created xsi:type="dcterms:W3CDTF">2015-03-09T19:39:00Z</dcterms:created>
  <dcterms:modified xsi:type="dcterms:W3CDTF">2015-03-09T19:40:00Z</dcterms:modified>
</cp:coreProperties>
</file>