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01" w:rsidRDefault="002F3F01" w:rsidP="0043608A">
      <w:pPr>
        <w:jc w:val="center"/>
      </w:pPr>
      <w:r>
        <w:t>ЗАКЛЮЧЕНИЕ  КВАЛИФИКАЦИОННОЙ КОМИССИИ</w:t>
      </w:r>
    </w:p>
    <w:p w:rsidR="002F3F01" w:rsidRDefault="002F3F01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2F3F01" w:rsidRPr="006A5D3D" w:rsidRDefault="002F3F01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11-08</w:t>
      </w:r>
      <w:r>
        <w:rPr>
          <w:b w:val="0"/>
          <w:lang w:val="en-US"/>
        </w:rPr>
        <w:t>/</w:t>
      </w:r>
      <w:r>
        <w:rPr>
          <w:b w:val="0"/>
        </w:rPr>
        <w:t>13</w:t>
      </w:r>
    </w:p>
    <w:p w:rsidR="002F3F01" w:rsidRDefault="002F3F01" w:rsidP="0043608A">
      <w:pPr>
        <w:tabs>
          <w:tab w:val="left" w:pos="3828"/>
        </w:tabs>
        <w:jc w:val="both"/>
      </w:pPr>
    </w:p>
    <w:p w:rsidR="002F3F01" w:rsidRDefault="002F3F01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2F3F01" w:rsidRDefault="002F3F01" w:rsidP="0043608A">
      <w:pPr>
        <w:tabs>
          <w:tab w:val="left" w:pos="3828"/>
        </w:tabs>
        <w:jc w:val="both"/>
      </w:pPr>
    </w:p>
    <w:p w:rsidR="002F3F01" w:rsidRPr="001F203D" w:rsidRDefault="002F3F01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2F3F01" w:rsidRPr="001F203D" w:rsidRDefault="002F3F01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и.о. председателя комиссии Боровкова Ю.М.,</w:t>
      </w:r>
    </w:p>
    <w:p w:rsidR="002F3F01" w:rsidRPr="001F203D" w:rsidRDefault="002F3F01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заместителей председателя комиссии Абрамовича М.А., Рублёва А.В.,</w:t>
      </w:r>
    </w:p>
    <w:p w:rsidR="002F3F01" w:rsidRPr="001F203D" w:rsidRDefault="002F3F01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членов комиссии: Архипова А.В., Бабаянц Е.Е., Володиной С.И.,  Сергие</w:t>
      </w:r>
      <w:r>
        <w:t>нко А.И., Радькиной Н.В., Фомина</w:t>
      </w:r>
      <w:r w:rsidRPr="001F203D">
        <w:t xml:space="preserve"> В.А.</w:t>
      </w:r>
      <w:r>
        <w:t>, Шамшурина Б.А.</w:t>
      </w:r>
    </w:p>
    <w:p w:rsidR="002F3F01" w:rsidRPr="001F203D" w:rsidRDefault="002F3F01" w:rsidP="00EE7AF0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2F3F01" w:rsidRPr="00EC6ED3" w:rsidRDefault="002F3F01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05.07.2013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К.А.С.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К.В.Н. </w:t>
      </w:r>
      <w:r w:rsidRPr="00EC6ED3">
        <w:rPr>
          <w:sz w:val="24"/>
        </w:rPr>
        <w:t xml:space="preserve">(регистрационный номер в реестре </w:t>
      </w:r>
      <w:r>
        <w:rPr>
          <w:sz w:val="24"/>
        </w:rPr>
        <w:t xml:space="preserve">адвокатов Московской области </w:t>
      </w:r>
      <w:r w:rsidRPr="00EC6ED3">
        <w:rPr>
          <w:sz w:val="24"/>
        </w:rPr>
        <w:t>),</w:t>
      </w:r>
    </w:p>
    <w:p w:rsidR="002F3F01" w:rsidRDefault="002F3F01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2F3F01" w:rsidRDefault="002F3F01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2F3F01" w:rsidRDefault="002F3F01" w:rsidP="0043608A">
      <w:pPr>
        <w:tabs>
          <w:tab w:val="left" w:pos="3828"/>
        </w:tabs>
        <w:jc w:val="both"/>
        <w:rPr>
          <w:b/>
        </w:rPr>
      </w:pPr>
    </w:p>
    <w:p w:rsidR="002F3F01" w:rsidRPr="00EE7AF0" w:rsidRDefault="002F3F01" w:rsidP="00EE7AF0">
      <w:pPr>
        <w:ind w:firstLine="720"/>
        <w:jc w:val="both"/>
      </w:pPr>
      <w:r>
        <w:t>Как указано в жалобе, гр.К.</w:t>
      </w:r>
      <w:r w:rsidRPr="00EE7AF0">
        <w:t xml:space="preserve">А.С. </w:t>
      </w:r>
      <w:r>
        <w:t>обратился к адвокату К.</w:t>
      </w:r>
      <w:r w:rsidRPr="00EE7AF0">
        <w:t>В.Н. за оказанием юридической помощи. 09.04.2011 г. стороны заключили соглашение  об оказании юридической помощи. Предметом соглашения являлись: подготовка иска в Реутовский городской суд, ведение дела в суде первой инстанции по иску о возмещении материального ущерба и компенсации морального вреда в результате  ДТП, прои</w:t>
      </w:r>
      <w:r>
        <w:t>зошедшего по вине гр.К.</w:t>
      </w:r>
      <w:r w:rsidRPr="00EE7AF0">
        <w:t xml:space="preserve">Л.В. Адвокату оплачено вознаграждение в размере 30 000 рублей и выдана доверенность, а также необходимый пакет документов. </w:t>
      </w:r>
      <w:r>
        <w:t>Адвокат К.</w:t>
      </w:r>
      <w:r w:rsidRPr="00EE7AF0">
        <w:t>В.Н. регулярно сообщала информацию по дел</w:t>
      </w:r>
      <w:r>
        <w:t>у. Спустя год, адвокат К.</w:t>
      </w:r>
      <w:r w:rsidRPr="00EE7AF0">
        <w:t xml:space="preserve">В.Н. сообщила заявителю, что суд постановил выплатить доверителю денежные средства в размере 250 000 рублей, были показаны документы и было предложено вести дело до полной выплаты суммы. В ноябре </w:t>
      </w:r>
      <w:smartTag w:uri="urn:schemas-microsoft-com:office:smarttags" w:element="metricconverter">
        <w:smartTagPr>
          <w:attr w:name="ProductID" w:val="2012 г"/>
        </w:smartTagPr>
        <w:r w:rsidRPr="00EE7AF0">
          <w:t>2012 г</w:t>
        </w:r>
      </w:smartTag>
      <w:r w:rsidRPr="00EE7AF0">
        <w:t>. адвокат запросила реквизиты банка для перечисления денег по судебному решению, так как, якобы, судебные приставы уже арестовали банковские счета ответчика и</w:t>
      </w:r>
      <w:r>
        <w:t xml:space="preserve"> банк должен перечислить гр.К.</w:t>
      </w:r>
      <w:r w:rsidRPr="00EE7AF0">
        <w:t>А.С. деньги. После нескол</w:t>
      </w:r>
      <w:r>
        <w:t>ьких месяцев ожидания гр.К.</w:t>
      </w:r>
      <w:r w:rsidRPr="00EE7AF0">
        <w:t>А.С. обратился за информацией по делу на сайт Управления Федеральной службы судебных приставов по Московской области, где не обнаружил никакой информации</w:t>
      </w:r>
      <w:r>
        <w:t xml:space="preserve"> по делу. По просьбе гр.К.</w:t>
      </w:r>
      <w:r w:rsidRPr="00EE7AF0">
        <w:t>А.С. адвокатом были переданы копии документов по делу, решения суда среди них не было, но было постановление об обращении взыскания на денежные средства должника – физического лица, находящиеся в банках и иных кредитных организациях от 10.02.2013 г. Приехав в Балашихинский отдел судебных приставов и запроси</w:t>
      </w:r>
      <w:r>
        <w:t>в информацию по делу, гр.К.</w:t>
      </w:r>
      <w:r w:rsidRPr="00EE7AF0">
        <w:t>А.С. выяснил, что такого дела нет и судебного пристава, указанного в постановлении, также нет. В отделе судебных приставов сообщили, что таких бланков они не выдают, у них другая форма бланк</w:t>
      </w:r>
      <w:r>
        <w:t>ов с наличием на них штрих-кодов</w:t>
      </w:r>
      <w:r w:rsidRPr="00EE7AF0">
        <w:t>,</w:t>
      </w:r>
      <w:r>
        <w:t xml:space="preserve"> а бланк, переданный гр.К.А.С. адвокатом К.</w:t>
      </w:r>
      <w:r w:rsidRPr="00EE7AF0">
        <w:t>В.Н., - подделка. По мне</w:t>
      </w:r>
      <w:r>
        <w:t>нию заявителя, адвокат К.</w:t>
      </w:r>
      <w:r w:rsidRPr="00EE7AF0">
        <w:t>В.Н. постоянно  сообщала по делу ложную информацию.</w:t>
      </w:r>
    </w:p>
    <w:p w:rsidR="002F3F01" w:rsidRPr="00EE7AF0" w:rsidRDefault="002F3F01" w:rsidP="00EE7AF0">
      <w:pPr>
        <w:ind w:firstLine="720"/>
        <w:jc w:val="both"/>
      </w:pPr>
      <w:r w:rsidRPr="00EE7AF0">
        <w:t>В жалобе ставится в</w:t>
      </w:r>
      <w:r>
        <w:t>опрос о принятии мер к адвокату и возврате денежных средств.</w:t>
      </w:r>
    </w:p>
    <w:p w:rsidR="002F3F01" w:rsidRDefault="002F3F01" w:rsidP="00ED6893">
      <w:pPr>
        <w:ind w:firstLine="720"/>
        <w:jc w:val="both"/>
      </w:pPr>
      <w:r>
        <w:t>Адвокат К.В.Н. и доверитель К.А.С. в заседание Квалификационной комиссии не явились, в связи с чем дисциплинарное производство рассмотрено в их отсутствие.</w:t>
      </w:r>
    </w:p>
    <w:p w:rsidR="002F3F01" w:rsidRDefault="002F3F01" w:rsidP="00ED6893">
      <w:pPr>
        <w:ind w:firstLine="720"/>
        <w:jc w:val="both"/>
      </w:pPr>
      <w:r>
        <w:t>Адвокат К.В.Н. письменных объяснений в отношении доводов жалобы не представила.</w:t>
      </w:r>
    </w:p>
    <w:p w:rsidR="002F3F01" w:rsidRDefault="002F3F01" w:rsidP="009E7387">
      <w:pPr>
        <w:ind w:firstLine="720"/>
        <w:jc w:val="both"/>
      </w:pPr>
      <w:r>
        <w:t>В заседании Квалификационной комиссии исследована (оглашена) копия постановления судебного пристава-исполнителя об обращении взыскания на денежные средства должника-физического лица.</w:t>
      </w:r>
    </w:p>
    <w:p w:rsidR="002F3F01" w:rsidRDefault="002F3F01" w:rsidP="0043608A">
      <w:pPr>
        <w:pStyle w:val="NormalWeb"/>
        <w:ind w:firstLine="709"/>
        <w:jc w:val="both"/>
      </w:pPr>
      <w:r>
        <w:t xml:space="preserve"> С учётом доводов жалобы и исследованных документов Квалификационная комиссия считает, что при отсутствии сведений от адвоката о наличии договорных правоотношений с доверителем, а также надлежащем исполнении поручения доверителя и надлежащем оформлении договорных правоотношений с доверителем, в отношении доводов жалобы не может быть применена презумпция добросовестности адвоката, закреплённая в ст. 8 Кодекса профессиональной этики, поскольку иное возлагало бы на Квалификационную комиссию обязанность самостоятельного собирания доказательств для опровержения доводов жалобы, что противоречит ФЗ «Об адвокатской деятельности и адвокатуре в РФ».</w:t>
      </w:r>
    </w:p>
    <w:p w:rsidR="002F3F01" w:rsidRDefault="002F3F01" w:rsidP="00965B14">
      <w:pPr>
        <w:pStyle w:val="NormalWeb"/>
        <w:ind w:firstLine="349"/>
        <w:jc w:val="both"/>
      </w:pPr>
      <w:r>
        <w:t xml:space="preserve">      Адвокат К.В.Н. никаких объяснений, а равно иных документов, в отношении доводов жалобы К.А.С. не представила. При этом комиссия отмечает несоответствие формы постановления судебного пристава-исполнителя об обращении </w:t>
      </w:r>
      <w:r w:rsidRPr="00276A76">
        <w:t xml:space="preserve">взыскания на денежные средства должника-физического лица рекомендованной  </w:t>
      </w:r>
      <w:r w:rsidRPr="00276A76">
        <w:rPr>
          <w:bCs/>
        </w:rPr>
        <w:t>Приказ Федеральной службы судебных приставов от 11 и</w:t>
      </w:r>
      <w:r>
        <w:rPr>
          <w:bCs/>
        </w:rPr>
        <w:t xml:space="preserve">юля </w:t>
      </w:r>
      <w:smartTag w:uri="urn:schemas-microsoft-com:office:smarttags" w:element="metricconverter">
        <w:smartTagPr>
          <w:attr w:name="ProductID" w:val="2012 г"/>
        </w:smartTagPr>
        <w:r>
          <w:rPr>
            <w:bCs/>
          </w:rPr>
          <w:t>2012 г</w:t>
        </w:r>
      </w:smartTag>
      <w:r>
        <w:rPr>
          <w:bCs/>
        </w:rPr>
        <w:t xml:space="preserve">. № </w:t>
      </w:r>
      <w:r w:rsidRPr="00276A76">
        <w:rPr>
          <w:bCs/>
        </w:rPr>
        <w:t> 318</w:t>
      </w:r>
      <w:r w:rsidRPr="00276A76">
        <w:rPr>
          <w:b/>
          <w:bCs/>
        </w:rPr>
        <w:br/>
      </w:r>
      <w:r>
        <w:t xml:space="preserve">           При изложенных обстоятельствах Квалификационная комиссия признает, что в действиях (бездействии) адвоката К.В.Н. имеются следующие нарушения Федерального закона «Об адвокатской деятельности и адвокатуре в РФ»:</w:t>
      </w:r>
    </w:p>
    <w:p w:rsidR="002F3F01" w:rsidRDefault="002F3F01" w:rsidP="00D20C66">
      <w:pPr>
        <w:pStyle w:val="BodyTextIndent"/>
        <w:numPr>
          <w:ilvl w:val="0"/>
          <w:numId w:val="2"/>
        </w:numPr>
        <w:tabs>
          <w:tab w:val="left" w:pos="3828"/>
        </w:tabs>
        <w:rPr>
          <w:sz w:val="24"/>
        </w:rPr>
      </w:pPr>
      <w:r w:rsidRPr="00766A2F">
        <w:rPr>
          <w:sz w:val="24"/>
        </w:rPr>
        <w:t>п. 1 и 4</w:t>
      </w:r>
      <w:r>
        <w:rPr>
          <w:sz w:val="24"/>
        </w:rPr>
        <w:t xml:space="preserve"> ст. 7</w:t>
      </w:r>
      <w:r w:rsidRPr="00766A2F">
        <w:rPr>
          <w:sz w:val="24"/>
        </w:rPr>
        <w:t>, обязывающих адвоката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средствами;</w:t>
      </w:r>
      <w:r>
        <w:rPr>
          <w:sz w:val="24"/>
        </w:rPr>
        <w:t xml:space="preserve"> соблюдать кодекс профессиональной этики адвоката, выразившееся в ненадлежащем оформлении договорных отношений с доверителем.</w:t>
      </w:r>
    </w:p>
    <w:p w:rsidR="002F3F01" w:rsidRPr="00D20C66" w:rsidRDefault="002F3F01" w:rsidP="00D20C66">
      <w:pPr>
        <w:pStyle w:val="BodyTextIndent"/>
        <w:numPr>
          <w:ilvl w:val="0"/>
          <w:numId w:val="2"/>
        </w:numPr>
        <w:tabs>
          <w:tab w:val="left" w:pos="3828"/>
        </w:tabs>
        <w:rPr>
          <w:sz w:val="24"/>
        </w:rPr>
      </w:pPr>
      <w:r>
        <w:rPr>
          <w:sz w:val="24"/>
        </w:rPr>
        <w:t>п. 1 ст. 25, устанавливающей, что адвокатская деятельность осуществляется только на основании соглашения адвоката с доверителем;</w:t>
      </w:r>
    </w:p>
    <w:p w:rsidR="002F3F01" w:rsidRDefault="002F3F01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а также Кодекса профессиональной этики адвоката:</w:t>
      </w:r>
    </w:p>
    <w:p w:rsidR="002F3F01" w:rsidRDefault="002F3F01" w:rsidP="00965B14">
      <w:pPr>
        <w:pStyle w:val="NormalWeb"/>
        <w:numPr>
          <w:ilvl w:val="0"/>
          <w:numId w:val="2"/>
        </w:numPr>
        <w:jc w:val="both"/>
      </w:pPr>
      <w:r>
        <w:t xml:space="preserve">п. 1 ст. 8, обязывающего адвоката честно, разумно, добросовестно, квалифицированно, принципиально и своевременно исполнять свои обязанности, активно защищать права, свободы и интересы доверителей всеми не запрещенными законодательством средствами, руководствуясь Конституцией Российской Федерации, законом и настоящим Кодексом; </w:t>
      </w:r>
    </w:p>
    <w:p w:rsidR="002F3F01" w:rsidRPr="00751A0E" w:rsidRDefault="002F3F01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</w:t>
      </w:r>
      <w:r w:rsidRPr="00751A0E">
        <w:rPr>
          <w:sz w:val="24"/>
          <w:szCs w:val="24"/>
        </w:rPr>
        <w:t>ных этим законодательством и Кодексом (п. 1 ст. 18 КПЭА).</w:t>
      </w:r>
    </w:p>
    <w:p w:rsidR="002F3F01" w:rsidRPr="00751A0E" w:rsidRDefault="002F3F01" w:rsidP="00751A0E">
      <w:pPr>
        <w:pStyle w:val="BodyTextIndent"/>
        <w:rPr>
          <w:sz w:val="24"/>
          <w:szCs w:val="24"/>
        </w:rPr>
      </w:pPr>
      <w:r w:rsidRPr="00751A0E">
        <w:rPr>
          <w:sz w:val="24"/>
          <w:szCs w:val="24"/>
        </w:rPr>
        <w:t>Одновременно Квалификационная комиссия оставляет без рассмотрения требование заявителя о возврате уплаченного адвокату вознаграждения, поскольку в соответствии с п. 2 ст. 25 Федерального закона «Об адвокатской деятельности и адвокатуре в Российской Федерации» соглашение об оказании юридической помощи, заключаемое между доверителем и адвокатом, представляет гражданско-правовой договор и вопросы его расторжения регулируются Гражданским кодексом РФ.</w:t>
      </w:r>
    </w:p>
    <w:p w:rsidR="002F3F01" w:rsidRDefault="002F3F01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даёт </w:t>
      </w:r>
    </w:p>
    <w:p w:rsidR="002F3F01" w:rsidRDefault="002F3F01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2F3F01" w:rsidRDefault="002F3F01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2F3F01" w:rsidRDefault="002F3F01" w:rsidP="001D5B38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2F3F01" w:rsidRDefault="002F3F01" w:rsidP="001D5B38">
      <w:pPr>
        <w:pStyle w:val="NormalWeb"/>
        <w:numPr>
          <w:ilvl w:val="0"/>
          <w:numId w:val="2"/>
        </w:numPr>
        <w:tabs>
          <w:tab w:val="clear" w:pos="720"/>
          <w:tab w:val="left" w:pos="709"/>
        </w:tabs>
        <w:ind w:right="119"/>
        <w:jc w:val="both"/>
      </w:pPr>
      <w:r>
        <w:t>о наличии в действиях (бездействии) адвоката К.В.Н. нарушения норм</w:t>
      </w:r>
      <w:r w:rsidRPr="00230A33">
        <w:rPr>
          <w:color w:val="FF0000"/>
        </w:rPr>
        <w:t xml:space="preserve"> </w:t>
      </w:r>
      <w:r>
        <w:t xml:space="preserve">законодательства об адвокатской деятельности и адвокатуре и Кодекса профессиональной этики адвоката, а также неисполнении или ненадлежащем исполнении им своих обязанностей перед доверителем К.А.С., а именно </w:t>
      </w:r>
      <w:r w:rsidRPr="001D5B38">
        <w:t>а именно п. 1 и 4 ст. 7, п. 1 ст. 25 ФЗ «Об адвокатской деятельности и адвокатуре в РФ», п.1 ст. 8 Кодекса профессиональной этики адвоката</w:t>
      </w:r>
      <w:r>
        <w:t xml:space="preserve">, выразившееся в </w:t>
      </w:r>
      <w:r w:rsidRPr="001D5B38">
        <w:t>ненадлежащем оформлении дог</w:t>
      </w:r>
      <w:r>
        <w:t>оворных отношений с доверителем, оказании юридической помощи без заключения соглашения.</w:t>
      </w:r>
      <w:bookmarkStart w:id="0" w:name="_GoBack"/>
      <w:bookmarkEnd w:id="0"/>
    </w:p>
    <w:p w:rsidR="002F3F01" w:rsidRDefault="002F3F01" w:rsidP="00751A0E">
      <w:pPr>
        <w:pStyle w:val="NormalWeb"/>
        <w:tabs>
          <w:tab w:val="left" w:pos="3828"/>
        </w:tabs>
        <w:ind w:right="119"/>
        <w:jc w:val="both"/>
      </w:pPr>
    </w:p>
    <w:p w:rsidR="002F3F01" w:rsidRPr="007B3926" w:rsidRDefault="002F3F01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2F3F01" w:rsidRDefault="002F3F0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2F3F01" w:rsidRDefault="002F3F01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2F3F01" w:rsidRDefault="002F3F01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2F3F01" w:rsidRDefault="002F3F0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F3F01" w:rsidRDefault="002F3F01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2F3F01" w:rsidRDefault="002F3F0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F3F01" w:rsidRDefault="002F3F0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F3F01" w:rsidRDefault="002F3F0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F3F01" w:rsidRDefault="002F3F01" w:rsidP="0043608A">
      <w:pPr>
        <w:tabs>
          <w:tab w:val="left" w:pos="3828"/>
        </w:tabs>
        <w:jc w:val="both"/>
      </w:pPr>
    </w:p>
    <w:p w:rsidR="002F3F01" w:rsidRDefault="002F3F01" w:rsidP="0043608A">
      <w:pPr>
        <w:jc w:val="both"/>
      </w:pPr>
    </w:p>
    <w:p w:rsidR="002F3F01" w:rsidRDefault="002F3F01" w:rsidP="0043608A">
      <w:pPr>
        <w:jc w:val="both"/>
      </w:pPr>
    </w:p>
    <w:p w:rsidR="002F3F01" w:rsidRDefault="002F3F01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2F3F01" w:rsidRDefault="002F3F0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F3F01" w:rsidRDefault="002F3F0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F3F01" w:rsidRDefault="002F3F0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F3F01" w:rsidRDefault="002F3F01" w:rsidP="0043608A">
      <w:pPr>
        <w:tabs>
          <w:tab w:val="left" w:pos="3828"/>
        </w:tabs>
        <w:jc w:val="both"/>
      </w:pPr>
    </w:p>
    <w:p w:rsidR="002F3F01" w:rsidRDefault="002F3F01" w:rsidP="0043608A">
      <w:pPr>
        <w:jc w:val="both"/>
      </w:pPr>
    </w:p>
    <w:p w:rsidR="002F3F01" w:rsidRDefault="002F3F01" w:rsidP="0043608A">
      <w:pPr>
        <w:jc w:val="both"/>
      </w:pPr>
    </w:p>
    <w:p w:rsidR="002F3F01" w:rsidRDefault="002F3F01" w:rsidP="0043608A">
      <w:pPr>
        <w:jc w:val="both"/>
      </w:pPr>
    </w:p>
    <w:p w:rsidR="002F3F01" w:rsidRPr="005910FD" w:rsidRDefault="002F3F01" w:rsidP="0043608A">
      <w:pPr>
        <w:jc w:val="both"/>
      </w:pPr>
    </w:p>
    <w:p w:rsidR="002F3F01" w:rsidRDefault="002F3F01"/>
    <w:sectPr w:rsidR="002F3F01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F01" w:rsidRDefault="002F3F01">
      <w:r>
        <w:separator/>
      </w:r>
    </w:p>
  </w:endnote>
  <w:endnote w:type="continuationSeparator" w:id="0">
    <w:p w:rsidR="002F3F01" w:rsidRDefault="002F3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F01" w:rsidRDefault="002F3F01">
      <w:r>
        <w:separator/>
      </w:r>
    </w:p>
  </w:footnote>
  <w:footnote w:type="continuationSeparator" w:id="0">
    <w:p w:rsidR="002F3F01" w:rsidRDefault="002F3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01" w:rsidRDefault="002F3F01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2F3F01" w:rsidRDefault="002F3F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A7B70"/>
    <w:rsid w:val="001D5B38"/>
    <w:rsid w:val="001F203D"/>
    <w:rsid w:val="00230A33"/>
    <w:rsid w:val="002418E4"/>
    <w:rsid w:val="00276A76"/>
    <w:rsid w:val="002F3F01"/>
    <w:rsid w:val="00421D07"/>
    <w:rsid w:val="0043608A"/>
    <w:rsid w:val="004B11D8"/>
    <w:rsid w:val="004F0F89"/>
    <w:rsid w:val="00533910"/>
    <w:rsid w:val="00562726"/>
    <w:rsid w:val="00586C8D"/>
    <w:rsid w:val="005910FD"/>
    <w:rsid w:val="00595C2A"/>
    <w:rsid w:val="006A5D3D"/>
    <w:rsid w:val="00751A0E"/>
    <w:rsid w:val="00766A2F"/>
    <w:rsid w:val="0079695D"/>
    <w:rsid w:val="007B3926"/>
    <w:rsid w:val="008376DB"/>
    <w:rsid w:val="00965B14"/>
    <w:rsid w:val="00970D9A"/>
    <w:rsid w:val="009E7387"/>
    <w:rsid w:val="00A00613"/>
    <w:rsid w:val="00B813A8"/>
    <w:rsid w:val="00BA7943"/>
    <w:rsid w:val="00C25E94"/>
    <w:rsid w:val="00C50A79"/>
    <w:rsid w:val="00C859F8"/>
    <w:rsid w:val="00D20C66"/>
    <w:rsid w:val="00D9573F"/>
    <w:rsid w:val="00DE5A18"/>
    <w:rsid w:val="00E31640"/>
    <w:rsid w:val="00EC6ED3"/>
    <w:rsid w:val="00ED4CC5"/>
    <w:rsid w:val="00ED6893"/>
    <w:rsid w:val="00ED7C6F"/>
    <w:rsid w:val="00EE7AF0"/>
    <w:rsid w:val="00FB6EAF"/>
    <w:rsid w:val="00FC310A"/>
    <w:rsid w:val="00FE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3</Pages>
  <Words>1073</Words>
  <Characters>6121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11</cp:revision>
  <cp:lastPrinted>2013-06-24T06:38:00Z</cp:lastPrinted>
  <dcterms:created xsi:type="dcterms:W3CDTF">2013-08-16T03:28:00Z</dcterms:created>
  <dcterms:modified xsi:type="dcterms:W3CDTF">2015-07-10T12:39:00Z</dcterms:modified>
</cp:coreProperties>
</file>