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D7" w:rsidRPr="007464D7" w:rsidRDefault="00AE0DD7" w:rsidP="0043608A">
      <w:pPr>
        <w:jc w:val="center"/>
        <w:rPr>
          <w:szCs w:val="24"/>
        </w:rPr>
      </w:pPr>
      <w:r w:rsidRPr="007464D7">
        <w:rPr>
          <w:szCs w:val="24"/>
        </w:rPr>
        <w:t>ЗАКЛЮЧЕНИЕ  КВАЛИФИКАЦИОННОЙ КОМИССИИ</w:t>
      </w:r>
    </w:p>
    <w:p w:rsidR="00AE0DD7" w:rsidRPr="007464D7" w:rsidRDefault="00AE0DD7" w:rsidP="0043608A">
      <w:pPr>
        <w:pStyle w:val="Title"/>
        <w:tabs>
          <w:tab w:val="left" w:pos="3828"/>
        </w:tabs>
        <w:rPr>
          <w:b w:val="0"/>
          <w:sz w:val="24"/>
          <w:szCs w:val="24"/>
        </w:rPr>
      </w:pPr>
      <w:r w:rsidRPr="007464D7">
        <w:rPr>
          <w:b w:val="0"/>
          <w:sz w:val="24"/>
          <w:szCs w:val="24"/>
        </w:rPr>
        <w:t>АДВОКАТСКОЙ ПАЛАТЫ МОСКОВСКОЙ ОБЛАСТИ</w:t>
      </w:r>
    </w:p>
    <w:p w:rsidR="00AE0DD7" w:rsidRPr="007464D7" w:rsidRDefault="00AE0DD7" w:rsidP="0043608A">
      <w:pPr>
        <w:pStyle w:val="Title"/>
        <w:tabs>
          <w:tab w:val="left" w:pos="3828"/>
        </w:tabs>
        <w:rPr>
          <w:sz w:val="24"/>
          <w:szCs w:val="24"/>
        </w:rPr>
      </w:pPr>
      <w:r w:rsidRPr="007464D7">
        <w:rPr>
          <w:b w:val="0"/>
          <w:sz w:val="24"/>
          <w:szCs w:val="24"/>
        </w:rPr>
        <w:t>по дисциплинарному производству № 32-08</w:t>
      </w:r>
      <w:r w:rsidRPr="007464D7">
        <w:rPr>
          <w:b w:val="0"/>
          <w:sz w:val="24"/>
          <w:szCs w:val="24"/>
          <w:lang w:val="en-US"/>
        </w:rPr>
        <w:t>/13</w:t>
      </w:r>
    </w:p>
    <w:p w:rsidR="00AE0DD7" w:rsidRDefault="00AE0DD7" w:rsidP="0043608A">
      <w:pPr>
        <w:tabs>
          <w:tab w:val="left" w:pos="3828"/>
        </w:tabs>
        <w:jc w:val="both"/>
      </w:pPr>
    </w:p>
    <w:p w:rsidR="00AE0DD7" w:rsidRDefault="00AE0DD7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AE0DD7" w:rsidRDefault="00AE0DD7" w:rsidP="0043608A">
      <w:pPr>
        <w:tabs>
          <w:tab w:val="left" w:pos="3828"/>
        </w:tabs>
        <w:jc w:val="both"/>
      </w:pPr>
    </w:p>
    <w:p w:rsidR="00AE0DD7" w:rsidRPr="001F203D" w:rsidRDefault="00AE0DD7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AE0DD7" w:rsidRPr="001F203D" w:rsidRDefault="00AE0DD7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и.о. председателя комиссии Боровкова Ю.М.,</w:t>
      </w:r>
    </w:p>
    <w:p w:rsidR="00AE0DD7" w:rsidRPr="001F203D" w:rsidRDefault="00AE0DD7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заместителей председателя комиссии Абрамовича М.А., Рублёва А.В.,</w:t>
      </w:r>
    </w:p>
    <w:p w:rsidR="00AE0DD7" w:rsidRPr="001F203D" w:rsidRDefault="00AE0DD7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членов комиссии: Архипова А.В., Бабаянц Е.Е., Володиной С.И.,  Сергие</w:t>
      </w:r>
      <w:r>
        <w:t>нко А.И., Радькиной Н.В., Фомина</w:t>
      </w:r>
      <w:r w:rsidRPr="001F203D">
        <w:t xml:space="preserve"> В.А.</w:t>
      </w:r>
      <w:r>
        <w:t>, Шамшурина Б.А.</w:t>
      </w:r>
    </w:p>
    <w:p w:rsidR="00AE0DD7" w:rsidRPr="001F203D" w:rsidRDefault="00AE0DD7" w:rsidP="00EE7AF0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 Никифорове А.В.</w:t>
      </w:r>
    </w:p>
    <w:p w:rsidR="00AE0DD7" w:rsidRPr="00EC6ED3" w:rsidRDefault="00AE0DD7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22.07.2013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Д.Г.Г.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Т.Л.И. </w:t>
      </w:r>
      <w:r w:rsidRPr="00EC6ED3">
        <w:rPr>
          <w:sz w:val="24"/>
        </w:rPr>
        <w:t>(регистрационный номер в реестре адвокатов Московской об</w:t>
      </w:r>
      <w:r>
        <w:rPr>
          <w:sz w:val="24"/>
        </w:rPr>
        <w:t xml:space="preserve">ласти </w:t>
      </w:r>
      <w:r w:rsidRPr="00EC6ED3">
        <w:rPr>
          <w:sz w:val="24"/>
        </w:rPr>
        <w:t>),</w:t>
      </w:r>
    </w:p>
    <w:p w:rsidR="00AE0DD7" w:rsidRDefault="00AE0DD7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AE0DD7" w:rsidRDefault="00AE0DD7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AE0DD7" w:rsidRDefault="00AE0DD7" w:rsidP="0043608A">
      <w:pPr>
        <w:tabs>
          <w:tab w:val="left" w:pos="3828"/>
        </w:tabs>
        <w:jc w:val="both"/>
        <w:rPr>
          <w:b/>
        </w:rPr>
      </w:pPr>
    </w:p>
    <w:p w:rsidR="00AE0DD7" w:rsidRDefault="00AE0DD7" w:rsidP="00EE7AF0">
      <w:pPr>
        <w:ind w:firstLine="720"/>
        <w:jc w:val="both"/>
      </w:pPr>
      <w:r>
        <w:t xml:space="preserve">Как указано в жалобе, гр. Д.Г.Г. обратилась к адвокату Т.Л.И. за оказанием юридической помощи ее сыну, Д.Ю.С. Был заключен устный договор по телефону, оговорена сумма. 07 июня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дочь Д.Г.Г. – Д.Г.С. перечислила с карты Сбербанка на карту адвоката Т.Л.И. аванс в сумме 30 тысяч рублей. Получив денежные средства, адвокат ничего не сделала по защите Д.Ю.С., не встретилась ни с Д.Ю.С. в СИЗО, ни с Д.Г.Г.  На встречу со следователем Д.Г.Г. ходила без адвоката. Гр. Д.Г.Г .приняла решение отказаться от услуг адвоката Т.Л.И., в связи с недобросовестным отношением  к работе. Денежные средства адвокат Т.Л.И. вернуть отказалась.</w:t>
      </w:r>
    </w:p>
    <w:p w:rsidR="00AE0DD7" w:rsidRDefault="00AE0DD7" w:rsidP="00EE7AF0">
      <w:pPr>
        <w:ind w:firstLine="720"/>
        <w:jc w:val="both"/>
      </w:pPr>
      <w:r>
        <w:t>В жалобе ставится вопрос о принятии мер к адвокату и возврате денежных средств.</w:t>
      </w:r>
    </w:p>
    <w:p w:rsidR="00AE0DD7" w:rsidRDefault="00AE0DD7" w:rsidP="00ED6893">
      <w:pPr>
        <w:ind w:firstLine="720"/>
        <w:jc w:val="both"/>
      </w:pPr>
      <w:r>
        <w:t>Адвокат Т.Л.И. и заявитель Д.Г.Г. в заседание Квалификационной комиссии не явились, в связи с чем дисциплинарное производство рассмотрено в их отсутствие.</w:t>
      </w:r>
    </w:p>
    <w:p w:rsidR="00AE0DD7" w:rsidRDefault="00AE0DD7" w:rsidP="009E7387">
      <w:pPr>
        <w:ind w:firstLine="720"/>
        <w:jc w:val="both"/>
      </w:pPr>
      <w:r>
        <w:t>В заседании Квалификационной комиссии исследована (оглашена) письменные объяснения адвоката Т.Л.И., согласно которым она никогда не заключала соглашения об оказании юридической помощи с Д.Г.Г. Такое соглашение, в интересах Д.Ю.С. заключалось с Д.Г.С., которая произвела оплату аванса в размере 30 000 рублей. Данная денежная сумма внесена в кассу адвокатского образования. Аванс отработан в полном объёме. Впоследствии Д.Ю.С. отказался от адвоката Т.Л.И.</w:t>
      </w:r>
    </w:p>
    <w:p w:rsidR="00AE0DD7" w:rsidRDefault="00AE0DD7" w:rsidP="009E7387">
      <w:pPr>
        <w:ind w:firstLine="720"/>
        <w:jc w:val="both"/>
      </w:pPr>
      <w:r>
        <w:t>Квалификационной комиссией исследованы (оглашены) следующие документы:</w:t>
      </w:r>
    </w:p>
    <w:p w:rsidR="00AE0DD7" w:rsidRDefault="00AE0DD7" w:rsidP="009E7387">
      <w:pPr>
        <w:ind w:firstLine="720"/>
        <w:jc w:val="both"/>
      </w:pPr>
      <w:r>
        <w:t>- копия заявления Д.Ю.С. об отказе от защитника;</w:t>
      </w:r>
    </w:p>
    <w:p w:rsidR="00AE0DD7" w:rsidRDefault="00AE0DD7" w:rsidP="009E7387">
      <w:pPr>
        <w:ind w:firstLine="720"/>
        <w:jc w:val="both"/>
      </w:pPr>
      <w:r>
        <w:t>- копия квитанции о переводе 30 000 рублей, из которой невозможно установить кому предназначался перевод.</w:t>
      </w:r>
    </w:p>
    <w:p w:rsidR="00AE0DD7" w:rsidRDefault="00AE0DD7" w:rsidP="0043608A">
      <w:pPr>
        <w:pStyle w:val="NormalWeb"/>
        <w:ind w:firstLine="709"/>
        <w:jc w:val="both"/>
      </w:pPr>
      <w:r>
        <w:t>С учётом доводов жалобы и исследованных документов Квалификационная комиссия приходит к следующим выводам:</w:t>
      </w:r>
    </w:p>
    <w:p w:rsidR="00AE0DD7" w:rsidRDefault="00AE0DD7" w:rsidP="00FD5A42">
      <w:pPr>
        <w:ind w:firstLine="720"/>
        <w:jc w:val="both"/>
        <w:rPr>
          <w:color w:val="auto"/>
          <w:szCs w:val="24"/>
        </w:rPr>
      </w:pPr>
      <w:r w:rsidRPr="00FD5A42">
        <w:rPr>
          <w:szCs w:val="24"/>
        </w:rPr>
        <w:t xml:space="preserve">В силу п. 1 ст. 6.1 Кодекса профессиональной этики адвоката, </w:t>
      </w:r>
      <w:r w:rsidRPr="00FD5A42">
        <w:rPr>
          <w:color w:val="auto"/>
          <w:szCs w:val="24"/>
        </w:rPr>
        <w:t>под доверителем понимается лицо, заключившее с адвокатом соглашение об оказании юридической помощи, а равно лицо, которому адвокатом оказывается юридическая помощь на основании соглашения об оказании юридической помощи, заключенного иным лицом.</w:t>
      </w:r>
    </w:p>
    <w:p w:rsidR="00AE0DD7" w:rsidRDefault="00AE0DD7" w:rsidP="00FD5A42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В силу п.п. 1 п. 1 ст. 20 Кодекса профессиональной этики адвоката, жалоба доверителя является допустимым поводом для возбуждения дисциплинарного производства.</w:t>
      </w:r>
    </w:p>
    <w:p w:rsidR="00AE0DD7" w:rsidRDefault="00AE0DD7" w:rsidP="00FD5A42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Д.Г.Г. не представлено доказательств того, что она является доверителем  адвоката Т.Л.И. Напротив, в своей жалобе она указывает, что денежные средства адвокату оплачены  дочерью Д.Г.Г. – Д.Г.С. Это согласуется с объяснениями адвоката Т.Л.И. о том, что соглашение об оказании юридической помощи заключалось с Д.Г.С. и Д.Г.Г. доверителем адвоката Т.Л.И. не является.</w:t>
      </w:r>
    </w:p>
    <w:p w:rsidR="00AE0DD7" w:rsidRPr="003A435B" w:rsidRDefault="00AE0DD7" w:rsidP="003A435B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соответствии с п.п. 6 п. 9 ст. 23 Кодекса профессиональной этики адвоката, по результатам разбирательства квалификационная комиссия вправе вынести заключение </w:t>
      </w:r>
      <w:r w:rsidRPr="003A435B">
        <w:rPr>
          <w:color w:val="auto"/>
          <w:szCs w:val="24"/>
        </w:rPr>
        <w:t>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AE0DD7" w:rsidRDefault="00AE0DD7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даёт </w:t>
      </w:r>
    </w:p>
    <w:p w:rsidR="00AE0DD7" w:rsidRDefault="00AE0DD7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AE0DD7" w:rsidRDefault="00AE0DD7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AE0DD7" w:rsidRDefault="00AE0DD7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AE0DD7" w:rsidRPr="003A435B" w:rsidRDefault="00AE0DD7" w:rsidP="003A435B">
      <w:pPr>
        <w:jc w:val="both"/>
        <w:rPr>
          <w:color w:val="auto"/>
          <w:szCs w:val="24"/>
        </w:rPr>
      </w:pPr>
      <w:r w:rsidRPr="003A435B">
        <w:rPr>
          <w:szCs w:val="24"/>
        </w:rPr>
        <w:t xml:space="preserve">- </w:t>
      </w:r>
      <w:r w:rsidRPr="003A435B">
        <w:rPr>
          <w:color w:val="auto"/>
          <w:szCs w:val="24"/>
        </w:rPr>
        <w:t>о необходимости прекращения дисциплинарного производства в о</w:t>
      </w:r>
      <w:r>
        <w:rPr>
          <w:color w:val="auto"/>
          <w:szCs w:val="24"/>
        </w:rPr>
        <w:t>тношении адвоката Т.Л.И.</w:t>
      </w:r>
      <w:r w:rsidRPr="003A435B">
        <w:rPr>
          <w:color w:val="auto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AE0DD7" w:rsidRPr="003A435B" w:rsidRDefault="00AE0DD7" w:rsidP="003A435B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auto"/>
          <w:sz w:val="26"/>
          <w:szCs w:val="26"/>
        </w:rPr>
      </w:pPr>
    </w:p>
    <w:p w:rsidR="00AE0DD7" w:rsidRDefault="00AE0DD7" w:rsidP="00751A0E">
      <w:pPr>
        <w:pStyle w:val="NormalWeb"/>
        <w:tabs>
          <w:tab w:val="left" w:pos="3828"/>
        </w:tabs>
        <w:ind w:right="119"/>
        <w:jc w:val="both"/>
      </w:pPr>
    </w:p>
    <w:p w:rsidR="00AE0DD7" w:rsidRPr="007B3926" w:rsidRDefault="00AE0DD7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AE0DD7" w:rsidRDefault="00AE0DD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AE0DD7" w:rsidRDefault="00AE0DD7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</w:t>
      </w:r>
      <w:bookmarkStart w:id="0" w:name="_GoBack"/>
      <w:bookmarkEnd w:id="0"/>
      <w:r>
        <w:rPr>
          <w:b/>
        </w:rPr>
        <w:t xml:space="preserve">                            </w:t>
      </w:r>
      <w:r>
        <w:t>Боровков Ю.М.</w:t>
      </w:r>
    </w:p>
    <w:p w:rsidR="00AE0DD7" w:rsidRDefault="00AE0DD7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AE0DD7" w:rsidRDefault="00AE0DD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E0DD7" w:rsidRDefault="00AE0DD7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AE0DD7" w:rsidRDefault="00AE0DD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E0DD7" w:rsidRDefault="00AE0DD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E0DD7" w:rsidRDefault="00AE0DD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E0DD7" w:rsidRDefault="00AE0DD7" w:rsidP="0043608A">
      <w:pPr>
        <w:tabs>
          <w:tab w:val="left" w:pos="3828"/>
        </w:tabs>
        <w:jc w:val="both"/>
      </w:pPr>
    </w:p>
    <w:p w:rsidR="00AE0DD7" w:rsidRDefault="00AE0DD7" w:rsidP="0043608A">
      <w:pPr>
        <w:jc w:val="both"/>
      </w:pPr>
    </w:p>
    <w:p w:rsidR="00AE0DD7" w:rsidRDefault="00AE0DD7" w:rsidP="0043608A">
      <w:pPr>
        <w:jc w:val="both"/>
      </w:pPr>
    </w:p>
    <w:p w:rsidR="00AE0DD7" w:rsidRDefault="00AE0DD7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AE0DD7" w:rsidRDefault="00AE0DD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E0DD7" w:rsidRDefault="00AE0DD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E0DD7" w:rsidRDefault="00AE0DD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AE0DD7" w:rsidRDefault="00AE0DD7" w:rsidP="0043608A">
      <w:pPr>
        <w:tabs>
          <w:tab w:val="left" w:pos="3828"/>
        </w:tabs>
        <w:jc w:val="both"/>
      </w:pPr>
    </w:p>
    <w:p w:rsidR="00AE0DD7" w:rsidRDefault="00AE0DD7" w:rsidP="0043608A">
      <w:pPr>
        <w:jc w:val="both"/>
      </w:pPr>
    </w:p>
    <w:p w:rsidR="00AE0DD7" w:rsidRDefault="00AE0DD7" w:rsidP="0043608A">
      <w:pPr>
        <w:jc w:val="both"/>
      </w:pPr>
    </w:p>
    <w:p w:rsidR="00AE0DD7" w:rsidRDefault="00AE0DD7" w:rsidP="0043608A">
      <w:pPr>
        <w:jc w:val="both"/>
      </w:pPr>
    </w:p>
    <w:p w:rsidR="00AE0DD7" w:rsidRPr="005910FD" w:rsidRDefault="00AE0DD7" w:rsidP="0043608A">
      <w:pPr>
        <w:jc w:val="both"/>
      </w:pPr>
    </w:p>
    <w:p w:rsidR="00AE0DD7" w:rsidRDefault="00AE0DD7"/>
    <w:sectPr w:rsidR="00AE0DD7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DD7" w:rsidRDefault="00AE0DD7">
      <w:r>
        <w:separator/>
      </w:r>
    </w:p>
  </w:endnote>
  <w:endnote w:type="continuationSeparator" w:id="0">
    <w:p w:rsidR="00AE0DD7" w:rsidRDefault="00AE0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DD7" w:rsidRDefault="00AE0DD7">
      <w:r>
        <w:separator/>
      </w:r>
    </w:p>
  </w:footnote>
  <w:footnote w:type="continuationSeparator" w:id="0">
    <w:p w:rsidR="00AE0DD7" w:rsidRDefault="00AE0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D7" w:rsidRDefault="00AE0DD7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AE0DD7" w:rsidRDefault="00AE0D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00DF4"/>
    <w:rsid w:val="00016537"/>
    <w:rsid w:val="001F203D"/>
    <w:rsid w:val="00230A33"/>
    <w:rsid w:val="002418E4"/>
    <w:rsid w:val="00276A76"/>
    <w:rsid w:val="003045BD"/>
    <w:rsid w:val="003A435B"/>
    <w:rsid w:val="003F54ED"/>
    <w:rsid w:val="00416E42"/>
    <w:rsid w:val="00421D07"/>
    <w:rsid w:val="0043608A"/>
    <w:rsid w:val="004835EB"/>
    <w:rsid w:val="004F0F89"/>
    <w:rsid w:val="00533910"/>
    <w:rsid w:val="005910FD"/>
    <w:rsid w:val="00595C2A"/>
    <w:rsid w:val="006B09C5"/>
    <w:rsid w:val="00734659"/>
    <w:rsid w:val="007464D7"/>
    <w:rsid w:val="00751A0E"/>
    <w:rsid w:val="00766A2F"/>
    <w:rsid w:val="0079695D"/>
    <w:rsid w:val="007B3926"/>
    <w:rsid w:val="008376DB"/>
    <w:rsid w:val="00945CBB"/>
    <w:rsid w:val="00965B14"/>
    <w:rsid w:val="00970D9A"/>
    <w:rsid w:val="009E7387"/>
    <w:rsid w:val="00A00613"/>
    <w:rsid w:val="00A23BC4"/>
    <w:rsid w:val="00AE0DD7"/>
    <w:rsid w:val="00B44771"/>
    <w:rsid w:val="00B813A8"/>
    <w:rsid w:val="00C25E94"/>
    <w:rsid w:val="00C50A79"/>
    <w:rsid w:val="00C859F8"/>
    <w:rsid w:val="00D20C66"/>
    <w:rsid w:val="00D927B8"/>
    <w:rsid w:val="00D9573F"/>
    <w:rsid w:val="00DD0A53"/>
    <w:rsid w:val="00DE5A18"/>
    <w:rsid w:val="00E31640"/>
    <w:rsid w:val="00EC6ED3"/>
    <w:rsid w:val="00ED4CC5"/>
    <w:rsid w:val="00ED6893"/>
    <w:rsid w:val="00ED7960"/>
    <w:rsid w:val="00ED7C6F"/>
    <w:rsid w:val="00EE7AF0"/>
    <w:rsid w:val="00FB6EAF"/>
    <w:rsid w:val="00FC310A"/>
    <w:rsid w:val="00FD5A42"/>
    <w:rsid w:val="00FE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/>
      <w:color w:val="000000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653</Words>
  <Characters>3726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apmo</cp:lastModifiedBy>
  <cp:revision>6</cp:revision>
  <cp:lastPrinted>2013-06-24T06:38:00Z</cp:lastPrinted>
  <dcterms:created xsi:type="dcterms:W3CDTF">2013-08-16T11:17:00Z</dcterms:created>
  <dcterms:modified xsi:type="dcterms:W3CDTF">2015-07-13T12:47:00Z</dcterms:modified>
</cp:coreProperties>
</file>