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13" w:rsidRDefault="00170013" w:rsidP="0043608A">
      <w:pPr>
        <w:jc w:val="center"/>
      </w:pPr>
      <w:r>
        <w:t>ЗАКЛЮЧЕНИЕ  КВАЛИФИКАЦИОННОЙ КОМИССИИ</w:t>
      </w:r>
    </w:p>
    <w:p w:rsidR="00170013" w:rsidRDefault="00170013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170013" w:rsidRDefault="00170013" w:rsidP="002944E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 xml:space="preserve">по дисциплинарному производству </w:t>
      </w:r>
      <w:r w:rsidR="002944EA">
        <w:rPr>
          <w:b w:val="0"/>
        </w:rPr>
        <w:t>№ 37-10/13</w:t>
      </w:r>
    </w:p>
    <w:p w:rsidR="00170013" w:rsidRDefault="00170013" w:rsidP="0043608A">
      <w:pPr>
        <w:pStyle w:val="a3"/>
        <w:tabs>
          <w:tab w:val="left" w:pos="3828"/>
        </w:tabs>
      </w:pPr>
    </w:p>
    <w:p w:rsidR="00170013" w:rsidRPr="00E70270" w:rsidRDefault="00170013" w:rsidP="00E70270">
      <w:pPr>
        <w:tabs>
          <w:tab w:val="left" w:pos="3828"/>
        </w:tabs>
        <w:jc w:val="both"/>
      </w:pPr>
      <w:r w:rsidRPr="00E70270">
        <w:t>г. Москва                                                                                                       13 августа 2013 года</w:t>
      </w:r>
    </w:p>
    <w:p w:rsidR="00170013" w:rsidRPr="00E70270" w:rsidRDefault="00170013" w:rsidP="00E70270">
      <w:pPr>
        <w:tabs>
          <w:tab w:val="left" w:pos="3828"/>
        </w:tabs>
        <w:jc w:val="both"/>
      </w:pPr>
    </w:p>
    <w:p w:rsidR="00170013" w:rsidRPr="00E70270" w:rsidRDefault="00170013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170013" w:rsidRPr="00E70270" w:rsidRDefault="00170013" w:rsidP="00E70270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E70270">
        <w:t>и.о</w:t>
      </w:r>
      <w:proofErr w:type="spellEnd"/>
      <w:r w:rsidRPr="00E70270">
        <w:t xml:space="preserve">. председателя комиссии </w:t>
      </w:r>
      <w:proofErr w:type="spellStart"/>
      <w:r w:rsidRPr="00E70270">
        <w:t>Боровкова</w:t>
      </w:r>
      <w:proofErr w:type="spellEnd"/>
      <w:r w:rsidRPr="00E70270">
        <w:t xml:space="preserve"> Ю.М.,</w:t>
      </w:r>
    </w:p>
    <w:p w:rsidR="00170013" w:rsidRPr="00E70270" w:rsidRDefault="00170013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заместителей председателя комиссии Абрамовича М.А., Рублёва А.В.,</w:t>
      </w:r>
    </w:p>
    <w:p w:rsidR="00170013" w:rsidRPr="00E70270" w:rsidRDefault="00170013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членов комиссии: Архипова А.В., </w:t>
      </w:r>
      <w:proofErr w:type="spellStart"/>
      <w:r w:rsidRPr="00E70270">
        <w:t>Бабаянц</w:t>
      </w:r>
      <w:proofErr w:type="spellEnd"/>
      <w:r w:rsidRPr="00E70270">
        <w:t xml:space="preserve"> Е.Е., Володиной С.И.,  Сергие</w:t>
      </w:r>
      <w:r>
        <w:t xml:space="preserve">нко А.И., </w:t>
      </w:r>
      <w:proofErr w:type="spellStart"/>
      <w:r>
        <w:t>Радькиной</w:t>
      </w:r>
      <w:proofErr w:type="spellEnd"/>
      <w:r>
        <w:t xml:space="preserve"> Н.В., Фомина</w:t>
      </w:r>
      <w:r w:rsidRPr="00E70270">
        <w:t xml:space="preserve"> В.А.</w:t>
      </w:r>
      <w:r>
        <w:t xml:space="preserve">, </w:t>
      </w:r>
      <w:proofErr w:type="spellStart"/>
      <w:r>
        <w:t>Шамшурина</w:t>
      </w:r>
      <w:proofErr w:type="spellEnd"/>
      <w:r>
        <w:t xml:space="preserve"> Б.А.</w:t>
      </w:r>
    </w:p>
    <w:p w:rsidR="00170013" w:rsidRPr="00E70270" w:rsidRDefault="00170013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при секретаре Никифорове А.В. </w:t>
      </w:r>
    </w:p>
    <w:p w:rsidR="00170013" w:rsidRPr="00E70270" w:rsidRDefault="00170013" w:rsidP="00E70270">
      <w:pPr>
        <w:tabs>
          <w:tab w:val="left" w:pos="3828"/>
        </w:tabs>
        <w:jc w:val="both"/>
      </w:pPr>
      <w:proofErr w:type="gramStart"/>
      <w:r w:rsidRPr="00E70270">
        <w:t>рассмотрев в закрытом заседании дисциплинарное производство, возбужденное ра</w:t>
      </w:r>
      <w:r>
        <w:t>споряжением президента АПМО от 26</w:t>
      </w:r>
      <w:r w:rsidRPr="00E70270">
        <w:t>.07.2013 г</w:t>
      </w:r>
      <w:r>
        <w:t xml:space="preserve">. по обращению </w:t>
      </w:r>
      <w:r w:rsidR="002944EA">
        <w:t xml:space="preserve">мирового судьи </w:t>
      </w:r>
      <w:proofErr w:type="spellStart"/>
      <w:r w:rsidR="002944EA">
        <w:t>с.у</w:t>
      </w:r>
      <w:proofErr w:type="spellEnd"/>
      <w:r w:rsidR="002944EA">
        <w:t xml:space="preserve">. № </w:t>
      </w:r>
      <w:r>
        <w:t xml:space="preserve"> ра</w:t>
      </w:r>
      <w:r w:rsidR="002944EA">
        <w:t>йона «Бирюлёво Восточное» Т.</w:t>
      </w:r>
      <w:r>
        <w:t>Л.С.</w:t>
      </w:r>
      <w:r w:rsidRPr="00E70270">
        <w:t xml:space="preserve">  в о</w:t>
      </w:r>
      <w:r w:rsidR="002944EA">
        <w:t>тношении адвоката Т.</w:t>
      </w:r>
      <w:r>
        <w:t>Т.Х.</w:t>
      </w:r>
      <w:r w:rsidRPr="00E70270">
        <w:t xml:space="preserve"> (регистрационный номер в реестре адво</w:t>
      </w:r>
      <w:r w:rsidR="002944EA">
        <w:t>катов Московской области</w:t>
      </w:r>
      <w:r w:rsidRPr="00E70270">
        <w:t>),</w:t>
      </w:r>
      <w:proofErr w:type="gramEnd"/>
    </w:p>
    <w:p w:rsidR="00170013" w:rsidRPr="00E70270" w:rsidRDefault="00170013" w:rsidP="00E70270">
      <w:pPr>
        <w:tabs>
          <w:tab w:val="left" w:pos="3828"/>
        </w:tabs>
        <w:jc w:val="both"/>
      </w:pPr>
    </w:p>
    <w:p w:rsidR="00170013" w:rsidRDefault="00170013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170013" w:rsidRDefault="00170013" w:rsidP="0043608A">
      <w:pPr>
        <w:tabs>
          <w:tab w:val="left" w:pos="3828"/>
        </w:tabs>
        <w:jc w:val="both"/>
        <w:rPr>
          <w:b/>
        </w:rPr>
      </w:pPr>
    </w:p>
    <w:p w:rsidR="00170013" w:rsidRPr="006E3064" w:rsidRDefault="00170013" w:rsidP="006E3064">
      <w:pPr>
        <w:ind w:firstLine="720"/>
        <w:jc w:val="both"/>
      </w:pPr>
      <w:r>
        <w:t xml:space="preserve">Как указано в обращении, </w:t>
      </w:r>
      <w:r w:rsidR="002944EA">
        <w:t>адвокат Т.</w:t>
      </w:r>
      <w:r w:rsidRPr="006E3064">
        <w:t>Т.Х. представлял</w:t>
      </w:r>
      <w:r w:rsidR="002944EA">
        <w:t xml:space="preserve"> интересы Ю.</w:t>
      </w:r>
      <w:r w:rsidRPr="006E3064">
        <w:t xml:space="preserve">Д.Ш.  по уголовному делу с </w:t>
      </w:r>
      <w:r w:rsidR="002944EA">
        <w:t>14.06.2013 г. Адвокат Т.</w:t>
      </w:r>
      <w:r w:rsidRPr="006E3064">
        <w:t xml:space="preserve">Т.Х. 05 июля </w:t>
      </w:r>
      <w:smartTag w:uri="urn:schemas-microsoft-com:office:smarttags" w:element="metricconverter">
        <w:smartTagPr>
          <w:attr w:name="ProductID" w:val="2013 г"/>
        </w:smartTagPr>
        <w:r w:rsidRPr="006E3064">
          <w:t>2013 г</w:t>
        </w:r>
      </w:smartTag>
      <w:r w:rsidRPr="006E3064">
        <w:t>. не явился в с</w:t>
      </w:r>
      <w:r>
        <w:t>удебное заседание, будучи извещё</w:t>
      </w:r>
      <w:r w:rsidRPr="006E3064">
        <w:t xml:space="preserve">нных надлежащим образом, уважительность причин своей неявки суду не предоставил, в </w:t>
      </w:r>
      <w:proofErr w:type="gramStart"/>
      <w:r w:rsidRPr="006E3064">
        <w:t>связи</w:t>
      </w:r>
      <w:proofErr w:type="gramEnd"/>
      <w:r w:rsidRPr="006E3064">
        <w:t xml:space="preserve"> с чем слушание уголовного дела было отложено на 12 июля </w:t>
      </w:r>
      <w:smartTag w:uri="urn:schemas-microsoft-com:office:smarttags" w:element="metricconverter">
        <w:smartTagPr>
          <w:attr w:name="ProductID" w:val="2013 г"/>
        </w:smartTagPr>
        <w:r w:rsidRPr="006E3064">
          <w:t>2013 г</w:t>
        </w:r>
      </w:smartTag>
      <w:r w:rsidRPr="006E3064">
        <w:t xml:space="preserve">. в 11-00 ч. 12 июля </w:t>
      </w:r>
      <w:smartTag w:uri="urn:schemas-microsoft-com:office:smarttags" w:element="metricconverter">
        <w:smartTagPr>
          <w:attr w:name="ProductID" w:val="2013 г"/>
        </w:smartTagPr>
        <w:r w:rsidRPr="006E3064">
          <w:t>2013 г</w:t>
        </w:r>
      </w:smartTag>
      <w:r w:rsidR="002944EA">
        <w:t>. адвокат Т.</w:t>
      </w:r>
      <w:r w:rsidRPr="006E3064">
        <w:t>Т.Х. в суд явился, однако, в судебное заседание, назначенное на 11-00 ч., не пришел, не сообщив при этом секретарю судебного заседания и мировому судье о причинах своего ухода из суда. В связи с вторич</w:t>
      </w:r>
      <w:r w:rsidR="002944EA">
        <w:t>ной неявкой адвоката Т.</w:t>
      </w:r>
      <w:r w:rsidRPr="006E3064">
        <w:t>Т.Х. слушание уголовного дела было  снова отлож</w:t>
      </w:r>
      <w:r w:rsidR="002944EA">
        <w:t>ено. Неявка адвоката Т.</w:t>
      </w:r>
      <w:r w:rsidRPr="006E3064">
        <w:t>Т.Х. приводит к затягиванию рассмотрения указанного уголовного дела, подрывает авторитет адвокатуры, нарушает интересы других участников процесса, проявляет неуважение к суду.</w:t>
      </w:r>
    </w:p>
    <w:p w:rsidR="00170013" w:rsidRDefault="00170013" w:rsidP="006E3064">
      <w:pPr>
        <w:ind w:firstLine="720"/>
        <w:jc w:val="both"/>
      </w:pPr>
      <w:r w:rsidRPr="006E3064">
        <w:t>В обращении ставится вопрос о принятии мер к адвокату.</w:t>
      </w:r>
    </w:p>
    <w:p w:rsidR="00170013" w:rsidRDefault="002944EA" w:rsidP="006E3064">
      <w:pPr>
        <w:ind w:firstLine="720"/>
        <w:jc w:val="both"/>
      </w:pPr>
      <w:r>
        <w:t>Адвокат Т.</w:t>
      </w:r>
      <w:r w:rsidR="00170013">
        <w:t xml:space="preserve">Т.Х. в заседание Квалификационной комиссии не явился, в </w:t>
      </w:r>
      <w:proofErr w:type="gramStart"/>
      <w:r w:rsidR="00170013">
        <w:t>связи</w:t>
      </w:r>
      <w:proofErr w:type="gramEnd"/>
      <w:r w:rsidR="00170013">
        <w:t xml:space="preserve"> с чем дисциплинарное производство рассмотрено в его отсутствие.</w:t>
      </w:r>
    </w:p>
    <w:p w:rsidR="00170013" w:rsidRDefault="00170013" w:rsidP="00E322AA">
      <w:pPr>
        <w:ind w:firstLine="720"/>
        <w:jc w:val="both"/>
      </w:pPr>
      <w:r>
        <w:t>В заседании Квалификационной комиссии исследованы (оглашены) письменные</w:t>
      </w:r>
      <w:r w:rsidR="002944EA">
        <w:t xml:space="preserve"> объяснения адвоката Т.</w:t>
      </w:r>
      <w:r>
        <w:t>Т.Х. из которых следует, что</w:t>
      </w:r>
      <w:r w:rsidR="002944EA">
        <w:t xml:space="preserve"> он </w:t>
      </w:r>
      <w:proofErr w:type="gramStart"/>
      <w:r w:rsidR="002944EA">
        <w:t>осуществляет защиту Ю.</w:t>
      </w:r>
      <w:r>
        <w:t>Д.Ш. Дело рассм</w:t>
      </w:r>
      <w:r w:rsidR="002944EA">
        <w:t>атривается мировым судьёй Т.</w:t>
      </w:r>
      <w:r>
        <w:t>Л.С. Первое судебное заседание было</w:t>
      </w:r>
      <w:proofErr w:type="gramEnd"/>
      <w:r>
        <w:t xml:space="preserve"> назначено на 10.00, а фактически началось лишь в 13.00. Второе и последующие судебные заседания назначались на 10.00, а фактически начинались тольк</w:t>
      </w:r>
      <w:r w:rsidR="002944EA">
        <w:t>о после 12.30. Адвокат Т.</w:t>
      </w:r>
      <w:r>
        <w:t>Т.Х. участвовал в двух судебных, но своё участие в последующих судебных заседаниях, которые каждый раз начинались с более чем 2,5 ч. опозданием, считал нецелесообразным, тем более что свидетели обвинения в суд не явл</w:t>
      </w:r>
      <w:r w:rsidR="002944EA">
        <w:t>ялись. Считает, что судья Т.</w:t>
      </w:r>
      <w:r>
        <w:t>Л.С. нарушает порядок уведомления сторон, не представила ни одного письменного доказательства того, что он извещён надлежащим образом, поэтому претензии по неявке «формально не обоснованы и не могут являться основанием для формального дисциплинарного разбирательства…».</w:t>
      </w:r>
    </w:p>
    <w:p w:rsidR="00170013" w:rsidRDefault="00170013" w:rsidP="005C40CA">
      <w:pPr>
        <w:pStyle w:val="a9"/>
        <w:ind w:firstLine="709"/>
        <w:jc w:val="both"/>
      </w:pPr>
      <w:r>
        <w:t>С учётом доводов обращения, письменных пояснений адвоката Квалификационная комиссия приходит к следующим выводам:</w:t>
      </w:r>
    </w:p>
    <w:p w:rsidR="00170013" w:rsidRDefault="00170013" w:rsidP="001206BF">
      <w:pPr>
        <w:pStyle w:val="a9"/>
        <w:ind w:firstLine="709"/>
        <w:jc w:val="both"/>
      </w:pPr>
      <w:r>
        <w:t xml:space="preserve">Адвокат и судья, как профессиональные участники уголовного судопроизводства, должны проявлять взаимное уважение в ходе рассмотрения уголовного дела, заблаговременно, во избежание нарушения прав других участников судопроизводства, согласовывать дату и время судебного разбирательства. Однако, в ситуации, когда судом </w:t>
      </w:r>
      <w:r>
        <w:lastRenderedPageBreak/>
        <w:t>допускаются какие-либо нарушения, адвокат должен и обязан реагировать на такие нарушения в строгом соответствии с соответствующим процессуальным законодательством.</w:t>
      </w:r>
    </w:p>
    <w:p w:rsidR="00170013" w:rsidRDefault="00170013" w:rsidP="001206BF">
      <w:pPr>
        <w:pStyle w:val="a9"/>
        <w:ind w:firstLine="709"/>
        <w:jc w:val="both"/>
      </w:pPr>
      <w:r>
        <w:t>Квалификационная комиссия также отмечает, что заявителем действительно не представлено доказательств надлежащег</w:t>
      </w:r>
      <w:r w:rsidR="002944EA">
        <w:t>о извещения адвоката Т.</w:t>
      </w:r>
      <w:r>
        <w:t>Т.Х. о времени и месте судебного разбирательства. Вместе с тем, сам адвокат не отрицает факта извещения, указывая в своих объяснениях, что считал своё участие нецелесообразным в связи с постоянными временными задержками начала судебных заседаний и неявкой свидетелей обвинения.</w:t>
      </w:r>
    </w:p>
    <w:p w:rsidR="00170013" w:rsidRPr="001206BF" w:rsidRDefault="00170013" w:rsidP="001206BF">
      <w:pPr>
        <w:pStyle w:val="a9"/>
        <w:ind w:firstLine="709"/>
        <w:jc w:val="both"/>
      </w:pPr>
      <w:r>
        <w:t>В силу п. 1 ст. 14 Кодекса профессиональной этики адвоката, п</w:t>
      </w:r>
      <w:r w:rsidRPr="001206BF">
        <w:t>ри невозможности по уважительным причинам прибыть в назначенное время для участия в судебном зас</w:t>
      </w:r>
      <w:r>
        <w:t>едании</w:t>
      </w:r>
      <w:r w:rsidRPr="001206BF">
        <w:t>, а также при намерении ходатайствовать о назначении друго</w:t>
      </w:r>
      <w:r>
        <w:t>го времени для его</w:t>
      </w:r>
      <w:r w:rsidRPr="001206BF">
        <w:t xml:space="preserve"> проведения, адвокат должен заблаговременно уведомить об этом суд</w:t>
      </w:r>
      <w:r>
        <w:t>.</w:t>
      </w:r>
      <w:r w:rsidRPr="001206BF">
        <w:t xml:space="preserve"> </w:t>
      </w:r>
    </w:p>
    <w:p w:rsidR="00170013" w:rsidRDefault="002944EA" w:rsidP="001206BF">
      <w:pPr>
        <w:pStyle w:val="a9"/>
        <w:ind w:firstLine="709"/>
        <w:jc w:val="both"/>
      </w:pPr>
      <w:r>
        <w:t>Адвокатом Т.</w:t>
      </w:r>
      <w:r w:rsidR="00170013">
        <w:t>Т.Х. не представлено доказательств исполнения этой обязанности.</w:t>
      </w:r>
    </w:p>
    <w:p w:rsidR="00170013" w:rsidRPr="00667E04" w:rsidRDefault="00170013" w:rsidP="001206B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proofErr w:type="gramStart"/>
      <w:r>
        <w:rPr>
          <w:sz w:val="24"/>
        </w:rPr>
        <w:t xml:space="preserve">При изложенных обстоятельствах Квалификационная комиссия признает, что в его действиях (бездействии) имеются следующие нарушения п. 1 ч. 1 ст. 7 Федерального закона «Об адвокатской деятельности и адвокатуре в РФ» и п. 1 ст. 8, п. 1 ст. 14 Кодекса профессиональной этики адвоката, выразившееся в неявках адвоката в судебные заседания, назначенные на 05.07.и 12.07.2013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>., по уголов</w:t>
      </w:r>
      <w:r w:rsidR="002944EA">
        <w:rPr>
          <w:sz w:val="24"/>
        </w:rPr>
        <w:t>ному делу по</w:t>
      </w:r>
      <w:proofErr w:type="gramEnd"/>
      <w:r w:rsidR="002944EA">
        <w:rPr>
          <w:sz w:val="24"/>
        </w:rPr>
        <w:t xml:space="preserve"> обвинению Ю.</w:t>
      </w:r>
      <w:r>
        <w:rPr>
          <w:sz w:val="24"/>
        </w:rPr>
        <w:t xml:space="preserve">Д.Ш., рассматриваемому мировым судьёй </w:t>
      </w:r>
      <w:proofErr w:type="spellStart"/>
      <w:r>
        <w:rPr>
          <w:sz w:val="24"/>
        </w:rPr>
        <w:t>с</w:t>
      </w:r>
      <w:r w:rsidR="002944EA">
        <w:rPr>
          <w:sz w:val="24"/>
        </w:rPr>
        <w:t>.у</w:t>
      </w:r>
      <w:proofErr w:type="spellEnd"/>
      <w:r w:rsidR="002944EA">
        <w:rPr>
          <w:sz w:val="24"/>
        </w:rPr>
        <w:t xml:space="preserve">. № </w:t>
      </w:r>
      <w:r>
        <w:rPr>
          <w:sz w:val="24"/>
        </w:rPr>
        <w:t xml:space="preserve"> р</w:t>
      </w:r>
      <w:r w:rsidR="002944EA">
        <w:rPr>
          <w:sz w:val="24"/>
        </w:rPr>
        <w:t xml:space="preserve">айона «Бирюлёво </w:t>
      </w:r>
      <w:proofErr w:type="gramStart"/>
      <w:r w:rsidR="002944EA">
        <w:rPr>
          <w:sz w:val="24"/>
        </w:rPr>
        <w:t>Восточное</w:t>
      </w:r>
      <w:proofErr w:type="gramEnd"/>
      <w:r w:rsidR="002944EA">
        <w:rPr>
          <w:sz w:val="24"/>
        </w:rPr>
        <w:t>» Т.</w:t>
      </w:r>
      <w:r>
        <w:rPr>
          <w:sz w:val="24"/>
        </w:rPr>
        <w:t>Л.С.</w:t>
      </w:r>
    </w:p>
    <w:p w:rsidR="00170013" w:rsidRDefault="00170013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170013" w:rsidRDefault="00170013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170013" w:rsidRDefault="00170013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170013" w:rsidRDefault="00170013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70013" w:rsidRDefault="00170013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70013" w:rsidRPr="009C7DBA" w:rsidRDefault="00170013" w:rsidP="009C7DBA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proofErr w:type="gramStart"/>
      <w:r w:rsidRPr="009C7DBA">
        <w:rPr>
          <w:sz w:val="24"/>
          <w:szCs w:val="24"/>
        </w:rPr>
        <w:t>о наличии в действиях (б</w:t>
      </w:r>
      <w:r w:rsidR="002944EA">
        <w:rPr>
          <w:sz w:val="24"/>
          <w:szCs w:val="24"/>
        </w:rPr>
        <w:t>ездействии) адвоката Т.Т.Х.</w:t>
      </w:r>
      <w:r w:rsidRPr="009C7DBA">
        <w:rPr>
          <w:sz w:val="24"/>
          <w:szCs w:val="24"/>
        </w:rPr>
        <w:t xml:space="preserve"> нарушения норм</w:t>
      </w:r>
      <w:r w:rsidRPr="009C7DBA">
        <w:rPr>
          <w:color w:val="FF0000"/>
          <w:sz w:val="24"/>
          <w:szCs w:val="24"/>
        </w:rPr>
        <w:t xml:space="preserve"> </w:t>
      </w:r>
      <w:r w:rsidRPr="009C7DBA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адвоката, а именно п. 1 ч. 1 ст. 7 Федерального закона «Об адвокатской деятельности и адвокатуре в РФ», п. 1 ст. 8, п. 1 ст. 14 Кодекса профессиональной этики адвоката, выразившееся в неявках адвоката в судебные заседания, назначенные на</w:t>
      </w:r>
      <w:proofErr w:type="gramEnd"/>
      <w:r w:rsidRPr="009C7DBA">
        <w:rPr>
          <w:sz w:val="24"/>
          <w:szCs w:val="24"/>
        </w:rPr>
        <w:t xml:space="preserve"> 05.07.и 12.07.2013 </w:t>
      </w:r>
      <w:proofErr w:type="spellStart"/>
      <w:r w:rsidRPr="009C7DBA">
        <w:rPr>
          <w:sz w:val="24"/>
          <w:szCs w:val="24"/>
        </w:rPr>
        <w:t>г.г</w:t>
      </w:r>
      <w:proofErr w:type="spellEnd"/>
      <w:r w:rsidRPr="009C7DBA">
        <w:rPr>
          <w:sz w:val="24"/>
          <w:szCs w:val="24"/>
        </w:rPr>
        <w:t>., по уголов</w:t>
      </w:r>
      <w:r w:rsidR="002944EA">
        <w:rPr>
          <w:sz w:val="24"/>
          <w:szCs w:val="24"/>
        </w:rPr>
        <w:t>ному делу по обвинению Ю.</w:t>
      </w:r>
      <w:r w:rsidRPr="009C7DBA">
        <w:rPr>
          <w:sz w:val="24"/>
          <w:szCs w:val="24"/>
        </w:rPr>
        <w:t>Д.Ш., рассматри</w:t>
      </w:r>
      <w:r w:rsidR="002944EA">
        <w:rPr>
          <w:sz w:val="24"/>
          <w:szCs w:val="24"/>
        </w:rPr>
        <w:t xml:space="preserve">ваемому мировым судьёй </w:t>
      </w:r>
      <w:proofErr w:type="spellStart"/>
      <w:r w:rsidR="002944EA">
        <w:rPr>
          <w:sz w:val="24"/>
          <w:szCs w:val="24"/>
        </w:rPr>
        <w:t>с.у</w:t>
      </w:r>
      <w:proofErr w:type="spellEnd"/>
      <w:r w:rsidR="002944EA">
        <w:rPr>
          <w:sz w:val="24"/>
          <w:szCs w:val="24"/>
        </w:rPr>
        <w:t xml:space="preserve">. № </w:t>
      </w:r>
      <w:r w:rsidRPr="009C7DBA">
        <w:rPr>
          <w:sz w:val="24"/>
          <w:szCs w:val="24"/>
        </w:rPr>
        <w:t xml:space="preserve"> ра</w:t>
      </w:r>
      <w:r w:rsidR="002944EA">
        <w:rPr>
          <w:sz w:val="24"/>
          <w:szCs w:val="24"/>
        </w:rPr>
        <w:t xml:space="preserve">йона «Бирюлёво </w:t>
      </w:r>
      <w:proofErr w:type="gramStart"/>
      <w:r w:rsidR="002944EA">
        <w:rPr>
          <w:sz w:val="24"/>
          <w:szCs w:val="24"/>
        </w:rPr>
        <w:t>Восточное</w:t>
      </w:r>
      <w:proofErr w:type="gramEnd"/>
      <w:r w:rsidR="002944EA">
        <w:rPr>
          <w:sz w:val="24"/>
          <w:szCs w:val="24"/>
        </w:rPr>
        <w:t>» Т.</w:t>
      </w:r>
      <w:bookmarkStart w:id="0" w:name="_GoBack"/>
      <w:bookmarkEnd w:id="0"/>
      <w:r w:rsidRPr="009C7DBA">
        <w:rPr>
          <w:sz w:val="24"/>
          <w:szCs w:val="24"/>
        </w:rPr>
        <w:t>Л.С.</w:t>
      </w:r>
    </w:p>
    <w:p w:rsidR="00170013" w:rsidRDefault="00170013" w:rsidP="004A413B">
      <w:pPr>
        <w:pStyle w:val="a9"/>
        <w:tabs>
          <w:tab w:val="left" w:pos="3828"/>
        </w:tabs>
        <w:ind w:left="720" w:right="119"/>
        <w:jc w:val="both"/>
      </w:pPr>
    </w:p>
    <w:p w:rsidR="00170013" w:rsidRPr="007B3926" w:rsidRDefault="00170013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170013" w:rsidRDefault="0017001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 Председателя Квалификационной комиссии </w:t>
      </w:r>
    </w:p>
    <w:p w:rsidR="00170013" w:rsidRDefault="00170013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170013" w:rsidRDefault="00170013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170013" w:rsidRDefault="0017001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0013" w:rsidRDefault="00170013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170013" w:rsidRDefault="0017001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0013" w:rsidRDefault="0017001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0013" w:rsidRDefault="0017001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0013" w:rsidRDefault="00170013" w:rsidP="0043608A">
      <w:pPr>
        <w:tabs>
          <w:tab w:val="left" w:pos="3828"/>
        </w:tabs>
        <w:jc w:val="both"/>
      </w:pPr>
    </w:p>
    <w:p w:rsidR="00170013" w:rsidRDefault="00170013" w:rsidP="0043608A">
      <w:pPr>
        <w:jc w:val="both"/>
      </w:pPr>
    </w:p>
    <w:p w:rsidR="00170013" w:rsidRDefault="00170013" w:rsidP="0043608A">
      <w:pPr>
        <w:jc w:val="both"/>
      </w:pPr>
    </w:p>
    <w:p w:rsidR="00170013" w:rsidRDefault="00170013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170013" w:rsidRDefault="0017001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0013" w:rsidRDefault="0017001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0013" w:rsidRDefault="0017001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70013" w:rsidRDefault="00170013" w:rsidP="0043608A">
      <w:pPr>
        <w:tabs>
          <w:tab w:val="left" w:pos="3828"/>
        </w:tabs>
        <w:jc w:val="both"/>
      </w:pPr>
    </w:p>
    <w:p w:rsidR="00170013" w:rsidRDefault="00170013" w:rsidP="0043608A">
      <w:pPr>
        <w:jc w:val="both"/>
      </w:pPr>
    </w:p>
    <w:p w:rsidR="00170013" w:rsidRDefault="00170013" w:rsidP="0043608A">
      <w:pPr>
        <w:jc w:val="both"/>
      </w:pPr>
    </w:p>
    <w:p w:rsidR="00170013" w:rsidRDefault="00170013" w:rsidP="0043608A">
      <w:pPr>
        <w:jc w:val="both"/>
      </w:pPr>
    </w:p>
    <w:p w:rsidR="00170013" w:rsidRPr="005910FD" w:rsidRDefault="00170013" w:rsidP="0043608A">
      <w:pPr>
        <w:jc w:val="both"/>
      </w:pPr>
    </w:p>
    <w:p w:rsidR="00170013" w:rsidRDefault="00170013"/>
    <w:sectPr w:rsidR="00170013" w:rsidSect="0014734B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13" w:rsidRDefault="00170013">
      <w:r>
        <w:separator/>
      </w:r>
    </w:p>
  </w:endnote>
  <w:endnote w:type="continuationSeparator" w:id="0">
    <w:p w:rsidR="00170013" w:rsidRDefault="0017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13" w:rsidRDefault="00170013">
      <w:r>
        <w:separator/>
      </w:r>
    </w:p>
  </w:footnote>
  <w:footnote w:type="continuationSeparator" w:id="0">
    <w:p w:rsidR="00170013" w:rsidRDefault="00170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013" w:rsidRDefault="002944E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70013" w:rsidRDefault="001700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033B84"/>
    <w:rsid w:val="000D6DAB"/>
    <w:rsid w:val="001206BF"/>
    <w:rsid w:val="0014734B"/>
    <w:rsid w:val="00170013"/>
    <w:rsid w:val="0027712E"/>
    <w:rsid w:val="002944EA"/>
    <w:rsid w:val="002E33F5"/>
    <w:rsid w:val="00395B61"/>
    <w:rsid w:val="0041190A"/>
    <w:rsid w:val="00421D07"/>
    <w:rsid w:val="00426108"/>
    <w:rsid w:val="00433B00"/>
    <w:rsid w:val="0043608A"/>
    <w:rsid w:val="00441967"/>
    <w:rsid w:val="004A413B"/>
    <w:rsid w:val="004F57E7"/>
    <w:rsid w:val="005910FD"/>
    <w:rsid w:val="005C3DBD"/>
    <w:rsid w:val="005C40CA"/>
    <w:rsid w:val="006437F5"/>
    <w:rsid w:val="00667E04"/>
    <w:rsid w:val="006E3064"/>
    <w:rsid w:val="006F4E0B"/>
    <w:rsid w:val="0079695D"/>
    <w:rsid w:val="007B3926"/>
    <w:rsid w:val="007F7055"/>
    <w:rsid w:val="0086668B"/>
    <w:rsid w:val="008A1DC5"/>
    <w:rsid w:val="00905644"/>
    <w:rsid w:val="00967585"/>
    <w:rsid w:val="00970D9A"/>
    <w:rsid w:val="009C7DBA"/>
    <w:rsid w:val="00B076A4"/>
    <w:rsid w:val="00B430DD"/>
    <w:rsid w:val="00BD0220"/>
    <w:rsid w:val="00C20FC4"/>
    <w:rsid w:val="00C859F8"/>
    <w:rsid w:val="00D9573F"/>
    <w:rsid w:val="00DE3ABE"/>
    <w:rsid w:val="00DE5A18"/>
    <w:rsid w:val="00E31640"/>
    <w:rsid w:val="00E322AA"/>
    <w:rsid w:val="00E70270"/>
    <w:rsid w:val="00ED4CC5"/>
    <w:rsid w:val="00ED7C6F"/>
    <w:rsid w:val="00EE40EC"/>
    <w:rsid w:val="00EF001F"/>
    <w:rsid w:val="00F8444B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2944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44EA"/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905</Words>
  <Characters>5160</Characters>
  <Application>Microsoft Office Word</Application>
  <DocSecurity>0</DocSecurity>
  <Lines>43</Lines>
  <Paragraphs>12</Paragraphs>
  <ScaleCrop>false</ScaleCrop>
  <Company>User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Феликс</cp:lastModifiedBy>
  <cp:revision>7</cp:revision>
  <cp:lastPrinted>2013-06-24T06:38:00Z</cp:lastPrinted>
  <dcterms:created xsi:type="dcterms:W3CDTF">2013-08-17T13:08:00Z</dcterms:created>
  <dcterms:modified xsi:type="dcterms:W3CDTF">2015-07-16T19:35:00Z</dcterms:modified>
</cp:coreProperties>
</file>