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AF0F5E">
        <w:rPr>
          <w:b w:val="0"/>
          <w:sz w:val="24"/>
          <w:szCs w:val="24"/>
        </w:rPr>
        <w:t xml:space="preserve">№ </w:t>
      </w:r>
      <w:bookmarkStart w:id="0" w:name="_GoBack"/>
      <w:r w:rsidR="00AF0F5E" w:rsidRPr="00AF0F5E">
        <w:rPr>
          <w:b w:val="0"/>
          <w:sz w:val="24"/>
          <w:szCs w:val="24"/>
        </w:rPr>
        <w:t>26-</w:t>
      </w:r>
      <w:r w:rsidR="00AF0F5E">
        <w:rPr>
          <w:b w:val="0"/>
          <w:sz w:val="24"/>
          <w:szCs w:val="24"/>
        </w:rPr>
        <w:t>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53075E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53075E">
        <w:rPr>
          <w:b w:val="0"/>
          <w:sz w:val="24"/>
          <w:szCs w:val="24"/>
        </w:rPr>
        <w:t xml:space="preserve"> </w:t>
      </w:r>
      <w:r w:rsidR="000D73E1">
        <w:rPr>
          <w:b w:val="0"/>
          <w:sz w:val="24"/>
          <w:szCs w:val="24"/>
        </w:rPr>
        <w:t>С.Ю.А.</w:t>
      </w:r>
      <w:r w:rsidR="00F84144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C71CBF">
        <w:t xml:space="preserve">Москва                                                                                  </w:t>
      </w:r>
      <w:r w:rsidR="00260AB6">
        <w:t xml:space="preserve">               </w:t>
      </w:r>
      <w:r w:rsidRPr="00C71CBF">
        <w:t xml:space="preserve">      </w:t>
      </w:r>
      <w:r w:rsidR="00D16F8F">
        <w:t xml:space="preserve">     </w:t>
      </w:r>
      <w:r w:rsidR="00AF0F5E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1736D7" w:rsidRPr="001736D7" w:rsidRDefault="00D16F8F" w:rsidP="001736D7">
      <w:pPr>
        <w:numPr>
          <w:ilvl w:val="0"/>
          <w:numId w:val="9"/>
        </w:numPr>
        <w:tabs>
          <w:tab w:val="left" w:pos="3828"/>
        </w:tabs>
        <w:jc w:val="both"/>
      </w:pPr>
      <w:r>
        <w:t>Заместителя Председателя</w:t>
      </w:r>
      <w:r w:rsidRPr="001736D7">
        <w:rPr>
          <w:shd w:val="clear" w:color="auto" w:fill="FFFFFF"/>
        </w:rPr>
        <w:t xml:space="preserve"> </w:t>
      </w:r>
      <w:r w:rsidR="001736D7" w:rsidRPr="001736D7">
        <w:rPr>
          <w:shd w:val="clear" w:color="auto" w:fill="FFFFFF"/>
        </w:rPr>
        <w:t>комиссии</w:t>
      </w:r>
      <w:r w:rsidR="001736D7" w:rsidRPr="001736D7">
        <w:t xml:space="preserve"> Абрамовича М.А.,  </w:t>
      </w:r>
    </w:p>
    <w:p w:rsidR="001736D7" w:rsidRPr="001736D7" w:rsidRDefault="001736D7" w:rsidP="001736D7">
      <w:pPr>
        <w:numPr>
          <w:ilvl w:val="0"/>
          <w:numId w:val="9"/>
        </w:numPr>
        <w:tabs>
          <w:tab w:val="left" w:pos="3828"/>
        </w:tabs>
        <w:jc w:val="both"/>
      </w:pPr>
      <w:r w:rsidRPr="001736D7">
        <w:rPr>
          <w:szCs w:val="24"/>
        </w:rPr>
        <w:t xml:space="preserve">членов комиссии: </w:t>
      </w:r>
      <w:r w:rsidRPr="001736D7">
        <w:t>Рубина Ю.Д., Поспелова О.В.,</w:t>
      </w:r>
      <w:r w:rsidRPr="001736D7">
        <w:rPr>
          <w:szCs w:val="24"/>
        </w:rPr>
        <w:t xml:space="preserve"> Ковалёвой Л.Н., </w:t>
      </w:r>
      <w:proofErr w:type="spellStart"/>
      <w:r w:rsidRPr="001736D7">
        <w:rPr>
          <w:szCs w:val="24"/>
        </w:rPr>
        <w:t>Бабаянц</w:t>
      </w:r>
      <w:proofErr w:type="spellEnd"/>
      <w:r w:rsidRPr="001736D7">
        <w:rPr>
          <w:szCs w:val="24"/>
        </w:rPr>
        <w:t xml:space="preserve"> Е.Е., Никифорова А.В., Ильичёва П.А., </w:t>
      </w:r>
      <w:proofErr w:type="spellStart"/>
      <w:r w:rsidRPr="001736D7">
        <w:rPr>
          <w:szCs w:val="24"/>
        </w:rPr>
        <w:t>Корнуковой</w:t>
      </w:r>
      <w:proofErr w:type="spellEnd"/>
      <w:r w:rsidRPr="001736D7">
        <w:rPr>
          <w:szCs w:val="24"/>
        </w:rPr>
        <w:t xml:space="preserve"> М.С., </w:t>
      </w:r>
      <w:proofErr w:type="spellStart"/>
      <w:r w:rsidRPr="001736D7">
        <w:rPr>
          <w:szCs w:val="24"/>
        </w:rPr>
        <w:t>Тюмина</w:t>
      </w:r>
      <w:proofErr w:type="spellEnd"/>
      <w:r w:rsidRPr="001736D7">
        <w:rPr>
          <w:szCs w:val="24"/>
        </w:rPr>
        <w:t xml:space="preserve"> А.С.</w:t>
      </w:r>
    </w:p>
    <w:p w:rsidR="001736D7" w:rsidRPr="001736D7" w:rsidRDefault="001736D7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1736D7">
        <w:t>при секретаре, члене комиссии, Рыбакове С.А.,</w:t>
      </w:r>
    </w:p>
    <w:p w:rsidR="00530FBA" w:rsidRPr="001736D7" w:rsidRDefault="00530FBA" w:rsidP="009F5EB5">
      <w:pPr>
        <w:numPr>
          <w:ilvl w:val="0"/>
          <w:numId w:val="9"/>
        </w:numPr>
        <w:tabs>
          <w:tab w:val="left" w:pos="3828"/>
        </w:tabs>
        <w:jc w:val="both"/>
      </w:pPr>
      <w:r w:rsidRPr="001736D7">
        <w:t xml:space="preserve">при участии адвоката </w:t>
      </w:r>
      <w:r w:rsidR="000D73E1">
        <w:t>С.</w:t>
      </w:r>
      <w:r w:rsidR="00F84144" w:rsidRPr="001736D7">
        <w:t>Ю.А.,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1736D7">
        <w:rPr>
          <w:sz w:val="24"/>
        </w:rPr>
        <w:t>рассмотрев в закрытом заседании дисциплинарное производство, возбужденное рас</w:t>
      </w:r>
      <w:r w:rsidRPr="00EC6ED3">
        <w:rPr>
          <w:sz w:val="24"/>
        </w:rPr>
        <w:t>поряжением президента АПМО от</w:t>
      </w:r>
      <w:r w:rsidR="00D16F8F">
        <w:rPr>
          <w:sz w:val="24"/>
        </w:rPr>
        <w:t xml:space="preserve"> </w:t>
      </w:r>
      <w:r w:rsidR="00F84144">
        <w:rPr>
          <w:sz w:val="24"/>
        </w:rPr>
        <w:t>02.12.</w:t>
      </w:r>
      <w:r w:rsidR="00C71CBF">
        <w:rPr>
          <w:sz w:val="24"/>
        </w:rPr>
        <w:t>2019</w:t>
      </w:r>
      <w:r w:rsidR="00A6312B">
        <w:rPr>
          <w:sz w:val="24"/>
        </w:rPr>
        <w:t xml:space="preserve"> г.</w:t>
      </w:r>
      <w:r w:rsidR="00D16F8F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C71CBF">
        <w:rPr>
          <w:sz w:val="24"/>
          <w:szCs w:val="24"/>
        </w:rPr>
        <w:t xml:space="preserve">обращению </w:t>
      </w:r>
      <w:r w:rsidR="006E3EDA">
        <w:rPr>
          <w:sz w:val="24"/>
          <w:szCs w:val="24"/>
        </w:rPr>
        <w:t xml:space="preserve">судьи </w:t>
      </w:r>
      <w:r w:rsidR="000D73E1">
        <w:rPr>
          <w:sz w:val="24"/>
          <w:szCs w:val="24"/>
        </w:rPr>
        <w:t xml:space="preserve">Х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3075E">
        <w:rPr>
          <w:sz w:val="24"/>
        </w:rPr>
        <w:t xml:space="preserve"> </w:t>
      </w:r>
      <w:r w:rsidR="000D73E1">
        <w:rPr>
          <w:sz w:val="24"/>
        </w:rPr>
        <w:t>С.</w:t>
      </w:r>
      <w:r w:rsidR="00F84144">
        <w:rPr>
          <w:sz w:val="24"/>
        </w:rPr>
        <w:t>Ю.А.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F841C7" w:rsidRDefault="006062B9" w:rsidP="000D73E1">
      <w:pPr>
        <w:ind w:firstLine="709"/>
        <w:jc w:val="both"/>
        <w:rPr>
          <w:szCs w:val="24"/>
        </w:rPr>
      </w:pPr>
      <w:r>
        <w:t xml:space="preserve">  </w:t>
      </w:r>
      <w:proofErr w:type="gramStart"/>
      <w:r>
        <w:t xml:space="preserve">в АПМО </w:t>
      </w:r>
      <w:r w:rsidR="00C71CBF">
        <w:rPr>
          <w:szCs w:val="24"/>
        </w:rPr>
        <w:t>поступило</w:t>
      </w:r>
      <w:r w:rsidR="00253540">
        <w:rPr>
          <w:szCs w:val="24"/>
        </w:rPr>
        <w:t xml:space="preserve"> </w:t>
      </w:r>
      <w:r w:rsidR="00F84144">
        <w:rPr>
          <w:szCs w:val="24"/>
        </w:rPr>
        <w:t xml:space="preserve">обращение судьи </w:t>
      </w:r>
      <w:r w:rsidR="000D73E1">
        <w:rPr>
          <w:szCs w:val="24"/>
        </w:rPr>
        <w:t>Х</w:t>
      </w:r>
      <w:r w:rsidR="00D16F8F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53075E">
        <w:t xml:space="preserve"> </w:t>
      </w:r>
      <w:r w:rsidR="000D73E1">
        <w:t>С.</w:t>
      </w:r>
      <w:r w:rsidR="00F84144">
        <w:t>Ю.А.</w:t>
      </w:r>
      <w:r>
        <w:rPr>
          <w:szCs w:val="24"/>
        </w:rPr>
        <w:t>,</w:t>
      </w:r>
      <w:r>
        <w:t xml:space="preserve"> в которо</w:t>
      </w:r>
      <w:r w:rsidR="00C71CBF">
        <w:t>м</w:t>
      </w:r>
      <w:r w:rsidR="00253540">
        <w:t xml:space="preserve"> </w:t>
      </w:r>
      <w:r w:rsidR="00C71CBF">
        <w:t>сообщается,</w:t>
      </w:r>
      <w:r w:rsidR="0053075E">
        <w:t xml:space="preserve"> </w:t>
      </w:r>
      <w:r w:rsidR="006E3EDA" w:rsidRPr="006E3EDA">
        <w:rPr>
          <w:szCs w:val="24"/>
        </w:rPr>
        <w:t xml:space="preserve">что </w:t>
      </w:r>
      <w:r w:rsidR="00F84144">
        <w:rPr>
          <w:szCs w:val="24"/>
        </w:rPr>
        <w:t xml:space="preserve">адвокат была извещена </w:t>
      </w:r>
      <w:r w:rsidR="00260AB6">
        <w:rPr>
          <w:szCs w:val="24"/>
        </w:rPr>
        <w:t>СМС</w:t>
      </w:r>
      <w:r w:rsidR="00F84144">
        <w:rPr>
          <w:szCs w:val="24"/>
        </w:rPr>
        <w:t xml:space="preserve">-сообщением о назначении судебного заседания по уголовному делу по обвинению </w:t>
      </w:r>
      <w:r w:rsidR="000D73E1">
        <w:rPr>
          <w:szCs w:val="24"/>
        </w:rPr>
        <w:t>Г.</w:t>
      </w:r>
      <w:r w:rsidR="00F84144">
        <w:rPr>
          <w:szCs w:val="24"/>
        </w:rPr>
        <w:t>Е.Ю. на 30.10.2019 г. Никаких сообщений о невозможности явки в суд 30.10.2019 г. не поступало, однако в указанное судебное заседание</w:t>
      </w:r>
      <w:r w:rsidR="00377036">
        <w:rPr>
          <w:szCs w:val="24"/>
        </w:rPr>
        <w:t xml:space="preserve"> адвокат</w:t>
      </w:r>
      <w:r w:rsidR="00F84144">
        <w:rPr>
          <w:szCs w:val="24"/>
        </w:rPr>
        <w:t xml:space="preserve"> не явилась.</w:t>
      </w:r>
      <w:proofErr w:type="gramEnd"/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C71CBF">
        <w:rPr>
          <w:szCs w:val="24"/>
        </w:rPr>
        <w:t xml:space="preserve">обращении </w:t>
      </w:r>
      <w:r>
        <w:rPr>
          <w:szCs w:val="24"/>
        </w:rPr>
        <w:t>ставит</w:t>
      </w:r>
      <w:r w:rsidR="00C71CBF">
        <w:rPr>
          <w:szCs w:val="24"/>
        </w:rPr>
        <w:t>ся</w:t>
      </w:r>
      <w:r>
        <w:rPr>
          <w:szCs w:val="24"/>
        </w:rPr>
        <w:t xml:space="preserve"> вопрос о возбуждении в отношении адвоката </w:t>
      </w:r>
      <w:r w:rsidR="000D73E1">
        <w:t>С.</w:t>
      </w:r>
      <w:r w:rsidR="00F84144">
        <w:t>Ю.А.</w:t>
      </w:r>
      <w:r w:rsidR="0053075E">
        <w:t xml:space="preserve"> </w:t>
      </w:r>
      <w:r w:rsidR="00B82615" w:rsidRPr="005B7097">
        <w:rPr>
          <w:szCs w:val="24"/>
        </w:rPr>
        <w:t>дисциплинарного производства</w:t>
      </w:r>
      <w:r w:rsidR="00C71CBF">
        <w:rPr>
          <w:szCs w:val="24"/>
        </w:rPr>
        <w:t>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 xml:space="preserve">К </w:t>
      </w:r>
      <w:r w:rsidR="00C71CBF">
        <w:rPr>
          <w:szCs w:val="24"/>
        </w:rPr>
        <w:t>обращению</w:t>
      </w:r>
      <w:r w:rsidRPr="005B7097">
        <w:rPr>
          <w:szCs w:val="24"/>
        </w:rPr>
        <w:t xml:space="preserve">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57687F" w:rsidRPr="0057687F" w:rsidRDefault="00F84144" w:rsidP="0057687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отчет об извещении с помощью СМС-сообщениями.</w:t>
      </w:r>
    </w:p>
    <w:p w:rsidR="005B7097" w:rsidRDefault="005B7097" w:rsidP="005B7097">
      <w:pPr>
        <w:pStyle w:val="a9"/>
        <w:ind w:firstLine="708"/>
        <w:jc w:val="both"/>
      </w:pPr>
      <w:r w:rsidRPr="00377036">
        <w:t>Комиссией был направлен запрос адвокату о предоставлении письменных объяснений и документов по доводам обращения</w:t>
      </w:r>
      <w:r w:rsidR="00E85E3A">
        <w:t>.</w:t>
      </w:r>
    </w:p>
    <w:p w:rsidR="00A14433" w:rsidRDefault="00616DEA" w:rsidP="005B7097">
      <w:pPr>
        <w:pStyle w:val="a9"/>
        <w:ind w:firstLine="708"/>
        <w:jc w:val="both"/>
      </w:pPr>
      <w:proofErr w:type="gramStart"/>
      <w:r>
        <w:t xml:space="preserve">Адвокат </w:t>
      </w:r>
      <w:r w:rsidR="000D73E1">
        <w:t>С.</w:t>
      </w:r>
      <w:r>
        <w:t>Ю.А. представила в материалы дисциплинарного производства письменные объяснения, в которых указывает</w:t>
      </w:r>
      <w:r w:rsidR="00EF6649">
        <w:t xml:space="preserve"> на то</w:t>
      </w:r>
      <w:r>
        <w:t xml:space="preserve">, что с 08.07.2019 года она осуществляла защиту </w:t>
      </w:r>
      <w:r w:rsidR="000D73E1">
        <w:t>Г.</w:t>
      </w:r>
      <w:r>
        <w:t xml:space="preserve">Е.Ю. на стадии предварительного следствия. 30.10.2019 года из телефонного разговора с секретарем </w:t>
      </w:r>
      <w:r w:rsidR="000D73E1">
        <w:t>Х</w:t>
      </w:r>
      <w:r>
        <w:t xml:space="preserve"> суда адвокат узнала о том, что в отношении ее подзащитного назначено судебное заседание на 30.10.2019 года в 10:00, о чем адвокату</w:t>
      </w:r>
      <w:proofErr w:type="gramEnd"/>
      <w:r>
        <w:t xml:space="preserve"> было направлено </w:t>
      </w:r>
      <w:r w:rsidR="00EF6649">
        <w:t>СМС</w:t>
      </w:r>
      <w:r>
        <w:t xml:space="preserve">-сообщение 10.10.2019 года. Проверив входящие сообщения в своем </w:t>
      </w:r>
      <w:proofErr w:type="gramStart"/>
      <w:r>
        <w:t>телефоне</w:t>
      </w:r>
      <w:proofErr w:type="gramEnd"/>
      <w:r>
        <w:t xml:space="preserve"> адвокат действительно увидела, что имеется поступившее от </w:t>
      </w:r>
      <w:r>
        <w:rPr>
          <w:lang w:val="en-US"/>
        </w:rPr>
        <w:t>SUDRF</w:t>
      </w:r>
      <w:r w:rsidRPr="00616DEA">
        <w:t xml:space="preserve"> </w:t>
      </w:r>
      <w:r>
        <w:t xml:space="preserve">не прочитанное ею сообщение о назначении судебного заседания. Она сообщила секретарю судьи, что не была осведомлена о дате судебного заседания, так как не прочитала смс-сообщение. </w:t>
      </w:r>
    </w:p>
    <w:p w:rsidR="007C0834" w:rsidRPr="00616DEA" w:rsidRDefault="00616DEA" w:rsidP="005B7097">
      <w:pPr>
        <w:pStyle w:val="a9"/>
        <w:ind w:firstLine="708"/>
        <w:jc w:val="both"/>
      </w:pPr>
      <w:r>
        <w:t xml:space="preserve">30.10.2019 года адвокат находилась в </w:t>
      </w:r>
      <w:r w:rsidR="000D73E1">
        <w:t>Х</w:t>
      </w:r>
      <w:r>
        <w:t xml:space="preserve"> районе Московской области, и явиться в этой день в </w:t>
      </w:r>
      <w:r w:rsidR="000D73E1">
        <w:t>Х</w:t>
      </w:r>
      <w:r>
        <w:t xml:space="preserve"> суд не представлялось возможным, о чем адвокат сообщила секретарю. Расписка о получении уведомления о судебном заседании в виде </w:t>
      </w:r>
      <w:r w:rsidR="00EF6649">
        <w:t>СМС</w:t>
      </w:r>
      <w:r>
        <w:t xml:space="preserve">-извещения на номер телефона адвокатом не давалась. 31.10.2019 года по возвращении из </w:t>
      </w:r>
      <w:r w:rsidR="000D73E1">
        <w:t>Х</w:t>
      </w:r>
      <w:r>
        <w:t xml:space="preserve"> района Московской области адвокат обратилась к судье и принесла свои извинения об отсутствии на судебном заседании и объяснила, что не прочла направленное ей сообщение. Была согласована другая дата судебного заседания. В настоящее время данное уголовное дело рассмотрено, вынесен приговор.</w:t>
      </w:r>
    </w:p>
    <w:p w:rsidR="00E85E3A" w:rsidRPr="00377036" w:rsidRDefault="00E85E3A" w:rsidP="005B7097">
      <w:pPr>
        <w:pStyle w:val="a9"/>
        <w:ind w:firstLine="708"/>
        <w:jc w:val="both"/>
      </w:pPr>
      <w:r>
        <w:t>В заседании комиссии адвокат поддержал</w:t>
      </w:r>
      <w:r w:rsidR="00A14433">
        <w:t>а</w:t>
      </w:r>
      <w:r>
        <w:t xml:space="preserve"> доводы письменных пояснений.</w:t>
      </w:r>
    </w:p>
    <w:p w:rsidR="005B7097" w:rsidRPr="00377036" w:rsidRDefault="00E85E3A" w:rsidP="005B7097">
      <w:pPr>
        <w:ind w:firstLine="720"/>
        <w:jc w:val="both"/>
        <w:rPr>
          <w:color w:val="auto"/>
          <w:szCs w:val="24"/>
        </w:rPr>
      </w:pPr>
      <w:r>
        <w:rPr>
          <w:szCs w:val="24"/>
        </w:rPr>
        <w:t xml:space="preserve">Судья </w:t>
      </w:r>
      <w:r w:rsidR="000D73E1">
        <w:rPr>
          <w:szCs w:val="24"/>
        </w:rPr>
        <w:t xml:space="preserve">Х </w:t>
      </w:r>
      <w:r w:rsidR="00EB2A27" w:rsidRPr="00377036">
        <w:rPr>
          <w:color w:val="auto"/>
          <w:szCs w:val="24"/>
        </w:rPr>
        <w:t>извещен</w:t>
      </w:r>
      <w:r>
        <w:rPr>
          <w:color w:val="auto"/>
          <w:szCs w:val="24"/>
        </w:rPr>
        <w:t>а</w:t>
      </w:r>
      <w:r w:rsidR="005B7097" w:rsidRPr="00377036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</w:t>
      </w:r>
      <w:r>
        <w:rPr>
          <w:color w:val="auto"/>
          <w:szCs w:val="24"/>
        </w:rPr>
        <w:t xml:space="preserve"> в заседание комиссии не явилась</w:t>
      </w:r>
      <w:r w:rsidR="005B7097" w:rsidRPr="00377036">
        <w:rPr>
          <w:color w:val="auto"/>
          <w:szCs w:val="24"/>
        </w:rPr>
        <w:t xml:space="preserve">, в </w:t>
      </w:r>
      <w:proofErr w:type="gramStart"/>
      <w:r w:rsidR="005B7097" w:rsidRPr="00377036">
        <w:rPr>
          <w:color w:val="auto"/>
          <w:szCs w:val="24"/>
        </w:rPr>
        <w:t>связи</w:t>
      </w:r>
      <w:proofErr w:type="gramEnd"/>
      <w:r w:rsidR="005B7097" w:rsidRPr="00377036">
        <w:rPr>
          <w:color w:val="auto"/>
          <w:szCs w:val="24"/>
        </w:rPr>
        <w:t xml:space="preserve"> с чем членами </w:t>
      </w:r>
      <w:r w:rsidR="005B7097" w:rsidRPr="00377036">
        <w:rPr>
          <w:color w:val="auto"/>
          <w:szCs w:val="24"/>
        </w:rPr>
        <w:lastRenderedPageBreak/>
        <w:t>комиссии, на основании п. 3 ст. 23 КПЭА, принято решение о рассмотрении д</w:t>
      </w:r>
      <w:r>
        <w:rPr>
          <w:color w:val="auto"/>
          <w:szCs w:val="24"/>
        </w:rPr>
        <w:t>исциплинарного производства в ее</w:t>
      </w:r>
      <w:r w:rsidR="005B7097" w:rsidRPr="00377036">
        <w:rPr>
          <w:color w:val="auto"/>
          <w:szCs w:val="24"/>
        </w:rPr>
        <w:t xml:space="preserve"> отсутствие.</w:t>
      </w:r>
    </w:p>
    <w:p w:rsidR="005B7097" w:rsidRDefault="005B7097" w:rsidP="005B7097">
      <w:pPr>
        <w:jc w:val="both"/>
        <w:rPr>
          <w:color w:val="auto"/>
          <w:szCs w:val="24"/>
        </w:rPr>
      </w:pPr>
      <w:r w:rsidRPr="00377036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A14433" w:rsidRPr="00A14433" w:rsidRDefault="00A14433" w:rsidP="00A14433">
      <w:pPr>
        <w:ind w:firstLine="708"/>
        <w:jc w:val="both"/>
        <w:rPr>
          <w:color w:val="auto"/>
          <w:szCs w:val="24"/>
        </w:rPr>
      </w:pPr>
      <w:r w:rsidRPr="00A14433">
        <w:rPr>
          <w:color w:val="auto"/>
          <w:szCs w:val="24"/>
        </w:rPr>
        <w:t xml:space="preserve">В силу </w:t>
      </w:r>
      <w:proofErr w:type="spellStart"/>
      <w:r w:rsidRPr="00A14433">
        <w:rPr>
          <w:color w:val="auto"/>
          <w:szCs w:val="24"/>
        </w:rPr>
        <w:t>п.п</w:t>
      </w:r>
      <w:proofErr w:type="spellEnd"/>
      <w:r w:rsidRPr="00A14433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566C7C" w:rsidRDefault="00A14433" w:rsidP="003E05D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</w:t>
      </w:r>
      <w:r w:rsidRPr="00A14433">
        <w:rPr>
          <w:color w:val="auto"/>
          <w:szCs w:val="24"/>
        </w:rPr>
        <w:t xml:space="preserve">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 </w:t>
      </w:r>
    </w:p>
    <w:p w:rsidR="003E05DE" w:rsidRPr="003E05DE" w:rsidRDefault="003E05DE" w:rsidP="003E05DE">
      <w:pPr>
        <w:ind w:firstLine="708"/>
        <w:jc w:val="both"/>
        <w:rPr>
          <w:color w:val="auto"/>
          <w:szCs w:val="24"/>
        </w:rPr>
      </w:pPr>
      <w:r w:rsidRPr="003E05DE">
        <w:rPr>
          <w:color w:val="auto"/>
          <w:szCs w:val="24"/>
        </w:rPr>
        <w:t xml:space="preserve">В силу </w:t>
      </w:r>
      <w:bookmarkStart w:id="1" w:name="_Hlk29832319"/>
      <w:r w:rsidRPr="003E05DE">
        <w:rPr>
          <w:color w:val="auto"/>
          <w:szCs w:val="24"/>
        </w:rPr>
        <w:t>п. 1 ст. 14 Кодекса профессиональной этики адвоката</w:t>
      </w:r>
      <w:bookmarkEnd w:id="1"/>
      <w:r w:rsidRPr="003E05DE">
        <w:rPr>
          <w:color w:val="auto"/>
          <w:szCs w:val="24"/>
        </w:rPr>
        <w:t>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616DEA" w:rsidRDefault="00616DEA" w:rsidP="00566C7C">
      <w:pPr>
        <w:ind w:firstLine="708"/>
        <w:jc w:val="both"/>
        <w:rPr>
          <w:szCs w:val="24"/>
        </w:rPr>
      </w:pPr>
      <w:r>
        <w:rPr>
          <w:szCs w:val="24"/>
        </w:rPr>
        <w:t xml:space="preserve">Из материалов дисциплинарного производства усматривается, что адвокат </w:t>
      </w:r>
      <w:r w:rsidR="000D73E1">
        <w:rPr>
          <w:szCs w:val="24"/>
        </w:rPr>
        <w:t>С.</w:t>
      </w:r>
      <w:r>
        <w:rPr>
          <w:szCs w:val="24"/>
        </w:rPr>
        <w:t xml:space="preserve">Ю.А. </w:t>
      </w:r>
      <w:r w:rsidR="003E05DE">
        <w:rPr>
          <w:szCs w:val="24"/>
        </w:rPr>
        <w:t xml:space="preserve">осуществляла защиту </w:t>
      </w:r>
      <w:r>
        <w:rPr>
          <w:szCs w:val="24"/>
        </w:rPr>
        <w:t>свое</w:t>
      </w:r>
      <w:r w:rsidR="003E05DE">
        <w:rPr>
          <w:szCs w:val="24"/>
        </w:rPr>
        <w:t>го</w:t>
      </w:r>
      <w:r>
        <w:rPr>
          <w:szCs w:val="24"/>
        </w:rPr>
        <w:t xml:space="preserve"> доверител</w:t>
      </w:r>
      <w:r w:rsidR="003E05DE">
        <w:rPr>
          <w:szCs w:val="24"/>
        </w:rPr>
        <w:t>я</w:t>
      </w:r>
      <w:r>
        <w:rPr>
          <w:szCs w:val="24"/>
        </w:rPr>
        <w:t xml:space="preserve"> </w:t>
      </w:r>
      <w:r w:rsidR="000D73E1">
        <w:rPr>
          <w:szCs w:val="24"/>
        </w:rPr>
        <w:t>Г.</w:t>
      </w:r>
      <w:r>
        <w:rPr>
          <w:szCs w:val="24"/>
        </w:rPr>
        <w:t>Е.Ю.</w:t>
      </w:r>
      <w:r w:rsidR="003E05DE">
        <w:rPr>
          <w:szCs w:val="24"/>
        </w:rPr>
        <w:t xml:space="preserve"> по уголовному делу.</w:t>
      </w:r>
    </w:p>
    <w:p w:rsidR="00464B4E" w:rsidRDefault="00464B4E" w:rsidP="00616DEA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A14433">
        <w:rPr>
          <w:szCs w:val="24"/>
        </w:rPr>
        <w:tab/>
      </w:r>
      <w:r>
        <w:rPr>
          <w:szCs w:val="24"/>
        </w:rPr>
        <w:t xml:space="preserve"> Неявку адвоката </w:t>
      </w:r>
      <w:r w:rsidR="000D73E1">
        <w:rPr>
          <w:szCs w:val="24"/>
        </w:rPr>
        <w:t>С.</w:t>
      </w:r>
      <w:r>
        <w:rPr>
          <w:szCs w:val="24"/>
        </w:rPr>
        <w:t xml:space="preserve">Ю.А. в судебное заседание </w:t>
      </w:r>
      <w:r w:rsidR="000D73E1">
        <w:rPr>
          <w:szCs w:val="24"/>
        </w:rPr>
        <w:t>Х</w:t>
      </w:r>
      <w:r>
        <w:rPr>
          <w:szCs w:val="24"/>
        </w:rPr>
        <w:t xml:space="preserve"> суда Московской области, назначенное на 30.10.2019 года в 10:00</w:t>
      </w:r>
      <w:r w:rsidR="00EF6649">
        <w:rPr>
          <w:szCs w:val="24"/>
        </w:rPr>
        <w:t>,</w:t>
      </w:r>
      <w:r>
        <w:rPr>
          <w:szCs w:val="24"/>
        </w:rPr>
        <w:t xml:space="preserve"> комиссия </w:t>
      </w:r>
      <w:r w:rsidR="003E05DE">
        <w:rPr>
          <w:szCs w:val="24"/>
        </w:rPr>
        <w:t xml:space="preserve">не может квалифицировать как нарушение адвокатом требований </w:t>
      </w:r>
      <w:r w:rsidR="003E05DE" w:rsidRPr="003E05DE">
        <w:rPr>
          <w:szCs w:val="24"/>
        </w:rPr>
        <w:t>п. 1 ст. 14 Кодекса профессиональной этики адвоката</w:t>
      </w:r>
      <w:r w:rsidR="003E05DE">
        <w:rPr>
          <w:szCs w:val="24"/>
        </w:rPr>
        <w:t xml:space="preserve"> </w:t>
      </w:r>
      <w:r>
        <w:rPr>
          <w:szCs w:val="24"/>
        </w:rPr>
        <w:t xml:space="preserve"> по следующим основаниям.</w:t>
      </w:r>
    </w:p>
    <w:p w:rsidR="00464B4E" w:rsidRDefault="00464B4E" w:rsidP="00616DEA">
      <w:pPr>
        <w:jc w:val="both"/>
        <w:rPr>
          <w:szCs w:val="24"/>
        </w:rPr>
      </w:pPr>
      <w:r>
        <w:rPr>
          <w:szCs w:val="24"/>
        </w:rPr>
        <w:t xml:space="preserve">       </w:t>
      </w:r>
      <w:r w:rsidR="00A14433">
        <w:rPr>
          <w:szCs w:val="24"/>
        </w:rPr>
        <w:tab/>
      </w:r>
      <w:r>
        <w:rPr>
          <w:szCs w:val="24"/>
        </w:rPr>
        <w:t xml:space="preserve">Из материалов дисциплинарного производства усматривается, что адвокат извещалась </w:t>
      </w:r>
      <w:r w:rsidR="000D73E1">
        <w:rPr>
          <w:szCs w:val="24"/>
        </w:rPr>
        <w:t>Х</w:t>
      </w:r>
      <w:r>
        <w:rPr>
          <w:szCs w:val="24"/>
        </w:rPr>
        <w:t xml:space="preserve"> судом Московской области об указанном судебном заседании посредством СМС-сообщения.</w:t>
      </w:r>
    </w:p>
    <w:p w:rsidR="00464B4E" w:rsidRDefault="00464B4E" w:rsidP="00616DEA">
      <w:pPr>
        <w:jc w:val="both"/>
        <w:rPr>
          <w:szCs w:val="24"/>
        </w:rPr>
      </w:pPr>
      <w:r>
        <w:rPr>
          <w:szCs w:val="24"/>
        </w:rPr>
        <w:t xml:space="preserve">       </w:t>
      </w:r>
      <w:r w:rsidR="00A14433">
        <w:rPr>
          <w:szCs w:val="24"/>
        </w:rPr>
        <w:tab/>
      </w:r>
      <w:r>
        <w:rPr>
          <w:szCs w:val="24"/>
        </w:rPr>
        <w:t xml:space="preserve">В соответствии с п. 15.1 Постановления Пленума Верховного суда Российской Федерации от 05.03.2004 года № 1 «О применении судами норм Уголовно-процессуального кодекса Российской Федерации» извещение участников судебного заседания допускается, в том числе, посредством СМС-сообщения </w:t>
      </w:r>
      <w:r w:rsidRPr="003E05DE">
        <w:rPr>
          <w:i/>
          <w:iCs/>
          <w:szCs w:val="24"/>
        </w:rPr>
        <w:t>в случае их согласия на уведомление таким способом</w:t>
      </w:r>
      <w:r>
        <w:rPr>
          <w:szCs w:val="24"/>
        </w:rPr>
        <w:t xml:space="preserve"> и при</w:t>
      </w:r>
      <w:r w:rsidR="00D16F8F">
        <w:rPr>
          <w:szCs w:val="24"/>
        </w:rPr>
        <w:t xml:space="preserve"> </w:t>
      </w:r>
      <w:r>
        <w:rPr>
          <w:szCs w:val="24"/>
        </w:rPr>
        <w:t>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направляется.</w:t>
      </w:r>
    </w:p>
    <w:p w:rsidR="00464B4E" w:rsidRDefault="00464B4E" w:rsidP="00616DEA">
      <w:pPr>
        <w:jc w:val="both"/>
        <w:rPr>
          <w:szCs w:val="24"/>
        </w:rPr>
      </w:pPr>
      <w:r>
        <w:rPr>
          <w:szCs w:val="24"/>
        </w:rPr>
        <w:t xml:space="preserve">       </w:t>
      </w:r>
      <w:r w:rsidR="003E05DE">
        <w:rPr>
          <w:szCs w:val="24"/>
        </w:rPr>
        <w:tab/>
      </w:r>
      <w:r>
        <w:rPr>
          <w:szCs w:val="24"/>
        </w:rPr>
        <w:t xml:space="preserve"> В письменных объяснениях адвокат ссылается на то, что расписка о получении уведомления о судебном заседании в виде </w:t>
      </w:r>
      <w:proofErr w:type="gramStart"/>
      <w:r>
        <w:rPr>
          <w:szCs w:val="24"/>
        </w:rPr>
        <w:t>СМС-извещения</w:t>
      </w:r>
      <w:proofErr w:type="gramEnd"/>
      <w:r>
        <w:rPr>
          <w:szCs w:val="24"/>
        </w:rPr>
        <w:t xml:space="preserve"> но номер телефона адвокатом не давалась. Доказательств обратного комиссии</w:t>
      </w:r>
      <w:r w:rsidR="003E05DE">
        <w:rPr>
          <w:szCs w:val="24"/>
        </w:rPr>
        <w:t xml:space="preserve"> в обращении суда</w:t>
      </w:r>
      <w:r>
        <w:rPr>
          <w:szCs w:val="24"/>
        </w:rPr>
        <w:t xml:space="preserve"> не представлено.</w:t>
      </w:r>
    </w:p>
    <w:p w:rsidR="003E05DE" w:rsidRDefault="003E05DE" w:rsidP="00616DEA">
      <w:pPr>
        <w:jc w:val="both"/>
        <w:rPr>
          <w:szCs w:val="24"/>
        </w:rPr>
      </w:pPr>
      <w:r>
        <w:rPr>
          <w:szCs w:val="24"/>
        </w:rPr>
        <w:tab/>
        <w:t>Таким образом, доводы обращения не находят своего подтверждения в материалах дисциплинарного производства.</w:t>
      </w:r>
    </w:p>
    <w:p w:rsidR="00616DEA" w:rsidRPr="001A51D7" w:rsidRDefault="00616DEA" w:rsidP="00616DEA">
      <w:pPr>
        <w:ind w:firstLine="708"/>
        <w:jc w:val="both"/>
        <w:rPr>
          <w:rFonts w:eastAsia="Calibri"/>
          <w:color w:val="auto"/>
          <w:szCs w:val="24"/>
        </w:rPr>
      </w:pPr>
      <w:r w:rsidRPr="001A51D7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0D73E1">
        <w:rPr>
          <w:rFonts w:eastAsia="Calibri"/>
          <w:color w:val="auto"/>
          <w:szCs w:val="24"/>
        </w:rPr>
        <w:t>С.</w:t>
      </w:r>
      <w:r w:rsidR="00464B4E">
        <w:rPr>
          <w:rFonts w:eastAsia="Calibri"/>
          <w:color w:val="auto"/>
          <w:szCs w:val="24"/>
        </w:rPr>
        <w:t>Ю.А</w:t>
      </w:r>
      <w:r>
        <w:rPr>
          <w:rFonts w:eastAsia="Calibri"/>
          <w:color w:val="auto"/>
          <w:szCs w:val="24"/>
        </w:rPr>
        <w:t>.</w:t>
      </w:r>
      <w:r w:rsidRPr="001A51D7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</w:t>
      </w:r>
      <w:r>
        <w:rPr>
          <w:rFonts w:eastAsia="Calibri"/>
          <w:color w:val="auto"/>
          <w:szCs w:val="24"/>
        </w:rPr>
        <w:t>ики адвоката.</w:t>
      </w:r>
    </w:p>
    <w:p w:rsidR="00616DEA" w:rsidRPr="001A51D7" w:rsidRDefault="00616DEA" w:rsidP="00616DEA">
      <w:pPr>
        <w:ind w:firstLine="708"/>
        <w:jc w:val="both"/>
        <w:rPr>
          <w:rFonts w:eastAsia="Calibri"/>
          <w:color w:val="auto"/>
          <w:szCs w:val="24"/>
        </w:rPr>
      </w:pPr>
      <w:r w:rsidRPr="001A51D7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</w:t>
      </w:r>
      <w:r w:rsidRPr="001A51D7">
        <w:rPr>
          <w:rFonts w:eastAsia="Calibri"/>
          <w:color w:val="auto"/>
          <w:szCs w:val="24"/>
        </w:rPr>
        <w:lastRenderedPageBreak/>
        <w:t xml:space="preserve">этики адвоката, Квалификационная комиссия Адвокатской палаты Московской области дает </w:t>
      </w:r>
    </w:p>
    <w:p w:rsidR="00616DEA" w:rsidRPr="001A51D7" w:rsidRDefault="00616DEA" w:rsidP="00616DEA">
      <w:pPr>
        <w:ind w:firstLine="708"/>
        <w:jc w:val="both"/>
        <w:rPr>
          <w:rFonts w:eastAsia="Calibri"/>
          <w:color w:val="auto"/>
          <w:szCs w:val="24"/>
        </w:rPr>
      </w:pPr>
    </w:p>
    <w:p w:rsidR="00616DEA" w:rsidRPr="001A51D7" w:rsidRDefault="00616DEA" w:rsidP="00616DEA">
      <w:pPr>
        <w:jc w:val="center"/>
        <w:rPr>
          <w:rFonts w:eastAsia="Calibri"/>
          <w:b/>
          <w:color w:val="auto"/>
          <w:szCs w:val="24"/>
        </w:rPr>
      </w:pPr>
      <w:r w:rsidRPr="001A51D7">
        <w:rPr>
          <w:rFonts w:eastAsia="Calibri"/>
          <w:b/>
          <w:color w:val="auto"/>
          <w:szCs w:val="24"/>
        </w:rPr>
        <w:t>ЗАКЛЮЧЕНИЕ:</w:t>
      </w:r>
    </w:p>
    <w:p w:rsidR="00616DEA" w:rsidRPr="001A51D7" w:rsidRDefault="00616DEA" w:rsidP="00616DEA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616DEA" w:rsidRPr="001A51D7" w:rsidRDefault="00D16F8F" w:rsidP="00616DE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616DEA" w:rsidRPr="001A51D7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адвоката</w:t>
      </w:r>
      <w:r w:rsidR="00616DEA">
        <w:rPr>
          <w:rFonts w:eastAsia="Calibri"/>
          <w:color w:val="auto"/>
          <w:szCs w:val="24"/>
        </w:rPr>
        <w:t xml:space="preserve"> </w:t>
      </w:r>
      <w:r w:rsidR="000D73E1">
        <w:rPr>
          <w:rFonts w:eastAsia="Calibri"/>
          <w:color w:val="auto"/>
          <w:szCs w:val="24"/>
        </w:rPr>
        <w:t>С.Ю.А.</w:t>
      </w:r>
      <w:r w:rsidR="00616DEA">
        <w:rPr>
          <w:rFonts w:eastAsia="Calibri"/>
          <w:color w:val="auto"/>
          <w:szCs w:val="24"/>
        </w:rPr>
        <w:t xml:space="preserve"> </w:t>
      </w:r>
      <w:r w:rsidR="00616DEA" w:rsidRPr="001A51D7">
        <w:rPr>
          <w:rFonts w:eastAsia="Calibri"/>
          <w:color w:val="auto"/>
          <w:szCs w:val="24"/>
        </w:rPr>
        <w:t>ввиду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616DEA" w:rsidRPr="001A51D7" w:rsidRDefault="00616DEA" w:rsidP="00616DEA">
      <w:pPr>
        <w:ind w:firstLine="708"/>
        <w:jc w:val="both"/>
        <w:rPr>
          <w:rFonts w:eastAsia="Calibri"/>
          <w:color w:val="auto"/>
          <w:szCs w:val="24"/>
        </w:rPr>
      </w:pPr>
    </w:p>
    <w:p w:rsidR="00616DEA" w:rsidRPr="001A51D7" w:rsidRDefault="00616DEA" w:rsidP="00616DEA">
      <w:pPr>
        <w:ind w:firstLine="708"/>
        <w:jc w:val="both"/>
        <w:rPr>
          <w:rFonts w:eastAsia="Calibri"/>
          <w:color w:val="auto"/>
          <w:szCs w:val="24"/>
        </w:rPr>
      </w:pPr>
    </w:p>
    <w:p w:rsidR="00616DEA" w:rsidRPr="001A51D7" w:rsidRDefault="00616DEA" w:rsidP="00616DEA">
      <w:pPr>
        <w:ind w:firstLine="708"/>
        <w:jc w:val="both"/>
        <w:rPr>
          <w:rFonts w:eastAsia="Calibri"/>
          <w:color w:val="auto"/>
          <w:szCs w:val="24"/>
        </w:rPr>
      </w:pPr>
    </w:p>
    <w:p w:rsidR="00616DEA" w:rsidRPr="001A51D7" w:rsidRDefault="00616DEA" w:rsidP="00616DEA">
      <w:pPr>
        <w:ind w:firstLine="708"/>
        <w:jc w:val="both"/>
        <w:rPr>
          <w:rFonts w:eastAsia="Calibri"/>
          <w:color w:val="auto"/>
          <w:szCs w:val="24"/>
        </w:rPr>
      </w:pPr>
    </w:p>
    <w:p w:rsidR="00616DEA" w:rsidRPr="001A51D7" w:rsidRDefault="00D16F8F" w:rsidP="00616DEA">
      <w:pPr>
        <w:jc w:val="both"/>
        <w:rPr>
          <w:rFonts w:eastAsia="Calibri"/>
          <w:color w:val="auto"/>
          <w:szCs w:val="24"/>
        </w:rPr>
      </w:pPr>
      <w:r>
        <w:t>Заместитель Председателя</w:t>
      </w:r>
      <w:r w:rsidR="00616DEA" w:rsidRPr="001A51D7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616DEA" w:rsidRPr="005B7097" w:rsidRDefault="00616DEA" w:rsidP="00616DEA">
      <w:pPr>
        <w:jc w:val="both"/>
        <w:rPr>
          <w:rFonts w:eastAsia="Calibri"/>
          <w:color w:val="auto"/>
          <w:szCs w:val="24"/>
        </w:rPr>
      </w:pPr>
      <w:r w:rsidRPr="001A51D7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616DEA" w:rsidRPr="005B7097" w:rsidRDefault="00616DEA" w:rsidP="00616DEA">
      <w:pPr>
        <w:pStyle w:val="a9"/>
        <w:ind w:firstLine="708"/>
        <w:jc w:val="both"/>
        <w:rPr>
          <w:color w:val="FF0000"/>
        </w:rPr>
      </w:pPr>
    </w:p>
    <w:p w:rsidR="00616DEA" w:rsidRDefault="00616DEA" w:rsidP="005B7097">
      <w:pPr>
        <w:jc w:val="both"/>
        <w:rPr>
          <w:color w:val="auto"/>
          <w:szCs w:val="24"/>
        </w:rPr>
      </w:pPr>
    </w:p>
    <w:p w:rsidR="00616DEA" w:rsidRDefault="00616DEA" w:rsidP="005B7097">
      <w:pPr>
        <w:jc w:val="both"/>
        <w:rPr>
          <w:color w:val="auto"/>
          <w:szCs w:val="24"/>
        </w:rPr>
      </w:pPr>
    </w:p>
    <w:p w:rsidR="00616DEA" w:rsidRDefault="00616DEA" w:rsidP="005B7097">
      <w:pPr>
        <w:jc w:val="both"/>
        <w:rPr>
          <w:color w:val="auto"/>
          <w:szCs w:val="24"/>
        </w:rPr>
      </w:pPr>
    </w:p>
    <w:p w:rsidR="00616DEA" w:rsidRDefault="00616DEA" w:rsidP="005B7097">
      <w:pPr>
        <w:jc w:val="both"/>
        <w:rPr>
          <w:color w:val="auto"/>
          <w:szCs w:val="24"/>
        </w:rPr>
      </w:pPr>
    </w:p>
    <w:p w:rsidR="00616DEA" w:rsidRDefault="00616DEA" w:rsidP="005B7097">
      <w:pPr>
        <w:jc w:val="both"/>
        <w:rPr>
          <w:color w:val="auto"/>
          <w:szCs w:val="24"/>
        </w:rPr>
      </w:pPr>
    </w:p>
    <w:p w:rsidR="00616DEA" w:rsidRDefault="00616DEA" w:rsidP="005B7097">
      <w:pPr>
        <w:jc w:val="both"/>
        <w:rPr>
          <w:color w:val="auto"/>
          <w:szCs w:val="24"/>
        </w:rPr>
      </w:pPr>
    </w:p>
    <w:p w:rsidR="00616DEA" w:rsidRDefault="00616DEA" w:rsidP="005B7097">
      <w:pPr>
        <w:jc w:val="both"/>
        <w:rPr>
          <w:color w:val="auto"/>
          <w:szCs w:val="24"/>
        </w:rPr>
      </w:pPr>
    </w:p>
    <w:p w:rsidR="00616DEA" w:rsidRDefault="00616DEA" w:rsidP="005B7097">
      <w:pPr>
        <w:jc w:val="both"/>
        <w:rPr>
          <w:color w:val="auto"/>
          <w:szCs w:val="24"/>
        </w:rPr>
      </w:pPr>
    </w:p>
    <w:p w:rsidR="00616DEA" w:rsidRDefault="00616DEA" w:rsidP="005B7097">
      <w:pPr>
        <w:jc w:val="both"/>
        <w:rPr>
          <w:color w:val="auto"/>
          <w:szCs w:val="24"/>
        </w:rPr>
      </w:pPr>
    </w:p>
    <w:p w:rsidR="00616DEA" w:rsidRDefault="00616DEA" w:rsidP="005B7097">
      <w:pPr>
        <w:jc w:val="both"/>
        <w:rPr>
          <w:color w:val="auto"/>
          <w:szCs w:val="24"/>
        </w:rPr>
      </w:pPr>
    </w:p>
    <w:sectPr w:rsidR="00616DEA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84" w:rsidRDefault="00121384">
      <w:r>
        <w:separator/>
      </w:r>
    </w:p>
  </w:endnote>
  <w:endnote w:type="continuationSeparator" w:id="0">
    <w:p w:rsidR="00121384" w:rsidRDefault="0012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84" w:rsidRDefault="00121384">
      <w:r>
        <w:separator/>
      </w:r>
    </w:p>
  </w:footnote>
  <w:footnote w:type="continuationSeparator" w:id="0">
    <w:p w:rsidR="00121384" w:rsidRDefault="00121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E70E7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D73E1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4651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3E1"/>
    <w:rsid w:val="000D7628"/>
    <w:rsid w:val="000E06A7"/>
    <w:rsid w:val="000E3B42"/>
    <w:rsid w:val="000E6F13"/>
    <w:rsid w:val="00111E34"/>
    <w:rsid w:val="0011382C"/>
    <w:rsid w:val="00115069"/>
    <w:rsid w:val="0012034B"/>
    <w:rsid w:val="00121384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36D7"/>
    <w:rsid w:val="00176993"/>
    <w:rsid w:val="001776F0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0F3E"/>
    <w:rsid w:val="001E44F0"/>
    <w:rsid w:val="001E5D1F"/>
    <w:rsid w:val="001E7A53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3540"/>
    <w:rsid w:val="002579F1"/>
    <w:rsid w:val="00257EF4"/>
    <w:rsid w:val="00260AB6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6E7F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036"/>
    <w:rsid w:val="00377FE1"/>
    <w:rsid w:val="003818D2"/>
    <w:rsid w:val="00381D37"/>
    <w:rsid w:val="003842AD"/>
    <w:rsid w:val="00392DE8"/>
    <w:rsid w:val="003956F6"/>
    <w:rsid w:val="00395D6E"/>
    <w:rsid w:val="00396D63"/>
    <w:rsid w:val="00397846"/>
    <w:rsid w:val="003A0D4E"/>
    <w:rsid w:val="003A7121"/>
    <w:rsid w:val="003C231E"/>
    <w:rsid w:val="003D36A4"/>
    <w:rsid w:val="003D42FD"/>
    <w:rsid w:val="003D681C"/>
    <w:rsid w:val="003E05DE"/>
    <w:rsid w:val="003E0DF8"/>
    <w:rsid w:val="003E3A5A"/>
    <w:rsid w:val="003E4A69"/>
    <w:rsid w:val="003F1C09"/>
    <w:rsid w:val="003F2D6D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4B4E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0C3D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075E"/>
    <w:rsid w:val="00530FBA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66C7C"/>
    <w:rsid w:val="00572411"/>
    <w:rsid w:val="0057599B"/>
    <w:rsid w:val="00576679"/>
    <w:rsid w:val="0057687F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6DEA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7789E"/>
    <w:rsid w:val="006818DB"/>
    <w:rsid w:val="006851B1"/>
    <w:rsid w:val="0068593D"/>
    <w:rsid w:val="006870B3"/>
    <w:rsid w:val="00697983"/>
    <w:rsid w:val="006A48BA"/>
    <w:rsid w:val="006A4D2B"/>
    <w:rsid w:val="006B2EA0"/>
    <w:rsid w:val="006B6097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3EDA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094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0834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07D6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082F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5EB5"/>
    <w:rsid w:val="009F76FA"/>
    <w:rsid w:val="00A00613"/>
    <w:rsid w:val="00A01FC5"/>
    <w:rsid w:val="00A0494A"/>
    <w:rsid w:val="00A06701"/>
    <w:rsid w:val="00A14433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789D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0F5E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8D2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2ADB"/>
    <w:rsid w:val="00C637EC"/>
    <w:rsid w:val="00C638DF"/>
    <w:rsid w:val="00C63EBD"/>
    <w:rsid w:val="00C70850"/>
    <w:rsid w:val="00C71CBF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3E23"/>
    <w:rsid w:val="00CE4839"/>
    <w:rsid w:val="00CF20BA"/>
    <w:rsid w:val="00D01786"/>
    <w:rsid w:val="00D04201"/>
    <w:rsid w:val="00D0656E"/>
    <w:rsid w:val="00D16F8F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0AC2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0D6D"/>
    <w:rsid w:val="00E20A9B"/>
    <w:rsid w:val="00E215F1"/>
    <w:rsid w:val="00E22B60"/>
    <w:rsid w:val="00E2589A"/>
    <w:rsid w:val="00E31640"/>
    <w:rsid w:val="00E3165E"/>
    <w:rsid w:val="00E317D3"/>
    <w:rsid w:val="00E41C4C"/>
    <w:rsid w:val="00E41EF5"/>
    <w:rsid w:val="00E42100"/>
    <w:rsid w:val="00E5029D"/>
    <w:rsid w:val="00E50CEE"/>
    <w:rsid w:val="00E53C2F"/>
    <w:rsid w:val="00E557E8"/>
    <w:rsid w:val="00E66539"/>
    <w:rsid w:val="00E70E74"/>
    <w:rsid w:val="00E734AA"/>
    <w:rsid w:val="00E77103"/>
    <w:rsid w:val="00E80C63"/>
    <w:rsid w:val="00E8144F"/>
    <w:rsid w:val="00E83A03"/>
    <w:rsid w:val="00E83A07"/>
    <w:rsid w:val="00E85E3A"/>
    <w:rsid w:val="00E87D5C"/>
    <w:rsid w:val="00EA1636"/>
    <w:rsid w:val="00EA166E"/>
    <w:rsid w:val="00EA2F71"/>
    <w:rsid w:val="00EA3D6B"/>
    <w:rsid w:val="00EB2A27"/>
    <w:rsid w:val="00EB43B8"/>
    <w:rsid w:val="00EB501A"/>
    <w:rsid w:val="00EC1366"/>
    <w:rsid w:val="00EC15E5"/>
    <w:rsid w:val="00EC6ED3"/>
    <w:rsid w:val="00ED0346"/>
    <w:rsid w:val="00ED26ED"/>
    <w:rsid w:val="00ED4CC5"/>
    <w:rsid w:val="00ED6893"/>
    <w:rsid w:val="00ED7C6F"/>
    <w:rsid w:val="00EE090C"/>
    <w:rsid w:val="00EE09CD"/>
    <w:rsid w:val="00EE2733"/>
    <w:rsid w:val="00EE7AF0"/>
    <w:rsid w:val="00EF5822"/>
    <w:rsid w:val="00EF6649"/>
    <w:rsid w:val="00EF7BDB"/>
    <w:rsid w:val="00F0032A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44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EAC6-DDE7-4468-9CF5-D931B622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901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11</cp:revision>
  <cp:lastPrinted>2018-12-10T07:23:00Z</cp:lastPrinted>
  <dcterms:created xsi:type="dcterms:W3CDTF">2020-01-12T07:47:00Z</dcterms:created>
  <dcterms:modified xsi:type="dcterms:W3CDTF">2022-04-07T08:47:00Z</dcterms:modified>
</cp:coreProperties>
</file>