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806F" w14:textId="77777777"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14:paraId="70A90BF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03D2DA5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22C16">
        <w:rPr>
          <w:b w:val="0"/>
          <w:sz w:val="24"/>
          <w:szCs w:val="24"/>
        </w:rPr>
        <w:t>21</w:t>
      </w:r>
      <w:r w:rsidR="007236C9">
        <w:rPr>
          <w:b w:val="0"/>
          <w:sz w:val="24"/>
          <w:szCs w:val="24"/>
        </w:rPr>
        <w:t>-01/20</w:t>
      </w:r>
    </w:p>
    <w:p w14:paraId="660CD2DA" w14:textId="5A9B424A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7599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47599D">
        <w:rPr>
          <w:b w:val="0"/>
          <w:sz w:val="24"/>
          <w:szCs w:val="24"/>
        </w:rPr>
        <w:t xml:space="preserve"> </w:t>
      </w:r>
      <w:r w:rsidR="00322C16">
        <w:rPr>
          <w:b w:val="0"/>
          <w:sz w:val="24"/>
          <w:szCs w:val="24"/>
        </w:rPr>
        <w:t>С</w:t>
      </w:r>
      <w:r w:rsidR="00E26C9F">
        <w:rPr>
          <w:b w:val="0"/>
          <w:sz w:val="24"/>
          <w:szCs w:val="24"/>
        </w:rPr>
        <w:t>.</w:t>
      </w:r>
      <w:r w:rsidR="00322C16">
        <w:rPr>
          <w:b w:val="0"/>
          <w:sz w:val="24"/>
          <w:szCs w:val="24"/>
        </w:rPr>
        <w:t>А</w:t>
      </w:r>
      <w:r w:rsidR="00E26C9F">
        <w:rPr>
          <w:b w:val="0"/>
          <w:sz w:val="24"/>
          <w:szCs w:val="24"/>
        </w:rPr>
        <w:t>.</w:t>
      </w:r>
      <w:r w:rsidR="00322C16">
        <w:rPr>
          <w:b w:val="0"/>
          <w:sz w:val="24"/>
          <w:szCs w:val="24"/>
        </w:rPr>
        <w:t>О</w:t>
      </w:r>
      <w:r w:rsidR="00E26C9F">
        <w:rPr>
          <w:b w:val="0"/>
          <w:sz w:val="24"/>
          <w:szCs w:val="24"/>
        </w:rPr>
        <w:t>.</w:t>
      </w:r>
    </w:p>
    <w:p w14:paraId="1501F31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6D6FFBD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47599D">
        <w:t xml:space="preserve">                     </w:t>
      </w:r>
      <w:r w:rsidR="00277215">
        <w:t>30января 2020</w:t>
      </w:r>
      <w:r w:rsidR="00EA2802">
        <w:t xml:space="preserve"> г.</w:t>
      </w:r>
    </w:p>
    <w:p w14:paraId="011DB55A" w14:textId="77777777" w:rsidR="00CE4839" w:rsidRDefault="00CE4839" w:rsidP="0043608A">
      <w:pPr>
        <w:tabs>
          <w:tab w:val="left" w:pos="3828"/>
        </w:tabs>
        <w:jc w:val="both"/>
      </w:pPr>
    </w:p>
    <w:p w14:paraId="6BC3004E" w14:textId="77777777" w:rsidR="00604799" w:rsidRPr="0021602D" w:rsidRDefault="00CE4839" w:rsidP="00604799">
      <w:pPr>
        <w:tabs>
          <w:tab w:val="left" w:pos="3828"/>
        </w:tabs>
        <w:jc w:val="both"/>
      </w:pPr>
      <w:r w:rsidRPr="0021602D">
        <w:t>Квалификационная комиссия Адвокатской палаты Московской области в составе:</w:t>
      </w:r>
    </w:p>
    <w:p w14:paraId="32EF9C89" w14:textId="77777777" w:rsidR="0021602D" w:rsidRPr="0021602D" w:rsidRDefault="0021602D" w:rsidP="0021602D">
      <w:pPr>
        <w:numPr>
          <w:ilvl w:val="0"/>
          <w:numId w:val="9"/>
        </w:numPr>
        <w:tabs>
          <w:tab w:val="left" w:pos="3828"/>
        </w:tabs>
        <w:jc w:val="both"/>
      </w:pPr>
      <w:r w:rsidRPr="0021602D">
        <w:rPr>
          <w:shd w:val="clear" w:color="auto" w:fill="FFFFFF"/>
        </w:rPr>
        <w:t>Заместителя председателя комиссии</w:t>
      </w:r>
      <w:r w:rsidRPr="0021602D">
        <w:t xml:space="preserve"> Абрамовича М.А.,  </w:t>
      </w:r>
    </w:p>
    <w:p w14:paraId="2D54FDE0" w14:textId="77777777" w:rsidR="0021602D" w:rsidRPr="0021602D" w:rsidRDefault="0021602D" w:rsidP="0021602D">
      <w:pPr>
        <w:numPr>
          <w:ilvl w:val="0"/>
          <w:numId w:val="9"/>
        </w:numPr>
        <w:tabs>
          <w:tab w:val="left" w:pos="3828"/>
        </w:tabs>
        <w:jc w:val="both"/>
      </w:pPr>
      <w:r w:rsidRPr="0021602D">
        <w:rPr>
          <w:szCs w:val="24"/>
        </w:rPr>
        <w:t xml:space="preserve">членов комиссии: </w:t>
      </w:r>
      <w:r w:rsidRPr="0021602D">
        <w:t>Рубина Ю.Д., Поспелова О.В.,</w:t>
      </w:r>
      <w:r w:rsidRPr="0021602D">
        <w:rPr>
          <w:szCs w:val="24"/>
        </w:rPr>
        <w:t xml:space="preserve"> Ковалёвой Л.Н., </w:t>
      </w:r>
      <w:proofErr w:type="spellStart"/>
      <w:r w:rsidRPr="0021602D">
        <w:rPr>
          <w:szCs w:val="24"/>
        </w:rPr>
        <w:t>Бабаянц</w:t>
      </w:r>
      <w:proofErr w:type="spellEnd"/>
      <w:r w:rsidRPr="0021602D">
        <w:rPr>
          <w:szCs w:val="24"/>
        </w:rPr>
        <w:t xml:space="preserve"> Е.Е., Никифорова А.В., Ильичёва П.А., </w:t>
      </w:r>
      <w:proofErr w:type="spellStart"/>
      <w:r w:rsidRPr="0021602D">
        <w:rPr>
          <w:szCs w:val="24"/>
        </w:rPr>
        <w:t>Корнуковой</w:t>
      </w:r>
      <w:proofErr w:type="spellEnd"/>
      <w:r w:rsidRPr="0021602D">
        <w:rPr>
          <w:szCs w:val="24"/>
        </w:rPr>
        <w:t xml:space="preserve"> М.С.</w:t>
      </w:r>
    </w:p>
    <w:p w14:paraId="309C4681" w14:textId="77777777" w:rsidR="0021602D" w:rsidRPr="0021602D" w:rsidRDefault="0021602D" w:rsidP="0021602D">
      <w:pPr>
        <w:numPr>
          <w:ilvl w:val="0"/>
          <w:numId w:val="9"/>
        </w:numPr>
        <w:tabs>
          <w:tab w:val="left" w:pos="3828"/>
        </w:tabs>
        <w:jc w:val="both"/>
      </w:pPr>
      <w:r w:rsidRPr="0021602D">
        <w:t>при секретаре, члене комиссии, Рыбакове С.А.,</w:t>
      </w:r>
    </w:p>
    <w:p w14:paraId="76498B51" w14:textId="05884570" w:rsidR="00C54E76" w:rsidRPr="002762DB" w:rsidRDefault="00C54E76" w:rsidP="004724A2">
      <w:pPr>
        <w:numPr>
          <w:ilvl w:val="0"/>
          <w:numId w:val="9"/>
        </w:numPr>
        <w:tabs>
          <w:tab w:val="left" w:pos="3828"/>
        </w:tabs>
        <w:jc w:val="both"/>
      </w:pPr>
      <w:r>
        <w:t>при участии С</w:t>
      </w:r>
      <w:r w:rsidR="00E26C9F">
        <w:t>.</w:t>
      </w:r>
      <w:r>
        <w:t>А.О.</w:t>
      </w:r>
    </w:p>
    <w:p w14:paraId="7E729510" w14:textId="3CB0336C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D81A71">
        <w:rPr>
          <w:sz w:val="24"/>
        </w:rPr>
        <w:t xml:space="preserve"> </w:t>
      </w:r>
      <w:r w:rsidR="00322C16">
        <w:rPr>
          <w:sz w:val="24"/>
        </w:rPr>
        <w:t>13.01.2020</w:t>
      </w:r>
      <w:r w:rsidR="00A6312B">
        <w:rPr>
          <w:sz w:val="24"/>
        </w:rPr>
        <w:t>г.</w:t>
      </w:r>
      <w:r w:rsidR="00D81A71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F267BB">
        <w:rPr>
          <w:sz w:val="24"/>
          <w:szCs w:val="24"/>
        </w:rPr>
        <w:t xml:space="preserve">обращению </w:t>
      </w:r>
      <w:r w:rsidR="00322C16">
        <w:rPr>
          <w:sz w:val="24"/>
          <w:szCs w:val="24"/>
        </w:rPr>
        <w:t>и.о. председателя Рузского районного суда Г</w:t>
      </w:r>
      <w:r w:rsidR="00E26C9F">
        <w:rPr>
          <w:sz w:val="24"/>
          <w:szCs w:val="24"/>
        </w:rPr>
        <w:t>.</w:t>
      </w:r>
      <w:r w:rsidR="00322C16">
        <w:rPr>
          <w:sz w:val="24"/>
          <w:szCs w:val="24"/>
        </w:rPr>
        <w:t xml:space="preserve">И.И.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47599D">
        <w:rPr>
          <w:sz w:val="24"/>
        </w:rPr>
        <w:t xml:space="preserve"> </w:t>
      </w:r>
      <w:r w:rsidR="00322C16">
        <w:rPr>
          <w:sz w:val="24"/>
        </w:rPr>
        <w:t>С</w:t>
      </w:r>
      <w:r w:rsidR="00E26C9F">
        <w:rPr>
          <w:sz w:val="24"/>
        </w:rPr>
        <w:t>.</w:t>
      </w:r>
      <w:r w:rsidR="00322C16">
        <w:rPr>
          <w:sz w:val="24"/>
        </w:rPr>
        <w:t xml:space="preserve">А.О. </w:t>
      </w:r>
    </w:p>
    <w:p w14:paraId="0CCD83B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342FBE4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BC62FB1" w14:textId="77777777" w:rsidR="00E42100" w:rsidRDefault="00E42100" w:rsidP="00AD0BD6">
      <w:pPr>
        <w:jc w:val="both"/>
      </w:pPr>
    </w:p>
    <w:p w14:paraId="7D209FA5" w14:textId="546C470A" w:rsidR="002762DB" w:rsidRPr="00F267BB" w:rsidRDefault="006062B9" w:rsidP="00F267BB">
      <w:pPr>
        <w:ind w:firstLine="709"/>
        <w:jc w:val="both"/>
      </w:pPr>
      <w:r>
        <w:t xml:space="preserve">  в АПМО </w:t>
      </w:r>
      <w:r w:rsidR="00E6186C">
        <w:rPr>
          <w:szCs w:val="24"/>
        </w:rPr>
        <w:t xml:space="preserve">поступило </w:t>
      </w:r>
      <w:r w:rsidR="00F267BB">
        <w:rPr>
          <w:szCs w:val="24"/>
        </w:rPr>
        <w:t xml:space="preserve">обращение </w:t>
      </w:r>
      <w:r w:rsidR="00322C16">
        <w:rPr>
          <w:szCs w:val="24"/>
        </w:rPr>
        <w:t>и.о. председателя Р</w:t>
      </w:r>
      <w:r w:rsidR="00E26C9F">
        <w:rPr>
          <w:szCs w:val="24"/>
        </w:rPr>
        <w:t>.</w:t>
      </w:r>
      <w:r w:rsidR="00322C16">
        <w:rPr>
          <w:szCs w:val="24"/>
        </w:rPr>
        <w:t xml:space="preserve"> районного суда Г</w:t>
      </w:r>
      <w:r w:rsidR="00E26C9F">
        <w:rPr>
          <w:szCs w:val="24"/>
        </w:rPr>
        <w:t>.</w:t>
      </w:r>
      <w:r w:rsidR="00322C16">
        <w:rPr>
          <w:szCs w:val="24"/>
        </w:rPr>
        <w:t xml:space="preserve">И.И. </w:t>
      </w:r>
      <w:r w:rsidR="00322C16">
        <w:t xml:space="preserve">в отношении </w:t>
      </w:r>
      <w:r w:rsidR="00322C16" w:rsidRPr="00EC6ED3">
        <w:t>адвоката</w:t>
      </w:r>
      <w:r w:rsidR="00322C16">
        <w:t xml:space="preserve"> С</w:t>
      </w:r>
      <w:r w:rsidR="00E26C9F">
        <w:t>.</w:t>
      </w:r>
      <w:r w:rsidR="00322C16">
        <w:t>А.О.</w:t>
      </w:r>
      <w:r w:rsidR="00F267BB">
        <w:t>, в котором</w:t>
      </w:r>
      <w:r w:rsidR="0047599D">
        <w:t xml:space="preserve"> </w:t>
      </w:r>
      <w:r w:rsidR="00F267BB">
        <w:t>сообщается</w:t>
      </w:r>
      <w:r>
        <w:t>, что адвокат</w:t>
      </w:r>
      <w:r w:rsidR="0047599D">
        <w:t xml:space="preserve"> </w:t>
      </w:r>
      <w:r w:rsidR="00322C16" w:rsidRPr="00322C16">
        <w:t>на ос</w:t>
      </w:r>
      <w:r w:rsidR="00322C16">
        <w:t>новании соглашения осуществляла</w:t>
      </w:r>
      <w:r w:rsidR="00322C16" w:rsidRPr="00322C16">
        <w:t xml:space="preserve"> защиту С</w:t>
      </w:r>
      <w:r w:rsidR="00E26C9F">
        <w:t>.</w:t>
      </w:r>
      <w:r w:rsidR="00322C16" w:rsidRPr="00322C16">
        <w:t>К.Л. по</w:t>
      </w:r>
      <w:r w:rsidR="00322C16">
        <w:t xml:space="preserve"> уголовному делу и не явилась</w:t>
      </w:r>
      <w:r w:rsidR="00322C16" w:rsidRPr="00322C16">
        <w:t xml:space="preserve"> без уважительных причин в судебные заседания 12.12.2019 г., соответствующего ходатайства об отложении судебно</w:t>
      </w:r>
      <w:r w:rsidR="00322C16">
        <w:t>го заседания в суд не направила.</w:t>
      </w:r>
    </w:p>
    <w:p w14:paraId="67997101" w14:textId="43C33E93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F267BB">
        <w:rPr>
          <w:szCs w:val="24"/>
        </w:rPr>
        <w:t>обращении ставится</w:t>
      </w:r>
      <w:r>
        <w:rPr>
          <w:szCs w:val="24"/>
        </w:rPr>
        <w:t xml:space="preserve"> вопрос о возбуждении в отношении адвоката </w:t>
      </w:r>
      <w:r w:rsidR="00322C16">
        <w:t>С</w:t>
      </w:r>
      <w:r w:rsidR="00E26C9F">
        <w:t>.</w:t>
      </w:r>
      <w:r w:rsidR="00322C16">
        <w:t xml:space="preserve">А.О. </w:t>
      </w:r>
      <w:r w:rsidR="00F267BB">
        <w:rPr>
          <w:szCs w:val="24"/>
        </w:rPr>
        <w:t>дисциплинарного производства.</w:t>
      </w:r>
    </w:p>
    <w:p w14:paraId="04911B25" w14:textId="77777777" w:rsidR="005B7097" w:rsidRDefault="005B7097" w:rsidP="005B7097">
      <w:pPr>
        <w:pStyle w:val="a9"/>
        <w:ind w:firstLine="708"/>
        <w:jc w:val="both"/>
      </w:pPr>
      <w:r w:rsidRPr="00AD533B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4DCAFD82" w14:textId="41EB6828" w:rsidR="00AD533B" w:rsidRPr="00AD533B" w:rsidRDefault="00AD533B" w:rsidP="00AD533B">
      <w:pPr>
        <w:pStyle w:val="a9"/>
        <w:ind w:firstLine="708"/>
        <w:jc w:val="both"/>
      </w:pPr>
      <w:r w:rsidRPr="00AD533B">
        <w:t>Адвокат в письменных объяснениях возражала против доводов жалобы и пояснила, что судебное заседание на 12.12.2019 г. было назначено без учета занятости адвокатов, при этом слушание дело в суде ведется с 2015 года. 12.12.2019 г. у нее было назначено судебное заседание во 2-м кассационном суде по другому уголовному делу, о чем судья Г</w:t>
      </w:r>
      <w:r w:rsidR="00E26C9F">
        <w:t>.</w:t>
      </w:r>
      <w:r w:rsidRPr="00AD533B">
        <w:t xml:space="preserve"> была извещена надлежащим образом более чем за неделю до судебного заседания.</w:t>
      </w:r>
    </w:p>
    <w:p w14:paraId="7F6C3E5D" w14:textId="77777777" w:rsidR="00AD533B" w:rsidRPr="00AD533B" w:rsidRDefault="00AD533B" w:rsidP="00AD533B">
      <w:pPr>
        <w:pStyle w:val="a9"/>
        <w:ind w:firstLine="708"/>
        <w:jc w:val="both"/>
      </w:pPr>
      <w:r w:rsidRPr="00AD533B">
        <w:t>К письменным объяснениям адвоката приложены следующие копии документов:</w:t>
      </w:r>
    </w:p>
    <w:p w14:paraId="76A16354" w14:textId="77777777" w:rsidR="00AD533B" w:rsidRPr="00AD533B" w:rsidRDefault="00AD533B" w:rsidP="00AD533B">
      <w:pPr>
        <w:pStyle w:val="a9"/>
        <w:numPr>
          <w:ilvl w:val="0"/>
          <w:numId w:val="17"/>
        </w:numPr>
        <w:jc w:val="both"/>
      </w:pPr>
      <w:r w:rsidRPr="00AD533B">
        <w:t>график рассмотрения уголовного дела;</w:t>
      </w:r>
    </w:p>
    <w:p w14:paraId="286C7CF0" w14:textId="63D0E079" w:rsidR="00AD533B" w:rsidRPr="00AD533B" w:rsidRDefault="00AD533B" w:rsidP="00AD533B">
      <w:pPr>
        <w:pStyle w:val="a9"/>
        <w:numPr>
          <w:ilvl w:val="0"/>
          <w:numId w:val="17"/>
        </w:numPr>
        <w:jc w:val="both"/>
      </w:pPr>
      <w:r w:rsidRPr="00AD533B">
        <w:t>распечатки с сайта Р</w:t>
      </w:r>
      <w:r w:rsidR="00E26C9F">
        <w:t>.</w:t>
      </w:r>
      <w:r w:rsidRPr="00AD533B">
        <w:t xml:space="preserve"> городского суда МО;</w:t>
      </w:r>
    </w:p>
    <w:p w14:paraId="6501BA8F" w14:textId="77777777" w:rsidR="00AD533B" w:rsidRPr="00AD533B" w:rsidRDefault="00AD533B" w:rsidP="00AD533B">
      <w:pPr>
        <w:pStyle w:val="a9"/>
        <w:numPr>
          <w:ilvl w:val="0"/>
          <w:numId w:val="17"/>
        </w:numPr>
        <w:jc w:val="both"/>
      </w:pPr>
      <w:r w:rsidRPr="00AD533B">
        <w:t>кассационное определение 2-го кассационного суда.</w:t>
      </w:r>
    </w:p>
    <w:p w14:paraId="0E5EE2B5" w14:textId="77777777" w:rsidR="005B7097" w:rsidRDefault="005B7097" w:rsidP="005B7097">
      <w:pPr>
        <w:pStyle w:val="a9"/>
        <w:ind w:firstLine="708"/>
        <w:jc w:val="both"/>
      </w:pPr>
      <w:r w:rsidRPr="00E10388">
        <w:t>В заседании комиссии адвокат поддержал</w:t>
      </w:r>
      <w:r w:rsidR="001D7A69">
        <w:t>а</w:t>
      </w:r>
      <w:r w:rsidRPr="00E10388">
        <w:t xml:space="preserve"> доводы письменных объяснений.</w:t>
      </w:r>
    </w:p>
    <w:p w14:paraId="692BFCAA" w14:textId="2B1AE50A" w:rsidR="00E10388" w:rsidRPr="00E10388" w:rsidRDefault="001D7A69" w:rsidP="00E10388">
      <w:pPr>
        <w:pStyle w:val="a9"/>
        <w:ind w:firstLine="708"/>
        <w:jc w:val="both"/>
      </w:pPr>
      <w:r>
        <w:rPr>
          <w:szCs w:val="24"/>
        </w:rPr>
        <w:t>И.о. председателя Р</w:t>
      </w:r>
      <w:r w:rsidR="00E26C9F">
        <w:rPr>
          <w:szCs w:val="24"/>
        </w:rPr>
        <w:t>.</w:t>
      </w:r>
      <w:r>
        <w:rPr>
          <w:szCs w:val="24"/>
        </w:rPr>
        <w:t xml:space="preserve"> районного суда Г</w:t>
      </w:r>
      <w:r w:rsidR="00E26C9F">
        <w:rPr>
          <w:szCs w:val="24"/>
        </w:rPr>
        <w:t>.</w:t>
      </w:r>
      <w:r>
        <w:rPr>
          <w:szCs w:val="24"/>
        </w:rPr>
        <w:t>И.И.</w:t>
      </w:r>
      <w:r w:rsidR="0047599D">
        <w:t xml:space="preserve"> </w:t>
      </w:r>
      <w:r w:rsidR="00E10388" w:rsidRPr="00E10388">
        <w:t>извещен</w:t>
      </w:r>
      <w:r w:rsidR="00C54E76">
        <w:t>а</w:t>
      </w:r>
      <w:r w:rsidR="00E10388" w:rsidRPr="00E10388">
        <w:t xml:space="preserve"> надлежащим образом о времени и месте рассмотрения дисциплинарного производства</w:t>
      </w:r>
      <w:r>
        <w:t>, в заседание комиссии не явилась</w:t>
      </w:r>
      <w:r w:rsidR="00E10388" w:rsidRPr="00E10388">
        <w:t>, в связи с чем членами комиссии, на основании п. 3 ст. 23 КПЭА, принято решение о рассмотрении ди</w:t>
      </w:r>
      <w:r w:rsidR="00C54E76">
        <w:t>сциплинарного производства в ее</w:t>
      </w:r>
      <w:r w:rsidR="00E10388" w:rsidRPr="00E10388">
        <w:t xml:space="preserve"> отсутствие.</w:t>
      </w:r>
    </w:p>
    <w:p w14:paraId="5788E777" w14:textId="77777777" w:rsidR="00765BF8" w:rsidRPr="00F7340D" w:rsidRDefault="005B7097" w:rsidP="00F7340D">
      <w:pPr>
        <w:jc w:val="both"/>
        <w:rPr>
          <w:color w:val="auto"/>
          <w:szCs w:val="24"/>
        </w:rPr>
      </w:pPr>
      <w:r w:rsidRPr="00E10388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3A2494AD" w14:textId="424249B6" w:rsidR="005B7097" w:rsidRPr="003E549B" w:rsidRDefault="003E549B" w:rsidP="005B7097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>Адвокат С</w:t>
      </w:r>
      <w:r w:rsidR="00E26C9F">
        <w:rPr>
          <w:color w:val="auto"/>
        </w:rPr>
        <w:t>.</w:t>
      </w:r>
      <w:r>
        <w:rPr>
          <w:color w:val="auto"/>
        </w:rPr>
        <w:t xml:space="preserve">А.О. </w:t>
      </w:r>
      <w:r w:rsidR="005B7097" w:rsidRPr="003E549B">
        <w:rPr>
          <w:color w:val="auto"/>
        </w:rPr>
        <w:t xml:space="preserve">на основании соглашения </w:t>
      </w:r>
      <w:r>
        <w:rPr>
          <w:color w:val="auto"/>
        </w:rPr>
        <w:t xml:space="preserve">осуществляет защиту </w:t>
      </w:r>
      <w:r w:rsidRPr="00322C16">
        <w:t>С</w:t>
      </w:r>
      <w:r w:rsidR="00E26C9F">
        <w:t>.</w:t>
      </w:r>
      <w:r w:rsidRPr="00322C16">
        <w:t xml:space="preserve">К.Л. </w:t>
      </w:r>
      <w:r w:rsidR="005B7097" w:rsidRPr="003E549B">
        <w:rPr>
          <w:color w:val="auto"/>
        </w:rPr>
        <w:t>по уголовному де</w:t>
      </w:r>
      <w:r>
        <w:rPr>
          <w:color w:val="auto"/>
        </w:rPr>
        <w:t xml:space="preserve">лу, которое рассматривается в </w:t>
      </w:r>
      <w:r>
        <w:rPr>
          <w:szCs w:val="24"/>
        </w:rPr>
        <w:t>Р</w:t>
      </w:r>
      <w:r w:rsidR="00E26C9F">
        <w:rPr>
          <w:szCs w:val="24"/>
        </w:rPr>
        <w:t>.</w:t>
      </w:r>
      <w:r>
        <w:rPr>
          <w:szCs w:val="24"/>
        </w:rPr>
        <w:t xml:space="preserve"> районном суде М.О.</w:t>
      </w:r>
    </w:p>
    <w:p w14:paraId="28687F86" w14:textId="77777777" w:rsidR="005B7097" w:rsidRPr="003E549B" w:rsidRDefault="005B7097" w:rsidP="005B7097">
      <w:pPr>
        <w:ind w:firstLine="708"/>
        <w:jc w:val="both"/>
        <w:rPr>
          <w:color w:val="auto"/>
          <w:szCs w:val="24"/>
        </w:rPr>
      </w:pPr>
      <w:r w:rsidRPr="003E549B">
        <w:rPr>
          <w:color w:val="auto"/>
          <w:szCs w:val="24"/>
        </w:rPr>
        <w:t xml:space="preserve"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3E549B">
        <w:rPr>
          <w:color w:val="auto"/>
          <w:szCs w:val="24"/>
        </w:rPr>
        <w:lastRenderedPageBreak/>
        <w:t>добросовестно, квалифицированно, принципиально и своевременно исполнять свои обязанности.</w:t>
      </w:r>
    </w:p>
    <w:p w14:paraId="4BF106E1" w14:textId="77777777" w:rsidR="005B7097" w:rsidRPr="003E549B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3E549B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3E549B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 </w:t>
      </w:r>
    </w:p>
    <w:p w14:paraId="78A1BF59" w14:textId="77777777" w:rsidR="005B7097" w:rsidRPr="003E549B" w:rsidRDefault="005B7097" w:rsidP="005B7097">
      <w:pPr>
        <w:ind w:firstLine="720"/>
        <w:jc w:val="both"/>
        <w:rPr>
          <w:color w:val="auto"/>
          <w:szCs w:val="24"/>
        </w:rPr>
      </w:pPr>
      <w:r w:rsidRPr="003E549B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14:paraId="7036C2D3" w14:textId="77777777" w:rsidR="002C0400" w:rsidRDefault="002C0400" w:rsidP="002C0400">
      <w:pPr>
        <w:ind w:firstLine="708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судебных заседаний, что не оспаривается самим адвокатом.</w:t>
      </w:r>
    </w:p>
    <w:p w14:paraId="7FDCFE7A" w14:textId="77777777" w:rsidR="002C0400" w:rsidRPr="00532A70" w:rsidRDefault="002C0400" w:rsidP="002C0400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C1B88D4" w14:textId="77777777" w:rsidR="003E549B" w:rsidRDefault="002C0400" w:rsidP="002C0400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Из материалов дисциплинарного производства следует</w:t>
      </w:r>
      <w:r w:rsidRPr="002C0400">
        <w:rPr>
          <w:color w:val="auto"/>
          <w:szCs w:val="24"/>
        </w:rPr>
        <w:t>, что адвокат</w:t>
      </w:r>
      <w:r>
        <w:rPr>
          <w:color w:val="auto"/>
          <w:szCs w:val="24"/>
        </w:rPr>
        <w:t xml:space="preserve"> надлежащим образом</w:t>
      </w:r>
      <w:r w:rsidRPr="002C0400">
        <w:rPr>
          <w:color w:val="auto"/>
          <w:szCs w:val="24"/>
        </w:rPr>
        <w:t xml:space="preserve"> уведомила суд о невозможности явки в судебное заседание 12.12.2019 г., что не </w:t>
      </w:r>
      <w:r>
        <w:rPr>
          <w:color w:val="auto"/>
          <w:szCs w:val="24"/>
        </w:rPr>
        <w:t>оспаривается самим судом в текст</w:t>
      </w:r>
      <w:r w:rsidRPr="002C0400">
        <w:rPr>
          <w:color w:val="auto"/>
          <w:szCs w:val="24"/>
        </w:rPr>
        <w:t>е обращения.</w:t>
      </w:r>
    </w:p>
    <w:p w14:paraId="275D0642" w14:textId="5B46518D" w:rsidR="002C0400" w:rsidRDefault="002C0400" w:rsidP="009F52D9">
      <w:pPr>
        <w:ind w:firstLine="720"/>
        <w:jc w:val="both"/>
      </w:pPr>
      <w:r>
        <w:rPr>
          <w:color w:val="auto"/>
          <w:szCs w:val="24"/>
        </w:rPr>
        <w:t>Относительно наличия уважительных причин для неявки в судебное заседание комиссия отмечает, что адвокатом представлены</w:t>
      </w:r>
      <w:r w:rsidR="00891029">
        <w:rPr>
          <w:color w:val="auto"/>
          <w:szCs w:val="24"/>
        </w:rPr>
        <w:t xml:space="preserve"> надлежащие и достаточные</w:t>
      </w:r>
      <w:r>
        <w:rPr>
          <w:color w:val="auto"/>
          <w:szCs w:val="24"/>
        </w:rPr>
        <w:t xml:space="preserve"> доказательства, что 12.12.2019 г она принимала участие</w:t>
      </w:r>
      <w:r w:rsidR="00891029">
        <w:rPr>
          <w:color w:val="auto"/>
          <w:szCs w:val="24"/>
        </w:rPr>
        <w:t xml:space="preserve"> в качестве защитника в</w:t>
      </w:r>
      <w:r>
        <w:rPr>
          <w:color w:val="auto"/>
          <w:szCs w:val="24"/>
        </w:rPr>
        <w:t xml:space="preserve"> судебном заседании по уголовному делу во </w:t>
      </w:r>
      <w:r w:rsidR="009F52D9">
        <w:t>2-м кассационном суде, о чем она также известила Р</w:t>
      </w:r>
      <w:r w:rsidR="00E26C9F">
        <w:t>.</w:t>
      </w:r>
      <w:r w:rsidR="009F52D9">
        <w:t xml:space="preserve"> районный суд М.О. </w:t>
      </w:r>
    </w:p>
    <w:p w14:paraId="36C5D244" w14:textId="77777777" w:rsidR="00891029" w:rsidRPr="000C0DD2" w:rsidRDefault="00891029" w:rsidP="00891029">
      <w:pPr>
        <w:shd w:val="clear" w:color="auto" w:fill="FFFFFF"/>
        <w:ind w:firstLine="709"/>
        <w:jc w:val="both"/>
        <w:rPr>
          <w:color w:val="auto"/>
          <w:szCs w:val="24"/>
        </w:rPr>
      </w:pPr>
      <w:r>
        <w:rPr>
          <w:szCs w:val="24"/>
        </w:rPr>
        <w:t>Комиссия ране</w:t>
      </w:r>
      <w:r w:rsidR="00606DF1">
        <w:rPr>
          <w:szCs w:val="24"/>
        </w:rPr>
        <w:t>е указывала</w:t>
      </w:r>
      <w:r>
        <w:rPr>
          <w:szCs w:val="24"/>
        </w:rPr>
        <w:t xml:space="preserve">, что в ситуации совпадения времени рассмотрения двух судебных дел с участием защитника адвокат не может считать одно из судебных дел более приоритетным, исходя из уровня судебной инстанции в судебной системе или иерархии судов. </w:t>
      </w:r>
      <w:r w:rsidRPr="000C0DD2">
        <w:rPr>
          <w:color w:val="auto"/>
          <w:szCs w:val="24"/>
        </w:rPr>
        <w:t>В практическом отношении комиссия указывала на приоритетность уголовного судопроизводства, а также судебных заседаний, в которых объявлен перерыв и неотложных следственных действий перед заранее согласованными судебными заседаниями.</w:t>
      </w:r>
    </w:p>
    <w:p w14:paraId="5E204EB2" w14:textId="79A311C6" w:rsidR="00891029" w:rsidRDefault="00891029" w:rsidP="00891029">
      <w:pPr>
        <w:shd w:val="clear" w:color="auto" w:fill="FFFFFF"/>
        <w:ind w:firstLine="709"/>
        <w:jc w:val="both"/>
        <w:rPr>
          <w:color w:val="auto"/>
          <w:szCs w:val="24"/>
        </w:rPr>
      </w:pPr>
      <w:r>
        <w:rPr>
          <w:szCs w:val="24"/>
        </w:rPr>
        <w:t xml:space="preserve">По </w:t>
      </w:r>
      <w:r w:rsidRPr="000C0DD2">
        <w:rPr>
          <w:color w:val="auto"/>
          <w:szCs w:val="24"/>
        </w:rPr>
        <w:t>рассматриваемому дисциплинарному производству, в ситуации совпадения по времени двух судебных заседаний, рассма</w:t>
      </w:r>
      <w:r>
        <w:rPr>
          <w:color w:val="auto"/>
          <w:szCs w:val="24"/>
        </w:rPr>
        <w:t>триваемых в порядке уголовного</w:t>
      </w:r>
      <w:r w:rsidRPr="000C0DD2">
        <w:rPr>
          <w:color w:val="auto"/>
          <w:szCs w:val="24"/>
        </w:rPr>
        <w:t xml:space="preserve"> судопр</w:t>
      </w:r>
      <w:r>
        <w:rPr>
          <w:color w:val="auto"/>
          <w:szCs w:val="24"/>
        </w:rPr>
        <w:t>оизводства в Р</w:t>
      </w:r>
      <w:r w:rsidR="00E26C9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районном суде МО и 2-м кассационном суде,</w:t>
      </w:r>
      <w:r w:rsidRPr="000C0DD2">
        <w:rPr>
          <w:color w:val="auto"/>
          <w:szCs w:val="24"/>
        </w:rPr>
        <w:t xml:space="preserve"> дополнительным</w:t>
      </w:r>
      <w:r>
        <w:rPr>
          <w:szCs w:val="24"/>
        </w:rPr>
        <w:t xml:space="preserve"> критерием выбора адвоката в пользу необходимости его участия в судебном заседании 2-го кассационного суда является </w:t>
      </w:r>
      <w:r>
        <w:rPr>
          <w:color w:val="auto"/>
          <w:szCs w:val="24"/>
        </w:rPr>
        <w:t>устойчивая практика</w:t>
      </w:r>
      <w:r w:rsidRPr="000C0DD2">
        <w:rPr>
          <w:color w:val="auto"/>
          <w:szCs w:val="24"/>
        </w:rPr>
        <w:t>, когда невозможно заранее согласовать дату судебног</w:t>
      </w:r>
      <w:r>
        <w:rPr>
          <w:color w:val="auto"/>
          <w:szCs w:val="24"/>
        </w:rPr>
        <w:t>о заседания в суде кассационной</w:t>
      </w:r>
      <w:r w:rsidRPr="000C0DD2">
        <w:rPr>
          <w:color w:val="auto"/>
          <w:szCs w:val="24"/>
        </w:rPr>
        <w:t xml:space="preserve"> инстанции, и потенциальную возможность</w:t>
      </w:r>
      <w:r>
        <w:rPr>
          <w:color w:val="auto"/>
          <w:szCs w:val="24"/>
        </w:rPr>
        <w:t xml:space="preserve"> рассмотрения дела в суде кассационной</w:t>
      </w:r>
      <w:r w:rsidRPr="000C0DD2">
        <w:rPr>
          <w:color w:val="auto"/>
          <w:szCs w:val="24"/>
        </w:rPr>
        <w:t xml:space="preserve"> инстанции</w:t>
      </w:r>
      <w:r>
        <w:rPr>
          <w:color w:val="auto"/>
          <w:szCs w:val="24"/>
        </w:rPr>
        <w:t xml:space="preserve"> в одном заседании</w:t>
      </w:r>
      <w:r w:rsidRPr="000C0DD2">
        <w:rPr>
          <w:color w:val="auto"/>
          <w:szCs w:val="24"/>
        </w:rPr>
        <w:t xml:space="preserve"> без участия адвоката.</w:t>
      </w:r>
      <w:r w:rsidR="00C12F2C">
        <w:rPr>
          <w:color w:val="auto"/>
          <w:szCs w:val="24"/>
        </w:rPr>
        <w:t xml:space="preserve"> В то же время рассмотрение уголовного дела в Р</w:t>
      </w:r>
      <w:r w:rsidR="00E26C9F">
        <w:rPr>
          <w:color w:val="auto"/>
          <w:szCs w:val="24"/>
        </w:rPr>
        <w:t>.</w:t>
      </w:r>
      <w:r w:rsidR="00C12F2C">
        <w:rPr>
          <w:color w:val="auto"/>
          <w:szCs w:val="24"/>
        </w:rPr>
        <w:t xml:space="preserve"> районном суде МО ведется с 2015 г.</w:t>
      </w:r>
      <w:r w:rsidR="00F20BE4">
        <w:rPr>
          <w:color w:val="auto"/>
          <w:szCs w:val="24"/>
        </w:rPr>
        <w:t xml:space="preserve"> и по нему проведено более 130 судебных заседаний</w:t>
      </w:r>
      <w:r w:rsidR="00C12F2C">
        <w:rPr>
          <w:color w:val="auto"/>
          <w:szCs w:val="24"/>
        </w:rPr>
        <w:t>,</w:t>
      </w:r>
      <w:r w:rsidR="00606DF1">
        <w:rPr>
          <w:color w:val="auto"/>
          <w:szCs w:val="24"/>
        </w:rPr>
        <w:t xml:space="preserve"> </w:t>
      </w:r>
      <w:r w:rsidR="00F20BE4">
        <w:rPr>
          <w:color w:val="auto"/>
          <w:szCs w:val="24"/>
        </w:rPr>
        <w:t xml:space="preserve">в связи с чем </w:t>
      </w:r>
      <w:r w:rsidR="00C12F2C">
        <w:rPr>
          <w:color w:val="auto"/>
          <w:szCs w:val="24"/>
        </w:rPr>
        <w:t>однократное</w:t>
      </w:r>
      <w:r w:rsidR="00606DF1">
        <w:rPr>
          <w:color w:val="auto"/>
          <w:szCs w:val="24"/>
        </w:rPr>
        <w:t xml:space="preserve"> отложение судебного заседания, по мнению комиссии, </w:t>
      </w:r>
      <w:r w:rsidR="00C12F2C">
        <w:rPr>
          <w:color w:val="auto"/>
          <w:szCs w:val="24"/>
        </w:rPr>
        <w:t>не могло критически сказаться на сроках рассмотрения данного уголовного дела.</w:t>
      </w:r>
    </w:p>
    <w:p w14:paraId="4CE2498A" w14:textId="7FEDC173" w:rsidR="00F20BE4" w:rsidRDefault="00F20BE4" w:rsidP="00E26C9F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Также комиссия обращает внимание, что в представленном судом плане-графике рассмотрения уголовного дела дата 12.12.2019 г. </w:t>
      </w:r>
      <w:r w:rsidR="00606DF1">
        <w:rPr>
          <w:color w:val="auto"/>
          <w:szCs w:val="24"/>
        </w:rPr>
        <w:t xml:space="preserve">изначально </w:t>
      </w:r>
      <w:r>
        <w:rPr>
          <w:color w:val="auto"/>
          <w:szCs w:val="24"/>
        </w:rPr>
        <w:t xml:space="preserve">не была указана в качестве </w:t>
      </w:r>
      <w:r w:rsidR="00606DF1">
        <w:rPr>
          <w:color w:val="auto"/>
          <w:szCs w:val="24"/>
        </w:rPr>
        <w:t xml:space="preserve">назначенной </w:t>
      </w:r>
      <w:r>
        <w:rPr>
          <w:color w:val="auto"/>
          <w:szCs w:val="24"/>
        </w:rPr>
        <w:t xml:space="preserve">даты судебного заседания. </w:t>
      </w:r>
    </w:p>
    <w:p w14:paraId="202C0A80" w14:textId="77777777" w:rsidR="00891029" w:rsidRPr="00606DF1" w:rsidRDefault="00C12F2C" w:rsidP="00606DF1">
      <w:pPr>
        <w:ind w:firstLine="720"/>
        <w:jc w:val="both"/>
        <w:rPr>
          <w:color w:val="auto"/>
          <w:szCs w:val="24"/>
        </w:rPr>
      </w:pPr>
      <w:r>
        <w:rPr>
          <w:szCs w:val="24"/>
        </w:rPr>
        <w:t>Учитывая данные обстоятельства, комиссия полагает, что представленные адвокатом основания выбора в по</w:t>
      </w:r>
      <w:r w:rsidR="00F7340D">
        <w:rPr>
          <w:szCs w:val="24"/>
        </w:rPr>
        <w:t xml:space="preserve">льзу судебного заседания во 2-м кассационном суде </w:t>
      </w:r>
      <w:r w:rsidR="00F7340D">
        <w:rPr>
          <w:szCs w:val="24"/>
        </w:rPr>
        <w:lastRenderedPageBreak/>
        <w:t>12.12.2019</w:t>
      </w:r>
      <w:r>
        <w:rPr>
          <w:szCs w:val="24"/>
        </w:rPr>
        <w:t xml:space="preserve"> г. можно признать достаточными по рас</w:t>
      </w:r>
      <w:r w:rsidR="00F7340D">
        <w:rPr>
          <w:szCs w:val="24"/>
        </w:rPr>
        <w:t>сматриваемому дисциплинарному производству.</w:t>
      </w:r>
      <w:r w:rsidR="00F20BE4" w:rsidRPr="00F20BE4">
        <w:rPr>
          <w:color w:val="auto"/>
          <w:szCs w:val="24"/>
        </w:rPr>
        <w:t xml:space="preserve"> </w:t>
      </w:r>
    </w:p>
    <w:p w14:paraId="549BA265" w14:textId="77777777" w:rsidR="003E549B" w:rsidRPr="00B86A09" w:rsidRDefault="003E549B" w:rsidP="003E549B">
      <w:pPr>
        <w:ind w:firstLine="720"/>
        <w:jc w:val="both"/>
        <w:rPr>
          <w:color w:val="auto"/>
          <w:szCs w:val="24"/>
        </w:rPr>
      </w:pPr>
      <w:r w:rsidRPr="00B86A09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 суда</w:t>
      </w:r>
      <w:r w:rsidRPr="00B86A09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14:paraId="71B1EAFC" w14:textId="6C584D10" w:rsidR="003E549B" w:rsidRPr="00B86A09" w:rsidRDefault="003E549B" w:rsidP="003E549B">
      <w:pPr>
        <w:ind w:firstLine="708"/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С</w:t>
      </w:r>
      <w:r w:rsidR="00E26C9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А.О. </w:t>
      </w:r>
      <w:r w:rsidRPr="00B86A09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5190ADC5" w14:textId="77777777" w:rsidR="003E549B" w:rsidRPr="00B86A09" w:rsidRDefault="003E549B" w:rsidP="003E549B">
      <w:pPr>
        <w:ind w:firstLine="708"/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366751E2" w14:textId="77777777" w:rsidR="003E549B" w:rsidRPr="00B86A09" w:rsidRDefault="003E549B" w:rsidP="003E549B">
      <w:pPr>
        <w:ind w:firstLine="708"/>
        <w:jc w:val="both"/>
        <w:rPr>
          <w:rFonts w:eastAsia="Calibri"/>
          <w:color w:val="auto"/>
          <w:szCs w:val="24"/>
        </w:rPr>
      </w:pPr>
    </w:p>
    <w:p w14:paraId="34BD137C" w14:textId="77777777" w:rsidR="003E549B" w:rsidRPr="00CA7681" w:rsidRDefault="003E549B" w:rsidP="003E549B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CA7681">
        <w:rPr>
          <w:rFonts w:eastAsia="Calibri"/>
          <w:b/>
          <w:color w:val="auto"/>
          <w:szCs w:val="24"/>
        </w:rPr>
        <w:t>ЗАКЛЮЧЕНИЕ:</w:t>
      </w:r>
    </w:p>
    <w:p w14:paraId="54A1415B" w14:textId="77777777" w:rsidR="003E549B" w:rsidRPr="002762DB" w:rsidRDefault="003E549B" w:rsidP="003E549B">
      <w:pPr>
        <w:ind w:firstLine="708"/>
        <w:jc w:val="center"/>
        <w:rPr>
          <w:rFonts w:eastAsia="Calibri"/>
          <w:b/>
          <w:color w:val="auto"/>
          <w:szCs w:val="24"/>
          <w:highlight w:val="yellow"/>
        </w:rPr>
      </w:pPr>
    </w:p>
    <w:p w14:paraId="49551A92" w14:textId="49EE4A4A" w:rsidR="003E549B" w:rsidRPr="007617CC" w:rsidRDefault="003E549B" w:rsidP="003E549B">
      <w:pPr>
        <w:ind w:firstLine="708"/>
        <w:jc w:val="both"/>
        <w:rPr>
          <w:rFonts w:eastAsia="Calibri"/>
          <w:color w:val="auto"/>
          <w:szCs w:val="24"/>
        </w:rPr>
      </w:pPr>
      <w:r w:rsidRPr="007617CC">
        <w:rPr>
          <w:rFonts w:eastAsia="Calibri"/>
          <w:color w:val="auto"/>
          <w:szCs w:val="24"/>
        </w:rPr>
        <w:t>- о необходимости прекращения дисципл</w:t>
      </w:r>
      <w:r>
        <w:rPr>
          <w:rFonts w:eastAsia="Calibri"/>
          <w:color w:val="auto"/>
          <w:szCs w:val="24"/>
        </w:rPr>
        <w:t>инарного производства в отношении адвоката С</w:t>
      </w:r>
      <w:r w:rsidR="00E26C9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E26C9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</w:t>
      </w:r>
      <w:r w:rsidR="00E26C9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7617CC">
        <w:rPr>
          <w:rFonts w:eastAsia="Calibri"/>
          <w:color w:val="auto"/>
          <w:szCs w:val="24"/>
        </w:rPr>
        <w:t xml:space="preserve">ввиду отсутствия в </w:t>
      </w:r>
      <w:r>
        <w:rPr>
          <w:rFonts w:eastAsia="Calibri"/>
          <w:color w:val="auto"/>
          <w:szCs w:val="24"/>
        </w:rPr>
        <w:t>ее</w:t>
      </w:r>
      <w:r w:rsidRPr="007617CC">
        <w:rPr>
          <w:rFonts w:eastAsia="Calibri"/>
          <w:color w:val="auto"/>
          <w:szCs w:val="24"/>
        </w:rPr>
        <w:t xml:space="preserve"> действиях</w:t>
      </w:r>
      <w:r>
        <w:rPr>
          <w:rFonts w:eastAsia="Calibri"/>
          <w:color w:val="auto"/>
          <w:szCs w:val="24"/>
        </w:rPr>
        <w:t xml:space="preserve"> (бездействии)</w:t>
      </w:r>
      <w:r w:rsidRPr="007617CC">
        <w:rPr>
          <w:rFonts w:eastAsia="Calibri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60E93D10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6ED86979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7F533EEA" w14:textId="77777777" w:rsidR="005B7097" w:rsidRPr="002C0400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37A18FDE" w14:textId="77777777" w:rsidR="0021602D" w:rsidRPr="002C0400" w:rsidRDefault="0021602D" w:rsidP="0021602D">
      <w:pPr>
        <w:jc w:val="both"/>
        <w:rPr>
          <w:rFonts w:eastAsia="Calibri"/>
          <w:color w:val="auto"/>
          <w:szCs w:val="24"/>
        </w:rPr>
      </w:pPr>
      <w:r w:rsidRPr="002C0400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4C19110A" w14:textId="77777777" w:rsidR="0021602D" w:rsidRPr="005B7097" w:rsidRDefault="0021602D" w:rsidP="0021602D">
      <w:pPr>
        <w:jc w:val="both"/>
        <w:rPr>
          <w:rFonts w:eastAsia="Calibri"/>
          <w:color w:val="auto"/>
          <w:szCs w:val="24"/>
        </w:rPr>
      </w:pPr>
      <w:r w:rsidRPr="002C0400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8AF7ADB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869F" w14:textId="77777777" w:rsidR="00944AC8" w:rsidRDefault="00944AC8">
      <w:r>
        <w:separator/>
      </w:r>
    </w:p>
  </w:endnote>
  <w:endnote w:type="continuationSeparator" w:id="0">
    <w:p w14:paraId="64DEF386" w14:textId="77777777" w:rsidR="00944AC8" w:rsidRDefault="0094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15AC" w14:textId="77777777" w:rsidR="00944AC8" w:rsidRDefault="00944AC8">
      <w:r>
        <w:separator/>
      </w:r>
    </w:p>
  </w:footnote>
  <w:footnote w:type="continuationSeparator" w:id="0">
    <w:p w14:paraId="5532B47B" w14:textId="77777777" w:rsidR="00944AC8" w:rsidRDefault="0094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7525" w14:textId="77777777" w:rsidR="0042711C" w:rsidRDefault="001172D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81A71">
      <w:rPr>
        <w:noProof/>
      </w:rPr>
      <w:t>1</w:t>
    </w:r>
    <w:r>
      <w:rPr>
        <w:noProof/>
      </w:rPr>
      <w:fldChar w:fldCharType="end"/>
    </w:r>
  </w:p>
  <w:p w14:paraId="7773FC3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1279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852D7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172DA"/>
    <w:rsid w:val="0012034B"/>
    <w:rsid w:val="0012190F"/>
    <w:rsid w:val="00122130"/>
    <w:rsid w:val="00124569"/>
    <w:rsid w:val="0013385B"/>
    <w:rsid w:val="00137658"/>
    <w:rsid w:val="00141EF4"/>
    <w:rsid w:val="001442ED"/>
    <w:rsid w:val="00152714"/>
    <w:rsid w:val="00153E14"/>
    <w:rsid w:val="0015469C"/>
    <w:rsid w:val="00157AD5"/>
    <w:rsid w:val="0016128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D7A69"/>
    <w:rsid w:val="001E44F0"/>
    <w:rsid w:val="001E5D1F"/>
    <w:rsid w:val="001F203D"/>
    <w:rsid w:val="002051C4"/>
    <w:rsid w:val="0020569C"/>
    <w:rsid w:val="00206BB3"/>
    <w:rsid w:val="002103F5"/>
    <w:rsid w:val="00211997"/>
    <w:rsid w:val="0021602D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4BE6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0400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22C16"/>
    <w:rsid w:val="003357FD"/>
    <w:rsid w:val="00336789"/>
    <w:rsid w:val="0033714B"/>
    <w:rsid w:val="003416AF"/>
    <w:rsid w:val="00345C53"/>
    <w:rsid w:val="00352784"/>
    <w:rsid w:val="0035341F"/>
    <w:rsid w:val="0035663D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E549B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24A2"/>
    <w:rsid w:val="0047599D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708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DF1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11E3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5C2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029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4AC8"/>
    <w:rsid w:val="00946047"/>
    <w:rsid w:val="00947819"/>
    <w:rsid w:val="00951A3B"/>
    <w:rsid w:val="009637DC"/>
    <w:rsid w:val="00965B14"/>
    <w:rsid w:val="00970D9A"/>
    <w:rsid w:val="009739DF"/>
    <w:rsid w:val="00981367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1FC"/>
    <w:rsid w:val="009F3558"/>
    <w:rsid w:val="009F4EA6"/>
    <w:rsid w:val="009F52D8"/>
    <w:rsid w:val="009F52D9"/>
    <w:rsid w:val="009F76FA"/>
    <w:rsid w:val="00A00613"/>
    <w:rsid w:val="00A01FC5"/>
    <w:rsid w:val="00A0494A"/>
    <w:rsid w:val="00A06701"/>
    <w:rsid w:val="00A15C45"/>
    <w:rsid w:val="00A17CB4"/>
    <w:rsid w:val="00A17D17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B718C"/>
    <w:rsid w:val="00AC11D3"/>
    <w:rsid w:val="00AC3744"/>
    <w:rsid w:val="00AC43CD"/>
    <w:rsid w:val="00AC6053"/>
    <w:rsid w:val="00AD0BD6"/>
    <w:rsid w:val="00AD3324"/>
    <w:rsid w:val="00AD357F"/>
    <w:rsid w:val="00AD4B90"/>
    <w:rsid w:val="00AD533B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2F2C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238D"/>
    <w:rsid w:val="00C440A0"/>
    <w:rsid w:val="00C50A79"/>
    <w:rsid w:val="00C51EAB"/>
    <w:rsid w:val="00C54E7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1A71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1A17"/>
    <w:rsid w:val="00E05DD6"/>
    <w:rsid w:val="00E10388"/>
    <w:rsid w:val="00E20A9B"/>
    <w:rsid w:val="00E215F1"/>
    <w:rsid w:val="00E22B60"/>
    <w:rsid w:val="00E2589A"/>
    <w:rsid w:val="00E26C9F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0BE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340D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5FE5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7307B"/>
  <w15:docId w15:val="{923E7108-5F32-484F-9FA6-DA51F375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C0306-D600-4A79-A67D-08F9543A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14</cp:revision>
  <cp:lastPrinted>2018-12-10T07:23:00Z</cp:lastPrinted>
  <dcterms:created xsi:type="dcterms:W3CDTF">2020-01-30T08:22:00Z</dcterms:created>
  <dcterms:modified xsi:type="dcterms:W3CDTF">2022-04-01T08:37:00Z</dcterms:modified>
</cp:coreProperties>
</file>