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6974F" w14:textId="77777777" w:rsidR="00CE4839" w:rsidRPr="00A625EF" w:rsidRDefault="00CE4839" w:rsidP="0043608A">
      <w:pPr>
        <w:jc w:val="center"/>
        <w:rPr>
          <w:szCs w:val="24"/>
        </w:rPr>
      </w:pPr>
      <w:r w:rsidRPr="00A625EF">
        <w:rPr>
          <w:szCs w:val="24"/>
        </w:rPr>
        <w:t>ЗАКЛЮЧЕНИЕ  КВАЛИФИКАЦИОННОЙ КОМИССИИ</w:t>
      </w:r>
    </w:p>
    <w:p w14:paraId="413766D3" w14:textId="77777777" w:rsidR="00CE4839" w:rsidRPr="00EA2802" w:rsidRDefault="00CE4839" w:rsidP="0043608A">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14:paraId="05707E2E" w14:textId="77777777" w:rsidR="0027758C" w:rsidRPr="00EA2802" w:rsidRDefault="00CE4839" w:rsidP="0043608A">
      <w:pPr>
        <w:pStyle w:val="a3"/>
        <w:tabs>
          <w:tab w:val="left" w:pos="3828"/>
        </w:tabs>
        <w:rPr>
          <w:b w:val="0"/>
          <w:sz w:val="24"/>
          <w:szCs w:val="24"/>
        </w:rPr>
      </w:pPr>
      <w:r w:rsidRPr="00EA2802">
        <w:rPr>
          <w:b w:val="0"/>
          <w:sz w:val="24"/>
          <w:szCs w:val="24"/>
        </w:rPr>
        <w:t xml:space="preserve">по дисциплинарному производству </w:t>
      </w:r>
      <w:r w:rsidR="0027758C" w:rsidRPr="00EA2802">
        <w:rPr>
          <w:b w:val="0"/>
          <w:sz w:val="24"/>
          <w:szCs w:val="24"/>
        </w:rPr>
        <w:t xml:space="preserve">№ </w:t>
      </w:r>
      <w:r w:rsidR="000E006A">
        <w:rPr>
          <w:b w:val="0"/>
          <w:sz w:val="24"/>
          <w:szCs w:val="24"/>
        </w:rPr>
        <w:t>26</w:t>
      </w:r>
      <w:r w:rsidR="007236C9">
        <w:rPr>
          <w:b w:val="0"/>
          <w:sz w:val="24"/>
          <w:szCs w:val="24"/>
        </w:rPr>
        <w:t>-01/20</w:t>
      </w:r>
    </w:p>
    <w:p w14:paraId="47A54FCD" w14:textId="5999377A" w:rsidR="00CE4839" w:rsidRPr="0027758C" w:rsidRDefault="00CE4839" w:rsidP="0027758C">
      <w:pPr>
        <w:pStyle w:val="a3"/>
        <w:tabs>
          <w:tab w:val="left" w:pos="3828"/>
        </w:tabs>
        <w:rPr>
          <w:b w:val="0"/>
          <w:sz w:val="24"/>
          <w:szCs w:val="24"/>
        </w:rPr>
      </w:pPr>
      <w:r w:rsidRPr="00EA2802">
        <w:rPr>
          <w:b w:val="0"/>
          <w:sz w:val="24"/>
          <w:szCs w:val="24"/>
        </w:rPr>
        <w:t>в отношении</w:t>
      </w:r>
      <w:r w:rsidR="00FC4400">
        <w:rPr>
          <w:b w:val="0"/>
          <w:sz w:val="24"/>
          <w:szCs w:val="24"/>
        </w:rPr>
        <w:t xml:space="preserve"> </w:t>
      </w:r>
      <w:r w:rsidRPr="00EA2802">
        <w:rPr>
          <w:b w:val="0"/>
          <w:sz w:val="24"/>
          <w:szCs w:val="24"/>
        </w:rPr>
        <w:t>ад</w:t>
      </w:r>
      <w:r w:rsidR="00D63947" w:rsidRPr="00EA2802">
        <w:rPr>
          <w:b w:val="0"/>
          <w:sz w:val="24"/>
          <w:szCs w:val="24"/>
        </w:rPr>
        <w:t>вокат</w:t>
      </w:r>
      <w:r w:rsidR="003C231E" w:rsidRPr="00EA2802">
        <w:rPr>
          <w:b w:val="0"/>
          <w:sz w:val="24"/>
          <w:szCs w:val="24"/>
        </w:rPr>
        <w:t>а</w:t>
      </w:r>
      <w:r w:rsidR="00FC4400">
        <w:rPr>
          <w:b w:val="0"/>
          <w:sz w:val="24"/>
          <w:szCs w:val="24"/>
        </w:rPr>
        <w:t xml:space="preserve"> </w:t>
      </w:r>
      <w:r w:rsidR="000E006A">
        <w:rPr>
          <w:b w:val="0"/>
          <w:sz w:val="24"/>
          <w:szCs w:val="24"/>
        </w:rPr>
        <w:t>Ф</w:t>
      </w:r>
      <w:r w:rsidR="00362CF6">
        <w:rPr>
          <w:b w:val="0"/>
          <w:sz w:val="24"/>
          <w:szCs w:val="24"/>
        </w:rPr>
        <w:t>.</w:t>
      </w:r>
      <w:r w:rsidR="000E006A">
        <w:rPr>
          <w:b w:val="0"/>
          <w:sz w:val="24"/>
          <w:szCs w:val="24"/>
        </w:rPr>
        <w:t>М</w:t>
      </w:r>
      <w:r w:rsidR="00362CF6">
        <w:rPr>
          <w:b w:val="0"/>
          <w:sz w:val="24"/>
          <w:szCs w:val="24"/>
        </w:rPr>
        <w:t>.</w:t>
      </w:r>
      <w:r w:rsidR="000E006A">
        <w:rPr>
          <w:b w:val="0"/>
          <w:sz w:val="24"/>
          <w:szCs w:val="24"/>
        </w:rPr>
        <w:t>Б</w:t>
      </w:r>
      <w:r w:rsidR="00362CF6">
        <w:rPr>
          <w:b w:val="0"/>
          <w:sz w:val="24"/>
          <w:szCs w:val="24"/>
        </w:rPr>
        <w:t>.</w:t>
      </w:r>
    </w:p>
    <w:p w14:paraId="2BF341F1" w14:textId="77777777" w:rsidR="00CE4839" w:rsidRPr="00277F2A" w:rsidRDefault="00CE4839" w:rsidP="0043608A">
      <w:pPr>
        <w:tabs>
          <w:tab w:val="left" w:pos="3828"/>
        </w:tabs>
        <w:jc w:val="both"/>
        <w:rPr>
          <w:szCs w:val="24"/>
        </w:rPr>
      </w:pPr>
    </w:p>
    <w:p w14:paraId="2E35858E" w14:textId="77777777" w:rsidR="00CE4839" w:rsidRDefault="00CE4839" w:rsidP="0043608A">
      <w:pPr>
        <w:tabs>
          <w:tab w:val="left" w:pos="3828"/>
        </w:tabs>
        <w:jc w:val="both"/>
      </w:pPr>
      <w:r>
        <w:t xml:space="preserve">г. Москва                                                                                          </w:t>
      </w:r>
      <w:r w:rsidR="00FC4400">
        <w:t xml:space="preserve">                    </w:t>
      </w:r>
      <w:r w:rsidR="00277215">
        <w:t>30</w:t>
      </w:r>
      <w:r w:rsidR="00FC4400">
        <w:t xml:space="preserve"> </w:t>
      </w:r>
      <w:r w:rsidR="00277215">
        <w:t>января 2020</w:t>
      </w:r>
      <w:r w:rsidR="00EA2802">
        <w:t xml:space="preserve"> г.</w:t>
      </w:r>
    </w:p>
    <w:p w14:paraId="56516B9B" w14:textId="77777777" w:rsidR="00CE4839" w:rsidRDefault="00CE4839" w:rsidP="0043608A">
      <w:pPr>
        <w:tabs>
          <w:tab w:val="left" w:pos="3828"/>
        </w:tabs>
        <w:jc w:val="both"/>
      </w:pPr>
    </w:p>
    <w:p w14:paraId="0C99FD0B" w14:textId="77777777" w:rsidR="00604799" w:rsidRPr="004729EF" w:rsidRDefault="00CE4839" w:rsidP="00604799">
      <w:pPr>
        <w:tabs>
          <w:tab w:val="left" w:pos="3828"/>
        </w:tabs>
        <w:jc w:val="both"/>
      </w:pPr>
      <w:r w:rsidRPr="004729EF">
        <w:t>Квалификационная комиссия Адвокатской палаты Московской области в составе:</w:t>
      </w:r>
    </w:p>
    <w:p w14:paraId="0A8D3969" w14:textId="77777777" w:rsidR="004729EF" w:rsidRPr="004729EF" w:rsidRDefault="004729EF" w:rsidP="004729EF">
      <w:pPr>
        <w:numPr>
          <w:ilvl w:val="0"/>
          <w:numId w:val="9"/>
        </w:numPr>
        <w:tabs>
          <w:tab w:val="left" w:pos="3828"/>
        </w:tabs>
        <w:jc w:val="both"/>
      </w:pPr>
      <w:r w:rsidRPr="004729EF">
        <w:rPr>
          <w:shd w:val="clear" w:color="auto" w:fill="FFFFFF"/>
        </w:rPr>
        <w:t>Заместителя председателя комиссии</w:t>
      </w:r>
      <w:r w:rsidRPr="004729EF">
        <w:t xml:space="preserve"> Абрамовича М.А.,  </w:t>
      </w:r>
    </w:p>
    <w:p w14:paraId="66E01D46" w14:textId="77777777" w:rsidR="004729EF" w:rsidRPr="004729EF" w:rsidRDefault="004729EF" w:rsidP="004729EF">
      <w:pPr>
        <w:numPr>
          <w:ilvl w:val="0"/>
          <w:numId w:val="9"/>
        </w:numPr>
        <w:tabs>
          <w:tab w:val="left" w:pos="3828"/>
        </w:tabs>
        <w:jc w:val="both"/>
      </w:pPr>
      <w:r w:rsidRPr="004729EF">
        <w:rPr>
          <w:szCs w:val="24"/>
        </w:rPr>
        <w:t xml:space="preserve">членов комиссии: </w:t>
      </w:r>
      <w:r w:rsidRPr="004729EF">
        <w:t>Рубина Ю.Д., Поспелова О.В.,</w:t>
      </w:r>
      <w:r w:rsidRPr="004729EF">
        <w:rPr>
          <w:szCs w:val="24"/>
        </w:rPr>
        <w:t xml:space="preserve"> Ковалёвой Л.Н., </w:t>
      </w:r>
      <w:proofErr w:type="spellStart"/>
      <w:r w:rsidRPr="004729EF">
        <w:rPr>
          <w:szCs w:val="24"/>
        </w:rPr>
        <w:t>Бабаянц</w:t>
      </w:r>
      <w:proofErr w:type="spellEnd"/>
      <w:r w:rsidRPr="004729EF">
        <w:rPr>
          <w:szCs w:val="24"/>
        </w:rPr>
        <w:t xml:space="preserve"> Е.Е., Никифорова А.В., Ильичёва П.А., </w:t>
      </w:r>
      <w:proofErr w:type="spellStart"/>
      <w:r w:rsidRPr="004729EF">
        <w:rPr>
          <w:szCs w:val="24"/>
        </w:rPr>
        <w:t>Корнуковой</w:t>
      </w:r>
      <w:proofErr w:type="spellEnd"/>
      <w:r w:rsidRPr="004729EF">
        <w:rPr>
          <w:szCs w:val="24"/>
        </w:rPr>
        <w:t xml:space="preserve"> М.С.</w:t>
      </w:r>
    </w:p>
    <w:p w14:paraId="3ED0061C" w14:textId="77777777" w:rsidR="004729EF" w:rsidRPr="004729EF" w:rsidRDefault="004729EF" w:rsidP="004729EF">
      <w:pPr>
        <w:numPr>
          <w:ilvl w:val="0"/>
          <w:numId w:val="9"/>
        </w:numPr>
        <w:tabs>
          <w:tab w:val="left" w:pos="3828"/>
        </w:tabs>
        <w:jc w:val="both"/>
      </w:pPr>
      <w:r w:rsidRPr="004729EF">
        <w:t>при секретаре, члене комиссии, Рыбакове С.А.,</w:t>
      </w:r>
    </w:p>
    <w:p w14:paraId="4D87276E" w14:textId="28C00CE2" w:rsidR="000C7373" w:rsidRPr="002343A6" w:rsidRDefault="000C7373" w:rsidP="0041106F">
      <w:pPr>
        <w:numPr>
          <w:ilvl w:val="0"/>
          <w:numId w:val="9"/>
        </w:numPr>
        <w:tabs>
          <w:tab w:val="left" w:pos="3828"/>
        </w:tabs>
        <w:jc w:val="both"/>
      </w:pPr>
      <w:r w:rsidRPr="004729EF">
        <w:t xml:space="preserve">при участии адвоката </w:t>
      </w:r>
      <w:r w:rsidR="000E006A" w:rsidRPr="004729EF">
        <w:t>Ф</w:t>
      </w:r>
      <w:r w:rsidR="00362CF6">
        <w:t>.</w:t>
      </w:r>
      <w:r w:rsidR="000E006A" w:rsidRPr="004729EF">
        <w:t>М.Б.,</w:t>
      </w:r>
      <w:r w:rsidR="007236C9" w:rsidRPr="004729EF">
        <w:t xml:space="preserve"> заявителя</w:t>
      </w:r>
      <w:r w:rsidR="007236C9" w:rsidRPr="002343A6">
        <w:t xml:space="preserve"> </w:t>
      </w:r>
      <w:r w:rsidR="000E006A" w:rsidRPr="002343A6">
        <w:t>О</w:t>
      </w:r>
      <w:r w:rsidR="00362CF6">
        <w:t>.</w:t>
      </w:r>
      <w:r w:rsidR="000E006A" w:rsidRPr="002343A6">
        <w:t>В.Н.,</w:t>
      </w:r>
      <w:r w:rsidR="009940E8">
        <w:t xml:space="preserve"> свидетеля Е</w:t>
      </w:r>
      <w:r w:rsidR="00362CF6">
        <w:t>.</w:t>
      </w:r>
      <w:r w:rsidR="009940E8">
        <w:t>Е.В.</w:t>
      </w:r>
    </w:p>
    <w:p w14:paraId="550076D5" w14:textId="70CAF379" w:rsidR="00CE4839" w:rsidRPr="00EC6ED3" w:rsidRDefault="00CE4839" w:rsidP="000957EF">
      <w:pPr>
        <w:pStyle w:val="a7"/>
        <w:tabs>
          <w:tab w:val="left" w:pos="3828"/>
          <w:tab w:val="left" w:pos="4395"/>
        </w:tabs>
        <w:ind w:firstLine="0"/>
        <w:rPr>
          <w:sz w:val="24"/>
        </w:rPr>
      </w:pPr>
      <w:r w:rsidRPr="00EC6ED3">
        <w:rPr>
          <w:sz w:val="24"/>
        </w:rPr>
        <w:t>рассмотрев в закрытом заседании дисциплинарное производство, возбужденное распоряжением президента АПМО от</w:t>
      </w:r>
      <w:r w:rsidR="000E006A">
        <w:rPr>
          <w:sz w:val="24"/>
        </w:rPr>
        <w:t>23.12.2019</w:t>
      </w:r>
      <w:r w:rsidR="00A6312B">
        <w:rPr>
          <w:sz w:val="24"/>
        </w:rPr>
        <w:t xml:space="preserve"> г.</w:t>
      </w:r>
      <w:r w:rsidR="00362CF6">
        <w:rPr>
          <w:sz w:val="24"/>
        </w:rPr>
        <w:t xml:space="preserve"> </w:t>
      </w:r>
      <w:r w:rsidR="006062B9" w:rsidRPr="006062B9">
        <w:rPr>
          <w:sz w:val="24"/>
          <w:szCs w:val="24"/>
        </w:rPr>
        <w:t xml:space="preserve">по </w:t>
      </w:r>
      <w:r w:rsidR="007236C9">
        <w:rPr>
          <w:sz w:val="24"/>
          <w:szCs w:val="24"/>
        </w:rPr>
        <w:t xml:space="preserve">жалобе доверителя </w:t>
      </w:r>
      <w:r w:rsidR="000E006A">
        <w:rPr>
          <w:sz w:val="24"/>
          <w:szCs w:val="24"/>
        </w:rPr>
        <w:t>О</w:t>
      </w:r>
      <w:r w:rsidR="00362CF6">
        <w:rPr>
          <w:sz w:val="24"/>
          <w:szCs w:val="24"/>
        </w:rPr>
        <w:t>.</w:t>
      </w:r>
      <w:r w:rsidR="000E006A">
        <w:rPr>
          <w:sz w:val="24"/>
          <w:szCs w:val="24"/>
        </w:rPr>
        <w:t>В.Н</w:t>
      </w:r>
      <w:r w:rsidR="00EE3120">
        <w:rPr>
          <w:sz w:val="24"/>
          <w:szCs w:val="24"/>
        </w:rPr>
        <w:t>.</w:t>
      </w:r>
      <w:r w:rsidR="00362CF6">
        <w:rPr>
          <w:sz w:val="24"/>
          <w:szCs w:val="24"/>
        </w:rPr>
        <w:t xml:space="preserve"> </w:t>
      </w:r>
      <w:r w:rsidR="005622C3">
        <w:rPr>
          <w:sz w:val="24"/>
        </w:rPr>
        <w:t xml:space="preserve">в отношении </w:t>
      </w:r>
      <w:r w:rsidRPr="00EC6ED3">
        <w:rPr>
          <w:sz w:val="24"/>
        </w:rPr>
        <w:t>адвоката</w:t>
      </w:r>
      <w:r w:rsidR="00FC4400">
        <w:rPr>
          <w:sz w:val="24"/>
        </w:rPr>
        <w:t xml:space="preserve"> </w:t>
      </w:r>
      <w:r w:rsidR="000E006A">
        <w:rPr>
          <w:sz w:val="24"/>
        </w:rPr>
        <w:t>Ф</w:t>
      </w:r>
      <w:r w:rsidR="00362CF6">
        <w:rPr>
          <w:sz w:val="24"/>
        </w:rPr>
        <w:t>.</w:t>
      </w:r>
      <w:r w:rsidR="000E006A">
        <w:rPr>
          <w:sz w:val="24"/>
        </w:rPr>
        <w:t>М.Б.</w:t>
      </w:r>
      <w:r w:rsidR="00362CF6">
        <w:rPr>
          <w:sz w:val="24"/>
        </w:rPr>
        <w:t xml:space="preserve"> </w:t>
      </w:r>
    </w:p>
    <w:p w14:paraId="0DDBBB59" w14:textId="77777777" w:rsidR="00CE4839" w:rsidRDefault="00CE4839" w:rsidP="0043608A">
      <w:pPr>
        <w:tabs>
          <w:tab w:val="left" w:pos="3828"/>
        </w:tabs>
        <w:jc w:val="both"/>
        <w:rPr>
          <w:b/>
        </w:rPr>
      </w:pPr>
    </w:p>
    <w:p w14:paraId="41AF035F" w14:textId="77777777" w:rsidR="00CE4839" w:rsidRPr="003E3A5A" w:rsidRDefault="00CE4839" w:rsidP="0043608A">
      <w:pPr>
        <w:tabs>
          <w:tab w:val="left" w:pos="3828"/>
        </w:tabs>
        <w:jc w:val="center"/>
        <w:rPr>
          <w:b/>
          <w:szCs w:val="24"/>
        </w:rPr>
      </w:pPr>
      <w:r>
        <w:rPr>
          <w:b/>
        </w:rPr>
        <w:t>У С Т А Н О В И Л А:</w:t>
      </w:r>
    </w:p>
    <w:p w14:paraId="72213CA2" w14:textId="77777777" w:rsidR="00E42100" w:rsidRDefault="00E42100" w:rsidP="00AD0BD6">
      <w:pPr>
        <w:jc w:val="both"/>
      </w:pPr>
    </w:p>
    <w:p w14:paraId="00200CFD" w14:textId="051F9A96" w:rsidR="00781EBC" w:rsidRDefault="006062B9" w:rsidP="001B6ADB">
      <w:pPr>
        <w:ind w:firstLine="709"/>
        <w:jc w:val="both"/>
        <w:rPr>
          <w:szCs w:val="24"/>
        </w:rPr>
      </w:pPr>
      <w:r>
        <w:t xml:space="preserve">  в АПМО </w:t>
      </w:r>
      <w:r w:rsidR="007236C9">
        <w:rPr>
          <w:szCs w:val="24"/>
        </w:rPr>
        <w:t>поступила</w:t>
      </w:r>
      <w:r w:rsidR="009940E8">
        <w:rPr>
          <w:szCs w:val="24"/>
        </w:rPr>
        <w:t xml:space="preserve"> </w:t>
      </w:r>
      <w:r w:rsidR="007236C9">
        <w:rPr>
          <w:szCs w:val="24"/>
        </w:rPr>
        <w:t xml:space="preserve">жалоба доверителя </w:t>
      </w:r>
      <w:r w:rsidR="000E006A">
        <w:rPr>
          <w:szCs w:val="24"/>
        </w:rPr>
        <w:t>О</w:t>
      </w:r>
      <w:r w:rsidR="00362CF6">
        <w:rPr>
          <w:szCs w:val="24"/>
        </w:rPr>
        <w:t>.</w:t>
      </w:r>
      <w:r w:rsidR="000E006A">
        <w:rPr>
          <w:szCs w:val="24"/>
        </w:rPr>
        <w:t>В.Н.</w:t>
      </w:r>
      <w:r w:rsidR="00FC4400">
        <w:rPr>
          <w:szCs w:val="24"/>
        </w:rPr>
        <w:t xml:space="preserve"> </w:t>
      </w:r>
      <w:r>
        <w:t>в от</w:t>
      </w:r>
      <w:r w:rsidR="00781EBC">
        <w:t xml:space="preserve">ношении адвоката </w:t>
      </w:r>
      <w:r w:rsidR="000E006A">
        <w:t>Ф</w:t>
      </w:r>
      <w:r w:rsidR="00362CF6">
        <w:t>.</w:t>
      </w:r>
      <w:r w:rsidR="000E006A">
        <w:t>М.Б.</w:t>
      </w:r>
      <w:r w:rsidR="00BA6A98">
        <w:t>,</w:t>
      </w:r>
      <w:r>
        <w:t xml:space="preserve"> в которой указывается, что адвокат</w:t>
      </w:r>
      <w:r w:rsidR="001F70A7">
        <w:t xml:space="preserve"> </w:t>
      </w:r>
      <w:r w:rsidR="000E006A" w:rsidRPr="000E006A">
        <w:t>на основании соглашения представл</w:t>
      </w:r>
      <w:r w:rsidR="000E006A">
        <w:t>ял</w:t>
      </w:r>
      <w:r w:rsidR="000E006A" w:rsidRPr="000E006A">
        <w:t xml:space="preserve"> интересы доверителя по гражданскому спору в суде.</w:t>
      </w:r>
    </w:p>
    <w:p w14:paraId="689EFC62" w14:textId="77777777" w:rsidR="002762DB" w:rsidRPr="00277215" w:rsidRDefault="006062B9" w:rsidP="00BA6A98">
      <w:pPr>
        <w:ind w:firstLine="709"/>
        <w:jc w:val="both"/>
        <w:rPr>
          <w:szCs w:val="24"/>
        </w:rPr>
      </w:pPr>
      <w:r>
        <w:rPr>
          <w:szCs w:val="24"/>
        </w:rPr>
        <w:t>По утверждению заявителя, адвока</w:t>
      </w:r>
      <w:r w:rsidR="00781EBC">
        <w:rPr>
          <w:szCs w:val="24"/>
        </w:rPr>
        <w:t>т ненадлежащим образом исполнял</w:t>
      </w:r>
      <w:r>
        <w:rPr>
          <w:szCs w:val="24"/>
        </w:rPr>
        <w:t xml:space="preserve"> свои профессиональные обязанности, а именно</w:t>
      </w:r>
      <w:r w:rsidR="00765BF8">
        <w:rPr>
          <w:szCs w:val="24"/>
        </w:rPr>
        <w:t>:</w:t>
      </w:r>
      <w:r w:rsidR="001F70A7">
        <w:rPr>
          <w:szCs w:val="24"/>
        </w:rPr>
        <w:t xml:space="preserve"> </w:t>
      </w:r>
      <w:r w:rsidR="000E006A" w:rsidRPr="000E006A">
        <w:rPr>
          <w:szCs w:val="24"/>
        </w:rPr>
        <w:t>не включил в исковые требования материальный вред, причиненный вещам и мебели заяв</w:t>
      </w:r>
      <w:r w:rsidR="00FC4400">
        <w:rPr>
          <w:szCs w:val="24"/>
        </w:rPr>
        <w:t>ителя; не отвечал на телефонные звонки доверителя; не давал</w:t>
      </w:r>
      <w:r w:rsidR="000E006A" w:rsidRPr="000E006A">
        <w:rPr>
          <w:szCs w:val="24"/>
        </w:rPr>
        <w:t xml:space="preserve"> доверителю выступать в суде по </w:t>
      </w:r>
      <w:r w:rsidR="00FC4400">
        <w:rPr>
          <w:szCs w:val="24"/>
        </w:rPr>
        <w:t>делу; подделал подписи заявителя</w:t>
      </w:r>
      <w:r w:rsidR="000E006A" w:rsidRPr="000E006A">
        <w:rPr>
          <w:szCs w:val="24"/>
        </w:rPr>
        <w:t xml:space="preserve"> под заявлением об уточнении исковых требований и в апелляционной жалобе; не ответил на претензию доверителя и не вернул часть неотработанного гонорара.</w:t>
      </w:r>
    </w:p>
    <w:p w14:paraId="36451777" w14:textId="7137729B" w:rsidR="00BA6A98" w:rsidRDefault="006062B9" w:rsidP="00BA6A98">
      <w:pPr>
        <w:pStyle w:val="a9"/>
        <w:ind w:firstLine="720"/>
        <w:jc w:val="both"/>
        <w:rPr>
          <w:szCs w:val="24"/>
        </w:rPr>
      </w:pPr>
      <w:r>
        <w:rPr>
          <w:szCs w:val="24"/>
        </w:rPr>
        <w:t xml:space="preserve">В жалобе заявитель ставит вопрос о возбуждении в отношении адвоката </w:t>
      </w:r>
      <w:r w:rsidR="000E006A">
        <w:t>Ф</w:t>
      </w:r>
      <w:r w:rsidR="00362CF6">
        <w:t>.</w:t>
      </w:r>
      <w:r w:rsidR="000E006A">
        <w:t>М.Б.</w:t>
      </w:r>
      <w:r w:rsidR="00913109">
        <w:t xml:space="preserve"> </w:t>
      </w:r>
      <w:r w:rsidR="00B82615" w:rsidRPr="005B7097">
        <w:rPr>
          <w:szCs w:val="24"/>
        </w:rPr>
        <w:t xml:space="preserve">дисциплинарного производства и просит привлечь адвоката к дисциплинарной </w:t>
      </w:r>
      <w:r w:rsidR="00B82615" w:rsidRPr="00DB6D77">
        <w:rPr>
          <w:szCs w:val="24"/>
        </w:rPr>
        <w:t>ответственности.</w:t>
      </w:r>
    </w:p>
    <w:p w14:paraId="13A20C9F" w14:textId="77777777" w:rsidR="00BA6A98" w:rsidRPr="00DB6D77" w:rsidRDefault="00BA6A98" w:rsidP="00BA6A98">
      <w:pPr>
        <w:pStyle w:val="a9"/>
        <w:ind w:firstLine="720"/>
        <w:jc w:val="both"/>
        <w:rPr>
          <w:szCs w:val="24"/>
        </w:rPr>
      </w:pPr>
      <w:r w:rsidRPr="00DB6D77">
        <w:rPr>
          <w:szCs w:val="24"/>
        </w:rPr>
        <w:t>К жалобе заявителем приложены копии следующих документов:</w:t>
      </w:r>
    </w:p>
    <w:p w14:paraId="4ACAE1D0" w14:textId="77777777" w:rsidR="00725F3A" w:rsidRDefault="000E006A" w:rsidP="00BA6A98">
      <w:pPr>
        <w:pStyle w:val="a9"/>
        <w:numPr>
          <w:ilvl w:val="0"/>
          <w:numId w:val="11"/>
        </w:numPr>
        <w:jc w:val="both"/>
        <w:rPr>
          <w:szCs w:val="24"/>
        </w:rPr>
      </w:pPr>
      <w:r>
        <w:rPr>
          <w:szCs w:val="24"/>
        </w:rPr>
        <w:t>соглашение от 19.04.2018 г.;</w:t>
      </w:r>
    </w:p>
    <w:p w14:paraId="6445CF4A" w14:textId="77777777" w:rsidR="000E006A" w:rsidRDefault="000E006A" w:rsidP="00BA6A98">
      <w:pPr>
        <w:pStyle w:val="a9"/>
        <w:numPr>
          <w:ilvl w:val="0"/>
          <w:numId w:val="11"/>
        </w:numPr>
        <w:jc w:val="both"/>
        <w:rPr>
          <w:szCs w:val="24"/>
        </w:rPr>
      </w:pPr>
      <w:r>
        <w:rPr>
          <w:szCs w:val="24"/>
        </w:rPr>
        <w:t>претензия от 05.11.2019 г.;</w:t>
      </w:r>
    </w:p>
    <w:p w14:paraId="652E24D8" w14:textId="77777777" w:rsidR="000E006A" w:rsidRDefault="000E006A" w:rsidP="00BA6A98">
      <w:pPr>
        <w:pStyle w:val="a9"/>
        <w:numPr>
          <w:ilvl w:val="0"/>
          <w:numId w:val="11"/>
        </w:numPr>
        <w:jc w:val="both"/>
        <w:rPr>
          <w:szCs w:val="24"/>
        </w:rPr>
      </w:pPr>
      <w:r>
        <w:rPr>
          <w:szCs w:val="24"/>
        </w:rPr>
        <w:t>апелляционная жалоба;</w:t>
      </w:r>
    </w:p>
    <w:p w14:paraId="36485FF1" w14:textId="77777777" w:rsidR="000E006A" w:rsidRDefault="000E006A" w:rsidP="00BA6A98">
      <w:pPr>
        <w:pStyle w:val="a9"/>
        <w:numPr>
          <w:ilvl w:val="0"/>
          <w:numId w:val="11"/>
        </w:numPr>
        <w:jc w:val="both"/>
        <w:rPr>
          <w:szCs w:val="24"/>
        </w:rPr>
      </w:pPr>
      <w:r>
        <w:rPr>
          <w:szCs w:val="24"/>
        </w:rPr>
        <w:t>уточнение исковых требований;</w:t>
      </w:r>
    </w:p>
    <w:p w14:paraId="1195627E" w14:textId="77777777" w:rsidR="000E006A" w:rsidRPr="000E006A" w:rsidRDefault="000E006A" w:rsidP="000E006A">
      <w:pPr>
        <w:pStyle w:val="a9"/>
        <w:numPr>
          <w:ilvl w:val="0"/>
          <w:numId w:val="11"/>
        </w:numPr>
        <w:jc w:val="both"/>
        <w:rPr>
          <w:szCs w:val="24"/>
        </w:rPr>
      </w:pPr>
      <w:r>
        <w:rPr>
          <w:szCs w:val="24"/>
        </w:rPr>
        <w:t>доверенность от 05.06.2018 г.</w:t>
      </w:r>
    </w:p>
    <w:p w14:paraId="2AF02942" w14:textId="77777777" w:rsidR="005B7097" w:rsidRDefault="005B7097" w:rsidP="005B7097">
      <w:pPr>
        <w:pStyle w:val="a9"/>
        <w:ind w:firstLine="708"/>
        <w:jc w:val="both"/>
      </w:pPr>
      <w:r w:rsidRPr="001F70A7">
        <w:t>Комиссией был направлен запрос адвокату о предоставлении письменных объяснений и документов по доводам обращения.</w:t>
      </w:r>
    </w:p>
    <w:p w14:paraId="5A6B8644" w14:textId="77777777" w:rsidR="0093213D" w:rsidRPr="00FC4400" w:rsidRDefault="005B7097" w:rsidP="001F70A7">
      <w:pPr>
        <w:pStyle w:val="a9"/>
        <w:ind w:firstLine="708"/>
        <w:jc w:val="both"/>
      </w:pPr>
      <w:r w:rsidRPr="001F70A7">
        <w:t xml:space="preserve">Адвокат в письменных объяснениях возражал против доводов жалобы и пояснил, </w:t>
      </w:r>
      <w:r w:rsidRPr="00FC4400">
        <w:t>что</w:t>
      </w:r>
      <w:r w:rsidR="0093213D" w:rsidRPr="00FC4400">
        <w:t xml:space="preserve"> </w:t>
      </w:r>
      <w:r w:rsidR="00FC4400" w:rsidRPr="00FC4400">
        <w:t>он вступил в дело, когда иск уже был подан предыдущим представителем. Им по согласованию с доверителем было подготовлено заявление об уточнении исковых требований, но оно не было принято судом.</w:t>
      </w:r>
      <w:r w:rsidR="009B26C7">
        <w:t xml:space="preserve"> Все действия он осуществлял на основании доверенности, и фальсификации документов адвокат не допускал.</w:t>
      </w:r>
    </w:p>
    <w:p w14:paraId="6A0ACEDE" w14:textId="77777777" w:rsidR="00BF28F8" w:rsidRPr="001F70A7" w:rsidRDefault="005B7097" w:rsidP="006F4294">
      <w:pPr>
        <w:pStyle w:val="a9"/>
        <w:ind w:firstLine="708"/>
        <w:jc w:val="both"/>
      </w:pPr>
      <w:r w:rsidRPr="001F70A7">
        <w:t xml:space="preserve">К письменным объяснениям адвоката </w:t>
      </w:r>
      <w:r w:rsidR="006F4294">
        <w:t>документы не приложены.</w:t>
      </w:r>
    </w:p>
    <w:p w14:paraId="3BAF17A1" w14:textId="77777777" w:rsidR="00BF28F8" w:rsidRDefault="009940E8" w:rsidP="005B7097">
      <w:pPr>
        <w:pStyle w:val="a9"/>
        <w:ind w:firstLine="708"/>
        <w:jc w:val="both"/>
      </w:pPr>
      <w:r>
        <w:t>В заседании комиссии заявитель</w:t>
      </w:r>
      <w:r w:rsidR="00BF28F8" w:rsidRPr="001F70A7">
        <w:t xml:space="preserve"> поддержала доводы жал</w:t>
      </w:r>
      <w:r>
        <w:t xml:space="preserve">обы и пояснила, что </w:t>
      </w:r>
      <w:r w:rsidR="00BB17D1">
        <w:t>адвокат не сообщал ей о датах заседаний и не держал ее в курсе событий по делу.</w:t>
      </w:r>
      <w:r w:rsidR="00591F98">
        <w:t xml:space="preserve"> О том, что от ее имени подписываются процессуальные документы, адвокат ей не сообщал.</w:t>
      </w:r>
    </w:p>
    <w:p w14:paraId="472A546E" w14:textId="38F70E94" w:rsidR="009940E8" w:rsidRPr="001F70A7" w:rsidRDefault="009940E8" w:rsidP="005B7097">
      <w:pPr>
        <w:pStyle w:val="a9"/>
        <w:ind w:firstLine="708"/>
        <w:jc w:val="both"/>
      </w:pPr>
      <w:r>
        <w:t>Свидетель Е</w:t>
      </w:r>
      <w:r w:rsidR="00362CF6">
        <w:t>.</w:t>
      </w:r>
      <w:r w:rsidR="00CA0484">
        <w:t>Е.В. поддержала доводы жалобы.</w:t>
      </w:r>
    </w:p>
    <w:p w14:paraId="3DF5CABD" w14:textId="77777777" w:rsidR="005B7097" w:rsidRDefault="005B7097" w:rsidP="005B7097">
      <w:pPr>
        <w:pStyle w:val="a9"/>
        <w:ind w:firstLine="708"/>
        <w:jc w:val="both"/>
      </w:pPr>
      <w:r w:rsidRPr="001F70A7">
        <w:t>В заседании комиссии адвокат поддерж</w:t>
      </w:r>
      <w:r w:rsidR="00BB17D1">
        <w:t xml:space="preserve">ал доводы письменных объяснений и пояснил, что предмет иска был сформулирован предыдущим представителем. На вопросы </w:t>
      </w:r>
      <w:r w:rsidR="00BB17D1">
        <w:lastRenderedPageBreak/>
        <w:t>комиссии пояснил, что на заявлении об уточнении исковых требований под фамилией доверителя поставил подпись сам адвокат, т.к. это полномочие было предусмотрено доверенностью. Что касается апелляционной жалобы, то она была передана ему уже в подписанном виде заявителем, и его помощник направил ее по почте в суд.</w:t>
      </w:r>
    </w:p>
    <w:p w14:paraId="196F9924" w14:textId="78F724CB" w:rsidR="00A56506" w:rsidRDefault="00A56506" w:rsidP="005B7097">
      <w:pPr>
        <w:pStyle w:val="a9"/>
        <w:ind w:firstLine="708"/>
        <w:jc w:val="both"/>
      </w:pPr>
      <w:r>
        <w:t>В последнее судебное заседание и заседание апелляционной инстанции</w:t>
      </w:r>
      <w:r w:rsidR="00123AC0">
        <w:t xml:space="preserve"> по указанному судебному делу</w:t>
      </w:r>
      <w:r>
        <w:t xml:space="preserve"> на основании доверенности ходил юрист П.</w:t>
      </w:r>
    </w:p>
    <w:p w14:paraId="6952C3CE" w14:textId="77777777" w:rsidR="00765BF8" w:rsidRPr="00123AC0" w:rsidRDefault="005B7097" w:rsidP="00123AC0">
      <w:pPr>
        <w:jc w:val="both"/>
        <w:rPr>
          <w:color w:val="auto"/>
          <w:szCs w:val="24"/>
        </w:rPr>
      </w:pPr>
      <w:r w:rsidRPr="001F70A7">
        <w:rPr>
          <w:color w:val="auto"/>
          <w:szCs w:val="24"/>
        </w:rPr>
        <w:tab/>
        <w:t>Рассмотрев доводы обращения и письменных объяснений адвоката, заслушав адвоката</w:t>
      </w:r>
      <w:r w:rsidR="00AB382A">
        <w:rPr>
          <w:color w:val="auto"/>
          <w:szCs w:val="24"/>
        </w:rPr>
        <w:t xml:space="preserve"> и заявителя</w:t>
      </w:r>
      <w:r w:rsidRPr="001F70A7">
        <w:rPr>
          <w:color w:val="auto"/>
          <w:szCs w:val="24"/>
        </w:rPr>
        <w:t>, изучив представленные документы, комиссия приходит к следующим выводам.</w:t>
      </w:r>
    </w:p>
    <w:p w14:paraId="272EABDA" w14:textId="38C2F03A" w:rsidR="005B7097" w:rsidRPr="00123AC0" w:rsidRDefault="005B7097" w:rsidP="005B7097">
      <w:pPr>
        <w:ind w:firstLine="708"/>
        <w:jc w:val="both"/>
        <w:rPr>
          <w:color w:val="auto"/>
          <w:szCs w:val="24"/>
        </w:rPr>
      </w:pPr>
      <w:r w:rsidRPr="00123AC0">
        <w:rPr>
          <w:color w:val="auto"/>
        </w:rPr>
        <w:t>А</w:t>
      </w:r>
      <w:r w:rsidR="00123AC0">
        <w:rPr>
          <w:color w:val="auto"/>
        </w:rPr>
        <w:t>двокат Ф</w:t>
      </w:r>
      <w:r w:rsidR="00362CF6">
        <w:rPr>
          <w:color w:val="auto"/>
        </w:rPr>
        <w:t>.</w:t>
      </w:r>
      <w:r w:rsidR="00123AC0">
        <w:rPr>
          <w:color w:val="auto"/>
        </w:rPr>
        <w:t>М.Б. на основании соглашения представлял интересы заявителя в суде по гражданском спору.</w:t>
      </w:r>
    </w:p>
    <w:p w14:paraId="448380E5" w14:textId="77777777" w:rsidR="005B7097" w:rsidRPr="00123AC0" w:rsidRDefault="005B7097" w:rsidP="005B7097">
      <w:pPr>
        <w:ind w:firstLine="708"/>
        <w:jc w:val="both"/>
        <w:rPr>
          <w:color w:val="auto"/>
          <w:szCs w:val="24"/>
        </w:rPr>
      </w:pPr>
      <w:r w:rsidRPr="00123AC0">
        <w:rPr>
          <w:color w:val="auto"/>
          <w:szCs w:val="24"/>
        </w:rPr>
        <w:t>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03F49B99" w14:textId="77777777" w:rsidR="005B7097" w:rsidRPr="00123AC0" w:rsidRDefault="005B7097" w:rsidP="005B7097">
      <w:pPr>
        <w:ind w:firstLine="708"/>
        <w:jc w:val="both"/>
        <w:rPr>
          <w:rFonts w:eastAsia="Calibri"/>
          <w:color w:val="auto"/>
          <w:szCs w:val="24"/>
        </w:rPr>
      </w:pPr>
      <w:r w:rsidRPr="00123AC0">
        <w:rPr>
          <w:color w:val="auto"/>
          <w:szCs w:val="24"/>
        </w:rPr>
        <w:t xml:space="preserve">В силу п. 1 ч. 1 ст. 23 Кодекса профессиональной этики адвоката, </w:t>
      </w:r>
      <w:r w:rsidRPr="00123AC0">
        <w:rPr>
          <w:rFonts w:eastAsia="Calibri"/>
          <w:color w:val="auto"/>
          <w:szCs w:val="24"/>
        </w:rPr>
        <w:t xml:space="preserve">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Доводы обвинения, выдвинутого заявителем в отношении адвоката, равно как и доводы объяснений адвоката, должны подтверждаться надлежащими и  непротиворечивыми доказательствами. </w:t>
      </w:r>
    </w:p>
    <w:p w14:paraId="5A01FE38" w14:textId="77777777" w:rsidR="005B7097" w:rsidRDefault="005B7097" w:rsidP="005B7097">
      <w:pPr>
        <w:ind w:firstLine="720"/>
        <w:jc w:val="both"/>
        <w:rPr>
          <w:color w:val="auto"/>
          <w:szCs w:val="24"/>
        </w:rPr>
      </w:pPr>
      <w:r w:rsidRPr="00123AC0">
        <w:rPr>
          <w:color w:val="auto"/>
          <w:szCs w:val="24"/>
        </w:rPr>
        <w:t>Фактические обстоятельства, изложенные в жалобе, адвокатом не оспариваются, но стороны дают им различную правовую оценку.</w:t>
      </w:r>
    </w:p>
    <w:p w14:paraId="198288AE" w14:textId="77777777" w:rsidR="006C22B5" w:rsidRPr="00220751" w:rsidRDefault="006C22B5" w:rsidP="006C22B5">
      <w:pPr>
        <w:ind w:firstLine="708"/>
        <w:jc w:val="both"/>
        <w:rPr>
          <w:color w:val="auto"/>
          <w:szCs w:val="24"/>
        </w:rPr>
      </w:pPr>
      <w:r>
        <w:rPr>
          <w:color w:val="auto"/>
          <w:szCs w:val="24"/>
        </w:rPr>
        <w:t xml:space="preserve">Комиссия обращает внимание, что </w:t>
      </w:r>
      <w:r>
        <w:rPr>
          <w:rFonts w:eastAsia="Calibri"/>
          <w:color w:val="auto"/>
          <w:szCs w:val="24"/>
        </w:rPr>
        <w:t xml:space="preserve">в силу </w:t>
      </w:r>
      <w:proofErr w:type="spellStart"/>
      <w:r>
        <w:rPr>
          <w:rFonts w:eastAsia="Calibri"/>
          <w:color w:val="auto"/>
          <w:szCs w:val="24"/>
        </w:rPr>
        <w:t>пп</w:t>
      </w:r>
      <w:proofErr w:type="spellEnd"/>
      <w:r>
        <w:rPr>
          <w:rFonts w:eastAsia="Calibri"/>
          <w:color w:val="auto"/>
          <w:szCs w:val="24"/>
        </w:rPr>
        <w:t xml:space="preserve">. 2 п. 4 ст. 25 </w:t>
      </w:r>
      <w:r w:rsidRPr="00110706">
        <w:rPr>
          <w:szCs w:val="24"/>
        </w:rPr>
        <w:t>ФЗ «Об адвокатской деятельности и адвокатуре в РФ</w:t>
      </w:r>
      <w:r>
        <w:rPr>
          <w:szCs w:val="24"/>
        </w:rPr>
        <w:t>», одним из существенных условий соглашения об оказании юридической помощи является предмет поручения.</w:t>
      </w:r>
    </w:p>
    <w:p w14:paraId="3FC248FD" w14:textId="77777777" w:rsidR="00A44A0D" w:rsidRDefault="006C22B5" w:rsidP="006C22B5">
      <w:pPr>
        <w:pStyle w:val="a9"/>
        <w:ind w:firstLine="708"/>
        <w:jc w:val="both"/>
        <w:rPr>
          <w:szCs w:val="24"/>
        </w:rPr>
      </w:pPr>
      <w:r w:rsidRPr="00265BB0">
        <w:rPr>
          <w:szCs w:val="24"/>
        </w:rPr>
        <w:t>Предмет соглашения</w:t>
      </w:r>
      <w:r>
        <w:rPr>
          <w:szCs w:val="24"/>
        </w:rPr>
        <w:t xml:space="preserve"> от 19.04.2018 г. между сторонами дисциплинарного производства сформулирован следующим образом</w:t>
      </w:r>
      <w:r w:rsidRPr="00265BB0">
        <w:rPr>
          <w:szCs w:val="24"/>
        </w:rPr>
        <w:t>: «</w:t>
      </w:r>
      <w:r w:rsidR="008A4A6E">
        <w:rPr>
          <w:szCs w:val="24"/>
        </w:rPr>
        <w:t>…подавать иски, представлять интересы доверителя во всех судах судебной системы РФ; консультировать Доверителя по всем возникающим в связи с судебными процессами</w:t>
      </w:r>
      <w:r w:rsidR="005274E1">
        <w:rPr>
          <w:szCs w:val="24"/>
        </w:rPr>
        <w:t>…</w:t>
      </w:r>
      <w:r w:rsidR="008A4A6E">
        <w:rPr>
          <w:szCs w:val="24"/>
        </w:rPr>
        <w:t xml:space="preserve"> вопросами</w:t>
      </w:r>
      <w:r>
        <w:rPr>
          <w:szCs w:val="24"/>
        </w:rPr>
        <w:t xml:space="preserve">»  </w:t>
      </w:r>
      <w:r w:rsidR="008A4A6E">
        <w:rPr>
          <w:szCs w:val="24"/>
        </w:rPr>
        <w:t>(п. 2</w:t>
      </w:r>
      <w:r>
        <w:rPr>
          <w:szCs w:val="24"/>
        </w:rPr>
        <w:t xml:space="preserve"> соглашения).</w:t>
      </w:r>
    </w:p>
    <w:p w14:paraId="1B76DA38" w14:textId="77777777" w:rsidR="00A44A0D" w:rsidRDefault="006C22B5" w:rsidP="00A44A0D">
      <w:pPr>
        <w:ind w:firstLine="708"/>
        <w:jc w:val="both"/>
        <w:rPr>
          <w:color w:val="auto"/>
          <w:szCs w:val="24"/>
        </w:rPr>
      </w:pPr>
      <w:r>
        <w:rPr>
          <w:szCs w:val="24"/>
        </w:rPr>
        <w:t xml:space="preserve"> </w:t>
      </w:r>
      <w:r w:rsidR="00A44A0D">
        <w:rPr>
          <w:color w:val="auto"/>
          <w:szCs w:val="24"/>
        </w:rPr>
        <w:t>Комиссия ранее отмечала в заключениях, что п</w:t>
      </w:r>
      <w:r w:rsidR="00A44A0D" w:rsidRPr="00FF2EF5">
        <w:rPr>
          <w:color w:val="auto"/>
          <w:szCs w:val="24"/>
        </w:rPr>
        <w:t>оскольку адвокат является профессиональным участником юридических правоотн</w:t>
      </w:r>
      <w:r w:rsidR="00AB382A">
        <w:rPr>
          <w:color w:val="auto"/>
          <w:szCs w:val="24"/>
        </w:rPr>
        <w:t>ошений, то обязанность, закрепле</w:t>
      </w:r>
      <w:r w:rsidR="00A44A0D" w:rsidRPr="00FF2EF5">
        <w:rPr>
          <w:color w:val="auto"/>
          <w:szCs w:val="24"/>
        </w:rPr>
        <w:t>нная в п.п. 1 п. 1 ст. 7 ФЗ «Об адвокатской деятельности и адвокатуре в РФ», п. 1 ст. 8 Кодекса профессиональной этики адвоката, распространяется не только на процесс оказания юридической помощи, но и на вопросы формализации отношений с доверителем.</w:t>
      </w:r>
    </w:p>
    <w:p w14:paraId="399E54AF" w14:textId="77777777" w:rsidR="00A44A0D" w:rsidRDefault="00A44A0D" w:rsidP="00A44A0D">
      <w:pPr>
        <w:ind w:firstLine="708"/>
        <w:jc w:val="both"/>
        <w:rPr>
          <w:color w:val="auto"/>
          <w:szCs w:val="24"/>
        </w:rPr>
      </w:pPr>
      <w:r>
        <w:rPr>
          <w:color w:val="auto"/>
          <w:szCs w:val="24"/>
        </w:rPr>
        <w:t>Следовательно, адвокат при заключении соглашения об оказании правовой помощи с доверителем должен избегать включения в текст соглашения любых формулировок, предполагающих неоднозначное или расширительное толкование предмета соглашения или вводящих в заблуждение доверителя.</w:t>
      </w:r>
    </w:p>
    <w:p w14:paraId="0A239C36" w14:textId="77777777" w:rsidR="00345FBD" w:rsidRPr="00123AC0" w:rsidRDefault="00A44A0D" w:rsidP="00345FBD">
      <w:pPr>
        <w:ind w:firstLine="708"/>
        <w:jc w:val="both"/>
        <w:rPr>
          <w:color w:val="auto"/>
          <w:szCs w:val="24"/>
        </w:rPr>
      </w:pPr>
      <w:r>
        <w:rPr>
          <w:color w:val="auto"/>
          <w:szCs w:val="24"/>
        </w:rPr>
        <w:t>Таким образом, некорректное определение предмета принятого поручения адвокатом комиссия квалифицирует как самостоятельное нарушение адвоката.</w:t>
      </w:r>
    </w:p>
    <w:p w14:paraId="132C86E8" w14:textId="53680CCC" w:rsidR="005274E1" w:rsidRPr="005274E1" w:rsidRDefault="008E4C18" w:rsidP="00123AC0">
      <w:pPr>
        <w:pStyle w:val="12"/>
        <w:tabs>
          <w:tab w:val="left" w:pos="3828"/>
          <w:tab w:val="left" w:pos="4248"/>
          <w:tab w:val="left" w:pos="4956"/>
          <w:tab w:val="left" w:pos="5664"/>
          <w:tab w:val="left" w:pos="6372"/>
          <w:tab w:val="left" w:pos="7080"/>
          <w:tab w:val="left" w:pos="7788"/>
          <w:tab w:val="left" w:pos="8496"/>
          <w:tab w:val="left" w:pos="9204"/>
        </w:tabs>
        <w:ind w:firstLine="0"/>
        <w:rPr>
          <w:sz w:val="24"/>
          <w:szCs w:val="24"/>
        </w:rPr>
      </w:pPr>
      <w:r>
        <w:rPr>
          <w:sz w:val="24"/>
          <w:szCs w:val="24"/>
        </w:rPr>
        <w:t xml:space="preserve">            </w:t>
      </w:r>
      <w:r w:rsidR="00A44A0D">
        <w:rPr>
          <w:sz w:val="24"/>
          <w:szCs w:val="24"/>
        </w:rPr>
        <w:t>Далее, к</w:t>
      </w:r>
      <w:r>
        <w:rPr>
          <w:sz w:val="24"/>
          <w:szCs w:val="24"/>
        </w:rPr>
        <w:t>омиссией установлено, что адвокат Ф</w:t>
      </w:r>
      <w:r w:rsidR="00362CF6">
        <w:rPr>
          <w:sz w:val="24"/>
          <w:szCs w:val="24"/>
        </w:rPr>
        <w:t>.</w:t>
      </w:r>
      <w:r>
        <w:rPr>
          <w:sz w:val="24"/>
          <w:szCs w:val="24"/>
        </w:rPr>
        <w:t xml:space="preserve">М.Б. на </w:t>
      </w:r>
      <w:r w:rsidR="005274E1">
        <w:rPr>
          <w:sz w:val="24"/>
          <w:szCs w:val="24"/>
        </w:rPr>
        <w:t>основании соглашения представлял</w:t>
      </w:r>
      <w:r>
        <w:rPr>
          <w:sz w:val="24"/>
          <w:szCs w:val="24"/>
        </w:rPr>
        <w:t xml:space="preserve"> интересы заявителя О</w:t>
      </w:r>
      <w:r w:rsidR="00362CF6">
        <w:rPr>
          <w:sz w:val="24"/>
          <w:szCs w:val="24"/>
        </w:rPr>
        <w:t>.</w:t>
      </w:r>
      <w:r>
        <w:rPr>
          <w:sz w:val="24"/>
          <w:szCs w:val="24"/>
        </w:rPr>
        <w:t>В.Н. в суде</w:t>
      </w:r>
      <w:r w:rsidR="005274E1">
        <w:rPr>
          <w:sz w:val="24"/>
          <w:szCs w:val="24"/>
        </w:rPr>
        <w:t xml:space="preserve"> </w:t>
      </w:r>
      <w:r w:rsidR="00CA71C0">
        <w:rPr>
          <w:sz w:val="24"/>
          <w:szCs w:val="24"/>
        </w:rPr>
        <w:t>Б</w:t>
      </w:r>
      <w:r w:rsidR="00362CF6">
        <w:rPr>
          <w:sz w:val="24"/>
          <w:szCs w:val="24"/>
        </w:rPr>
        <w:t>.</w:t>
      </w:r>
      <w:r w:rsidR="00CA71C0">
        <w:rPr>
          <w:sz w:val="24"/>
          <w:szCs w:val="24"/>
        </w:rPr>
        <w:t xml:space="preserve"> районном суде г. М</w:t>
      </w:r>
      <w:r w:rsidR="00362CF6">
        <w:rPr>
          <w:sz w:val="24"/>
          <w:szCs w:val="24"/>
        </w:rPr>
        <w:t>.</w:t>
      </w:r>
      <w:r w:rsidR="00CA71C0">
        <w:rPr>
          <w:sz w:val="24"/>
          <w:szCs w:val="24"/>
        </w:rPr>
        <w:t xml:space="preserve"> по иску о возмещении ущерба, причиненного заливов жилого помещения заявителя</w:t>
      </w:r>
      <w:r>
        <w:rPr>
          <w:sz w:val="24"/>
          <w:szCs w:val="24"/>
        </w:rPr>
        <w:t xml:space="preserve">. </w:t>
      </w:r>
      <w:r w:rsidR="00CF0B71">
        <w:rPr>
          <w:sz w:val="24"/>
          <w:szCs w:val="24"/>
        </w:rPr>
        <w:t xml:space="preserve">Решением суда первой инстанции </w:t>
      </w:r>
      <w:r>
        <w:rPr>
          <w:sz w:val="24"/>
          <w:szCs w:val="24"/>
        </w:rPr>
        <w:t>в удовлетворении иска было отказано</w:t>
      </w:r>
      <w:r w:rsidR="006C22B5">
        <w:rPr>
          <w:sz w:val="24"/>
          <w:szCs w:val="24"/>
        </w:rPr>
        <w:t>.</w:t>
      </w:r>
      <w:r w:rsidR="005274E1">
        <w:rPr>
          <w:sz w:val="24"/>
          <w:szCs w:val="24"/>
        </w:rPr>
        <w:t xml:space="preserve"> Постановлением апелляционной инстанции решение суда первой инстанции было </w:t>
      </w:r>
      <w:r w:rsidR="00CF0B71">
        <w:rPr>
          <w:sz w:val="24"/>
          <w:szCs w:val="24"/>
        </w:rPr>
        <w:t xml:space="preserve">оставлено </w:t>
      </w:r>
      <w:proofErr w:type="gramStart"/>
      <w:r w:rsidR="00CF0B71">
        <w:rPr>
          <w:sz w:val="24"/>
          <w:szCs w:val="24"/>
        </w:rPr>
        <w:t>в без</w:t>
      </w:r>
      <w:proofErr w:type="gramEnd"/>
      <w:r w:rsidR="00CF0B71">
        <w:rPr>
          <w:sz w:val="24"/>
          <w:szCs w:val="24"/>
        </w:rPr>
        <w:t xml:space="preserve"> изменения</w:t>
      </w:r>
      <w:r w:rsidR="005274E1">
        <w:rPr>
          <w:sz w:val="24"/>
          <w:szCs w:val="24"/>
        </w:rPr>
        <w:t xml:space="preserve">. </w:t>
      </w:r>
      <w:r w:rsidR="005274E1" w:rsidRPr="005274E1">
        <w:rPr>
          <w:sz w:val="24"/>
          <w:szCs w:val="24"/>
        </w:rPr>
        <w:t>Доверитель в претензии от 05.11.2019 г. потребовала расторжения соглашения и возврата неотработанного гонорара.</w:t>
      </w:r>
    </w:p>
    <w:p w14:paraId="2E402A1B" w14:textId="77777777" w:rsidR="00123AC0" w:rsidRPr="005A6096" w:rsidRDefault="008E4C18" w:rsidP="00123AC0">
      <w:pPr>
        <w:pStyle w:val="12"/>
        <w:tabs>
          <w:tab w:val="left" w:pos="3828"/>
          <w:tab w:val="left" w:pos="4248"/>
          <w:tab w:val="left" w:pos="4956"/>
          <w:tab w:val="left" w:pos="5664"/>
          <w:tab w:val="left" w:pos="6372"/>
          <w:tab w:val="left" w:pos="7080"/>
          <w:tab w:val="left" w:pos="7788"/>
          <w:tab w:val="left" w:pos="8496"/>
          <w:tab w:val="left" w:pos="9204"/>
        </w:tabs>
        <w:ind w:firstLine="0"/>
        <w:rPr>
          <w:sz w:val="24"/>
          <w:szCs w:val="24"/>
        </w:rPr>
      </w:pPr>
      <w:r>
        <w:rPr>
          <w:sz w:val="24"/>
          <w:szCs w:val="24"/>
        </w:rPr>
        <w:lastRenderedPageBreak/>
        <w:t xml:space="preserve">           К</w:t>
      </w:r>
      <w:r w:rsidR="00123AC0" w:rsidRPr="005A6096">
        <w:rPr>
          <w:sz w:val="24"/>
          <w:szCs w:val="24"/>
        </w:rPr>
        <w:t xml:space="preserve">омиссия неоднократно ранее отмечала, что согласно п. 1 и 2 ст. 25 ФЗ «Об адвокатской </w:t>
      </w:r>
      <w:r w:rsidR="00123AC0">
        <w:rPr>
          <w:sz w:val="24"/>
          <w:szCs w:val="24"/>
        </w:rPr>
        <w:t xml:space="preserve">деятельности и адвокатуре в РФ» </w:t>
      </w:r>
      <w:r w:rsidR="00123AC0" w:rsidRPr="005A6096">
        <w:rPr>
          <w:sz w:val="24"/>
          <w:szCs w:val="24"/>
        </w:rPr>
        <w:t>надлежащее исполнение адвокатом своих обязанностей перед доверителем предполагает не только исполнение предмета поручения, предусмотренного соглашением об оказании юридической помощи, но и надлежащее оформление договорных отношений с доверителем.</w:t>
      </w:r>
    </w:p>
    <w:p w14:paraId="6E9C0DA5" w14:textId="77777777" w:rsidR="00123AC0" w:rsidRPr="003D42FD" w:rsidRDefault="00123AC0" w:rsidP="00123AC0">
      <w:pPr>
        <w:ind w:firstLine="720"/>
        <w:jc w:val="both"/>
        <w:rPr>
          <w:szCs w:val="24"/>
        </w:rPr>
      </w:pPr>
      <w:r w:rsidRPr="003D42FD">
        <w:rPr>
          <w:szCs w:val="24"/>
        </w:rPr>
        <w:t xml:space="preserve">Комиссия, руководствуясь вышеуказанными нормами законодательства об адвокатской деятельности, а также </w:t>
      </w:r>
      <w:r>
        <w:rPr>
          <w:szCs w:val="24"/>
        </w:rPr>
        <w:t>п. 1 ст. 978 ГК РФ, указывала, что поскольку объе</w:t>
      </w:r>
      <w:r w:rsidRPr="003D42FD">
        <w:rPr>
          <w:szCs w:val="24"/>
        </w:rPr>
        <w:t>м работы</w:t>
      </w:r>
      <w:r>
        <w:rPr>
          <w:szCs w:val="24"/>
        </w:rPr>
        <w:t>, предусмотренный соглашением,</w:t>
      </w:r>
      <w:r w:rsidRPr="003D42FD">
        <w:rPr>
          <w:szCs w:val="24"/>
        </w:rPr>
        <w:t xml:space="preserve"> не был </w:t>
      </w:r>
      <w:r>
        <w:rPr>
          <w:szCs w:val="24"/>
        </w:rPr>
        <w:t>выполнен адвокатом в полном объе</w:t>
      </w:r>
      <w:r w:rsidRPr="003D42FD">
        <w:rPr>
          <w:szCs w:val="24"/>
        </w:rPr>
        <w:t>ме, адвокат обязан определить размер неотработанного вознаграждения и принять меры по возврату его доверителю.</w:t>
      </w:r>
    </w:p>
    <w:p w14:paraId="73C469DA" w14:textId="3B09F499" w:rsidR="00123AC0" w:rsidRDefault="00123AC0" w:rsidP="00123AC0">
      <w:pPr>
        <w:ind w:firstLine="720"/>
        <w:jc w:val="both"/>
        <w:rPr>
          <w:szCs w:val="24"/>
        </w:rPr>
      </w:pPr>
      <w:r>
        <w:rPr>
          <w:szCs w:val="24"/>
        </w:rPr>
        <w:t>Поэтому в сложившейс</w:t>
      </w:r>
      <w:r w:rsidR="008E4C18">
        <w:rPr>
          <w:szCs w:val="24"/>
        </w:rPr>
        <w:t>я ситуации адвокат Ф</w:t>
      </w:r>
      <w:r w:rsidR="00362CF6">
        <w:rPr>
          <w:szCs w:val="24"/>
        </w:rPr>
        <w:t>.</w:t>
      </w:r>
      <w:r w:rsidR="008E4C18">
        <w:rPr>
          <w:szCs w:val="24"/>
        </w:rPr>
        <w:t>М.Б.</w:t>
      </w:r>
      <w:r>
        <w:rPr>
          <w:szCs w:val="24"/>
        </w:rPr>
        <w:t xml:space="preserve"> был обязан, действуя разумно и добросовестно, после отказа доверителя от его услуг, принять меры по согласованию с заявителем суммы отработанного адвокатом вознаграждения и суммы, подлежащей возврату доверителю, либо объяснить доверителю по какой причине он не имеет правовой возможности разрешить названные вопросы, однако указанная обязанность та</w:t>
      </w:r>
      <w:r w:rsidR="00AB382A">
        <w:rPr>
          <w:szCs w:val="24"/>
        </w:rPr>
        <w:t xml:space="preserve">кже не была исполнена адвокатом, что составляет самостоятельное дисциплинарное </w:t>
      </w:r>
      <w:r w:rsidR="00362CF6">
        <w:rPr>
          <w:szCs w:val="24"/>
        </w:rPr>
        <w:t>нарушение</w:t>
      </w:r>
      <w:r w:rsidR="00AB382A">
        <w:rPr>
          <w:szCs w:val="24"/>
        </w:rPr>
        <w:t>.</w:t>
      </w:r>
    </w:p>
    <w:p w14:paraId="511DB439" w14:textId="77777777" w:rsidR="00123AC0" w:rsidRPr="00A84254" w:rsidRDefault="00123AC0" w:rsidP="00123AC0">
      <w:pPr>
        <w:pStyle w:val="99"/>
        <w:shd w:val="clear" w:color="auto" w:fill="auto"/>
        <w:spacing w:before="0" w:line="259" w:lineRule="exact"/>
        <w:ind w:left="20" w:right="4" w:firstLine="440"/>
        <w:jc w:val="both"/>
        <w:rPr>
          <w:rFonts w:ascii="Times New Roman" w:hAnsi="Times New Roman"/>
          <w:sz w:val="24"/>
          <w:szCs w:val="24"/>
        </w:rPr>
      </w:pPr>
      <w:r>
        <w:rPr>
          <w:rFonts w:ascii="Times New Roman" w:hAnsi="Times New Roman"/>
          <w:sz w:val="24"/>
          <w:szCs w:val="24"/>
        </w:rPr>
        <w:t xml:space="preserve">   </w:t>
      </w:r>
      <w:r w:rsidRPr="00A84254">
        <w:rPr>
          <w:rFonts w:ascii="Times New Roman" w:hAnsi="Times New Roman"/>
          <w:sz w:val="24"/>
          <w:szCs w:val="24"/>
        </w:rPr>
        <w:t xml:space="preserve">Также комиссия ранее отмечала, что </w:t>
      </w:r>
      <w:r w:rsidRPr="00A84254">
        <w:rPr>
          <w:rStyle w:val="96"/>
          <w:rFonts w:ascii="Times New Roman" w:hAnsi="Times New Roman"/>
          <w:sz w:val="24"/>
          <w:szCs w:val="24"/>
        </w:rPr>
        <w:t>существенным</w:t>
      </w:r>
      <w:r w:rsidRPr="00390512">
        <w:rPr>
          <w:rStyle w:val="96"/>
          <w:rFonts w:ascii="Times New Roman" w:hAnsi="Times New Roman"/>
          <w:sz w:val="24"/>
          <w:szCs w:val="24"/>
        </w:rPr>
        <w:t xml:space="preserve"> условием соглашения об оказании юридической</w:t>
      </w:r>
      <w:r w:rsidRPr="00390512">
        <w:rPr>
          <w:rStyle w:val="97"/>
          <w:rFonts w:ascii="Times New Roman" w:hAnsi="Times New Roman"/>
          <w:sz w:val="24"/>
          <w:szCs w:val="24"/>
        </w:rPr>
        <w:t xml:space="preserve"> </w:t>
      </w:r>
      <w:r w:rsidRPr="00390512">
        <w:rPr>
          <w:rStyle w:val="96"/>
          <w:rFonts w:ascii="Times New Roman" w:hAnsi="Times New Roman"/>
          <w:sz w:val="24"/>
          <w:szCs w:val="24"/>
        </w:rPr>
        <w:t>помощи является указание на адвоката, принявшего исполнение поручения</w:t>
      </w:r>
      <w:r>
        <w:rPr>
          <w:rStyle w:val="96"/>
          <w:rFonts w:ascii="Times New Roman" w:hAnsi="Times New Roman"/>
          <w:sz w:val="24"/>
          <w:szCs w:val="24"/>
        </w:rPr>
        <w:t xml:space="preserve"> (п. 4 ст. 25 </w:t>
      </w:r>
      <w:r w:rsidRPr="00AE3007">
        <w:rPr>
          <w:rFonts w:ascii="Times New Roman" w:hAnsi="Times New Roman"/>
          <w:sz w:val="24"/>
          <w:szCs w:val="24"/>
        </w:rPr>
        <w:t>«Об адвокатской деятельности и адвокатуре в РФ»)</w:t>
      </w:r>
      <w:r w:rsidRPr="00AE3007">
        <w:rPr>
          <w:rStyle w:val="96"/>
          <w:rFonts w:ascii="Times New Roman" w:hAnsi="Times New Roman"/>
          <w:sz w:val="24"/>
          <w:szCs w:val="24"/>
        </w:rPr>
        <w:t>.</w:t>
      </w:r>
      <w:r w:rsidRPr="00390512">
        <w:rPr>
          <w:rStyle w:val="97"/>
          <w:rFonts w:ascii="Times New Roman" w:hAnsi="Times New Roman"/>
          <w:sz w:val="24"/>
          <w:szCs w:val="24"/>
        </w:rPr>
        <w:t xml:space="preserve"> </w:t>
      </w:r>
      <w:r w:rsidRPr="00390512">
        <w:rPr>
          <w:rStyle w:val="96"/>
          <w:rFonts w:ascii="Times New Roman" w:hAnsi="Times New Roman"/>
          <w:sz w:val="24"/>
          <w:szCs w:val="24"/>
        </w:rPr>
        <w:t>Из данного пункта вытекает необходимость личного исполнения адвокатом</w:t>
      </w:r>
      <w:r w:rsidRPr="00390512">
        <w:rPr>
          <w:rStyle w:val="97"/>
          <w:rFonts w:ascii="Times New Roman" w:hAnsi="Times New Roman"/>
          <w:sz w:val="24"/>
          <w:szCs w:val="24"/>
        </w:rPr>
        <w:t xml:space="preserve"> </w:t>
      </w:r>
      <w:r w:rsidRPr="00390512">
        <w:rPr>
          <w:rStyle w:val="96"/>
          <w:rFonts w:ascii="Times New Roman" w:hAnsi="Times New Roman"/>
          <w:sz w:val="24"/>
          <w:szCs w:val="24"/>
        </w:rPr>
        <w:t>принятого поручения.</w:t>
      </w:r>
    </w:p>
    <w:p w14:paraId="7B97DB6D" w14:textId="035C2549" w:rsidR="008E4C18" w:rsidRDefault="00123AC0" w:rsidP="00123AC0">
      <w:pPr>
        <w:ind w:firstLine="720"/>
        <w:jc w:val="both"/>
        <w:rPr>
          <w:szCs w:val="24"/>
        </w:rPr>
      </w:pPr>
      <w:r>
        <w:rPr>
          <w:szCs w:val="24"/>
        </w:rPr>
        <w:t xml:space="preserve">Адвокатом не оспаривается, что в </w:t>
      </w:r>
      <w:r w:rsidR="008E4C18">
        <w:rPr>
          <w:szCs w:val="24"/>
        </w:rPr>
        <w:t xml:space="preserve">последнем заседании суда первой инстанции и заседании апелляционной инстанции </w:t>
      </w:r>
      <w:r>
        <w:rPr>
          <w:szCs w:val="24"/>
        </w:rPr>
        <w:t xml:space="preserve">интересы доверителя представлял не он лично, а </w:t>
      </w:r>
      <w:r w:rsidR="008E4C18">
        <w:rPr>
          <w:szCs w:val="24"/>
        </w:rPr>
        <w:t>юрист П</w:t>
      </w:r>
      <w:r w:rsidR="00362CF6">
        <w:rPr>
          <w:szCs w:val="24"/>
        </w:rPr>
        <w:t>.</w:t>
      </w:r>
      <w:r w:rsidR="008E4C18">
        <w:rPr>
          <w:szCs w:val="24"/>
        </w:rPr>
        <w:t xml:space="preserve"> на основании доверенности, выданной доверителем. </w:t>
      </w:r>
    </w:p>
    <w:p w14:paraId="0BC9D3F2" w14:textId="77777777" w:rsidR="00123AC0" w:rsidRDefault="00123AC0" w:rsidP="00123AC0">
      <w:pPr>
        <w:ind w:firstLine="720"/>
        <w:jc w:val="both"/>
        <w:rPr>
          <w:szCs w:val="24"/>
        </w:rPr>
      </w:pPr>
      <w:r>
        <w:rPr>
          <w:szCs w:val="24"/>
        </w:rPr>
        <w:t>Таким образом, данное нарушение адвоката также подтверждается материалами дисциплинарного производства.</w:t>
      </w:r>
    </w:p>
    <w:p w14:paraId="58D49B64" w14:textId="77777777" w:rsidR="00900D73" w:rsidRPr="00B52DF8" w:rsidRDefault="00900D73" w:rsidP="00900D73">
      <w:pPr>
        <w:pStyle w:val="12"/>
        <w:tabs>
          <w:tab w:val="left" w:pos="3828"/>
          <w:tab w:val="left" w:pos="4248"/>
          <w:tab w:val="left" w:pos="4956"/>
          <w:tab w:val="left" w:pos="5664"/>
          <w:tab w:val="left" w:pos="6372"/>
          <w:tab w:val="left" w:pos="7080"/>
          <w:tab w:val="left" w:pos="7788"/>
          <w:tab w:val="left" w:pos="8496"/>
          <w:tab w:val="left" w:pos="9204"/>
        </w:tabs>
        <w:ind w:firstLine="0"/>
        <w:rPr>
          <w:sz w:val="24"/>
          <w:szCs w:val="24"/>
        </w:rPr>
      </w:pPr>
      <w:r>
        <w:rPr>
          <w:szCs w:val="24"/>
        </w:rPr>
        <w:t xml:space="preserve">            </w:t>
      </w:r>
      <w:r w:rsidR="00A32BE3">
        <w:rPr>
          <w:sz w:val="24"/>
          <w:szCs w:val="24"/>
        </w:rPr>
        <w:t xml:space="preserve">Кроме того, </w:t>
      </w:r>
      <w:r w:rsidR="007A6F8A">
        <w:rPr>
          <w:sz w:val="24"/>
          <w:szCs w:val="24"/>
        </w:rPr>
        <w:t xml:space="preserve">в силу п. 1 ст. 5 </w:t>
      </w:r>
      <w:r w:rsidR="007A6F8A" w:rsidRPr="00A32BE3">
        <w:rPr>
          <w:color w:val="auto"/>
          <w:sz w:val="24"/>
          <w:szCs w:val="24"/>
        </w:rPr>
        <w:t>Кодекса профессиональной этики адвоката</w:t>
      </w:r>
      <w:r w:rsidR="007A6F8A">
        <w:rPr>
          <w:sz w:val="24"/>
          <w:szCs w:val="24"/>
        </w:rPr>
        <w:t xml:space="preserve"> </w:t>
      </w:r>
      <w:r w:rsidR="007A6F8A">
        <w:rPr>
          <w:color w:val="auto"/>
          <w:spacing w:val="2"/>
          <w:sz w:val="24"/>
          <w:szCs w:val="24"/>
          <w:shd w:val="clear" w:color="auto" w:fill="FFFFFF"/>
        </w:rPr>
        <w:t>п</w:t>
      </w:r>
      <w:r w:rsidR="007A6F8A" w:rsidRPr="007A6F8A">
        <w:rPr>
          <w:color w:val="auto"/>
          <w:spacing w:val="2"/>
          <w:sz w:val="24"/>
          <w:szCs w:val="24"/>
          <w:shd w:val="clear" w:color="auto" w:fill="FFFFFF"/>
        </w:rPr>
        <w:t>рофессиональная независимость адвоката, а также убежденность доверителя в порядочности, честности и добросовестности адвоката являются необходимыми условиями доверия к нему</w:t>
      </w:r>
      <w:r w:rsidR="007A6F8A">
        <w:rPr>
          <w:color w:val="auto"/>
          <w:spacing w:val="2"/>
          <w:sz w:val="24"/>
          <w:szCs w:val="24"/>
          <w:shd w:val="clear" w:color="auto" w:fill="FFFFFF"/>
        </w:rPr>
        <w:t>.</w:t>
      </w:r>
      <w:r w:rsidR="007A6F8A">
        <w:rPr>
          <w:sz w:val="24"/>
          <w:szCs w:val="24"/>
        </w:rPr>
        <w:t xml:space="preserve"> С</w:t>
      </w:r>
      <w:r w:rsidR="00A32BE3">
        <w:rPr>
          <w:sz w:val="24"/>
          <w:szCs w:val="24"/>
        </w:rPr>
        <w:t xml:space="preserve">огласно п. 2 ст. 5 </w:t>
      </w:r>
      <w:r w:rsidR="00A32BE3" w:rsidRPr="00A32BE3">
        <w:rPr>
          <w:color w:val="auto"/>
          <w:sz w:val="24"/>
          <w:szCs w:val="24"/>
        </w:rPr>
        <w:t>Кодекса профессиональной этики адвоката</w:t>
      </w:r>
      <w:r w:rsidRPr="00900D73">
        <w:rPr>
          <w:sz w:val="24"/>
          <w:szCs w:val="24"/>
        </w:rPr>
        <w:t>, а</w:t>
      </w:r>
      <w:r w:rsidRPr="00B52DF8">
        <w:rPr>
          <w:sz w:val="24"/>
          <w:szCs w:val="24"/>
        </w:rPr>
        <w:t>двокат должен избегать действий, направленных к подрыву доверия к нему или к адвокатуре.</w:t>
      </w:r>
    </w:p>
    <w:p w14:paraId="6F5A392C" w14:textId="77777777" w:rsidR="00522F78" w:rsidRDefault="00900D73" w:rsidP="00900D73">
      <w:pPr>
        <w:jc w:val="both"/>
        <w:rPr>
          <w:szCs w:val="24"/>
        </w:rPr>
      </w:pPr>
      <w:r>
        <w:rPr>
          <w:szCs w:val="24"/>
        </w:rPr>
        <w:t xml:space="preserve">           </w:t>
      </w:r>
      <w:r w:rsidR="00522F78">
        <w:rPr>
          <w:szCs w:val="24"/>
        </w:rPr>
        <w:t>Комиссией установлено и адвокатом не оспаривается, что им была поставлена подпись за доверителя под заявлением об уточнении исковых требований</w:t>
      </w:r>
      <w:r w:rsidRPr="00B52DF8">
        <w:rPr>
          <w:szCs w:val="24"/>
        </w:rPr>
        <w:t>.</w:t>
      </w:r>
      <w:r w:rsidR="006B2D2B">
        <w:rPr>
          <w:szCs w:val="24"/>
        </w:rPr>
        <w:t xml:space="preserve"> Комиссией отклоняется довод адвоката о том, что данное полномочие было предусмотрено доверенностью, т.к. на основании доверенности он был вправе подписать жалобу в качестве представителя истца, но не ставить подпись под фамилией истца.</w:t>
      </w:r>
    </w:p>
    <w:p w14:paraId="735031C3" w14:textId="77777777" w:rsidR="00900D73" w:rsidRPr="00204F75" w:rsidRDefault="00900D73" w:rsidP="008C6FFE">
      <w:pPr>
        <w:jc w:val="both"/>
        <w:rPr>
          <w:szCs w:val="24"/>
        </w:rPr>
      </w:pPr>
      <w:r>
        <w:rPr>
          <w:szCs w:val="24"/>
        </w:rPr>
        <w:t xml:space="preserve">          </w:t>
      </w:r>
      <w:r w:rsidRPr="00B52DF8">
        <w:rPr>
          <w:szCs w:val="24"/>
        </w:rPr>
        <w:t xml:space="preserve">Таким образом, адвокатом </w:t>
      </w:r>
      <w:r w:rsidR="006B2D2B">
        <w:rPr>
          <w:szCs w:val="24"/>
        </w:rPr>
        <w:t xml:space="preserve">фактически </w:t>
      </w:r>
      <w:r w:rsidRPr="00B52DF8">
        <w:rPr>
          <w:szCs w:val="24"/>
        </w:rPr>
        <w:t>допущена фальсификация</w:t>
      </w:r>
      <w:r w:rsidR="00AB382A">
        <w:rPr>
          <w:szCs w:val="24"/>
        </w:rPr>
        <w:t xml:space="preserve"> подписи доверителя в</w:t>
      </w:r>
      <w:r w:rsidR="008C6FFE">
        <w:rPr>
          <w:szCs w:val="24"/>
        </w:rPr>
        <w:t xml:space="preserve"> заявлени</w:t>
      </w:r>
      <w:r w:rsidR="00AB382A">
        <w:rPr>
          <w:szCs w:val="24"/>
        </w:rPr>
        <w:t>и</w:t>
      </w:r>
      <w:r w:rsidR="006B2D2B">
        <w:rPr>
          <w:szCs w:val="24"/>
        </w:rPr>
        <w:t xml:space="preserve"> об уточнении исков</w:t>
      </w:r>
      <w:r w:rsidR="00AB382A">
        <w:rPr>
          <w:szCs w:val="24"/>
        </w:rPr>
        <w:t>ых требований</w:t>
      </w:r>
      <w:r w:rsidRPr="00B52DF8">
        <w:rPr>
          <w:szCs w:val="24"/>
        </w:rPr>
        <w:t>, что</w:t>
      </w:r>
      <w:r w:rsidR="008C6FFE">
        <w:rPr>
          <w:szCs w:val="24"/>
        </w:rPr>
        <w:t xml:space="preserve"> в совокупности с некорректным определением предмета соглашения, заключенного с доверителем,</w:t>
      </w:r>
      <w:r w:rsidRPr="00B52DF8">
        <w:rPr>
          <w:szCs w:val="24"/>
        </w:rPr>
        <w:t xml:space="preserve"> не может рассматриваться иначе как совершение действий, направленных</w:t>
      </w:r>
      <w:r w:rsidR="00D36FDA">
        <w:rPr>
          <w:szCs w:val="24"/>
        </w:rPr>
        <w:t xml:space="preserve"> к подрыву доверия к адвокатуре и злоупотребление доверием заявителя.</w:t>
      </w:r>
    </w:p>
    <w:p w14:paraId="6691EB84" w14:textId="77777777" w:rsidR="00123AC0" w:rsidRDefault="00123AC0" w:rsidP="00123AC0">
      <w:pPr>
        <w:pStyle w:val="a9"/>
        <w:ind w:firstLine="720"/>
        <w:jc w:val="both"/>
        <w:rPr>
          <w:szCs w:val="24"/>
        </w:rPr>
      </w:pPr>
      <w:r w:rsidRPr="00F32DD5">
        <w:rPr>
          <w:rFonts w:eastAsia="Calibri"/>
          <w:szCs w:val="24"/>
        </w:rPr>
        <w:t xml:space="preserve">Относительно требований заявителя о </w:t>
      </w:r>
      <w:r w:rsidRPr="00F32DD5">
        <w:rPr>
          <w:szCs w:val="24"/>
        </w:rPr>
        <w:t>возврате уплаченных денежных средств</w:t>
      </w:r>
      <w:r w:rsidR="00F32DD5" w:rsidRPr="00F32DD5">
        <w:rPr>
          <w:szCs w:val="24"/>
        </w:rPr>
        <w:t xml:space="preserve"> в размере 50 000 руб.</w:t>
      </w:r>
      <w:r w:rsidRPr="00F32DD5">
        <w:rPr>
          <w:szCs w:val="24"/>
        </w:rPr>
        <w:t xml:space="preserve"> необходимо пояснить, что согласно ст. 25 ФЗ «Об адвокатской деятельности и адвокатуре в РФ» соглашение об оказании юридической помощи представляет собой гражданско-правовой договор, заключаемый между адвокатом и доверителем. Споры по такому договору подлежат разрешению в порядке, предусмотренном гражданским процессуальным законодательством, и находятся вне пределов компетенции комиссии.</w:t>
      </w:r>
    </w:p>
    <w:p w14:paraId="07051387" w14:textId="1E1E3B7E" w:rsidR="00123AC0" w:rsidRPr="008473F8" w:rsidRDefault="00123AC0" w:rsidP="00123AC0">
      <w:pPr>
        <w:ind w:firstLine="720"/>
        <w:jc w:val="both"/>
        <w:rPr>
          <w:szCs w:val="24"/>
        </w:rPr>
      </w:pPr>
      <w:r w:rsidRPr="00C5650E">
        <w:rPr>
          <w:szCs w:val="24"/>
        </w:rPr>
        <w:t>На основании изложенного, оценив собранные доказательства, комиссия приходит к выводу о наличии в действиях</w:t>
      </w:r>
      <w:r w:rsidRPr="008473F8">
        <w:rPr>
          <w:szCs w:val="24"/>
        </w:rPr>
        <w:t xml:space="preserve"> адвоката </w:t>
      </w:r>
      <w:r w:rsidR="006C22B5">
        <w:t>Ф</w:t>
      </w:r>
      <w:r w:rsidR="00362CF6">
        <w:t>.</w:t>
      </w:r>
      <w:r w:rsidR="006C22B5">
        <w:t>М.Б.</w:t>
      </w:r>
      <w:r w:rsidRPr="008473F8">
        <w:rPr>
          <w:szCs w:val="24"/>
        </w:rPr>
        <w:t xml:space="preserve"> нарушений</w:t>
      </w:r>
      <w:r w:rsidR="008A7940">
        <w:rPr>
          <w:szCs w:val="24"/>
        </w:rPr>
        <w:t xml:space="preserve"> </w:t>
      </w:r>
      <w:r w:rsidR="008A7940" w:rsidRPr="008473F8">
        <w:rPr>
          <w:szCs w:val="24"/>
        </w:rPr>
        <w:t>п. 1 п. 1 ст. 7</w:t>
      </w:r>
      <w:r w:rsidR="008A7940">
        <w:rPr>
          <w:szCs w:val="24"/>
        </w:rPr>
        <w:t xml:space="preserve">, </w:t>
      </w:r>
      <w:proofErr w:type="spellStart"/>
      <w:r w:rsidR="008A7940">
        <w:rPr>
          <w:rFonts w:eastAsia="Calibri"/>
          <w:color w:val="auto"/>
          <w:szCs w:val="24"/>
        </w:rPr>
        <w:t>пп</w:t>
      </w:r>
      <w:proofErr w:type="spellEnd"/>
      <w:r w:rsidR="008A7940">
        <w:rPr>
          <w:rFonts w:eastAsia="Calibri"/>
          <w:color w:val="auto"/>
          <w:szCs w:val="24"/>
        </w:rPr>
        <w:t xml:space="preserve">. 2 п. 4 ст. 25 </w:t>
      </w:r>
      <w:r w:rsidR="008A7940" w:rsidRPr="00110706">
        <w:rPr>
          <w:szCs w:val="24"/>
        </w:rPr>
        <w:t>ФЗ «Об адвокатской деятельности и адвокатуре в РФ</w:t>
      </w:r>
      <w:r w:rsidR="008A7940">
        <w:rPr>
          <w:szCs w:val="24"/>
        </w:rPr>
        <w:t>»</w:t>
      </w:r>
      <w:r w:rsidR="008A7940" w:rsidRPr="008473F8">
        <w:rPr>
          <w:szCs w:val="24"/>
        </w:rPr>
        <w:t xml:space="preserve">, </w:t>
      </w:r>
      <w:r w:rsidR="008A7940">
        <w:rPr>
          <w:szCs w:val="24"/>
        </w:rPr>
        <w:t>п.</w:t>
      </w:r>
      <w:r w:rsidR="00E43266">
        <w:rPr>
          <w:szCs w:val="24"/>
        </w:rPr>
        <w:t xml:space="preserve"> 1 и</w:t>
      </w:r>
      <w:r w:rsidR="008A7940">
        <w:rPr>
          <w:szCs w:val="24"/>
        </w:rPr>
        <w:t xml:space="preserve"> 2 ст. 5, </w:t>
      </w:r>
      <w:r w:rsidR="008A7940" w:rsidRPr="008473F8">
        <w:rPr>
          <w:rStyle w:val="af6"/>
          <w:szCs w:val="24"/>
        </w:rPr>
        <w:t xml:space="preserve">п. 1 ст. 8 </w:t>
      </w:r>
      <w:r w:rsidR="008A7940" w:rsidRPr="008473F8">
        <w:t xml:space="preserve">Кодекса </w:t>
      </w:r>
      <w:r w:rsidR="008A7940" w:rsidRPr="008473F8">
        <w:lastRenderedPageBreak/>
        <w:t>профессиональной этики адвоката</w:t>
      </w:r>
      <w:r w:rsidRPr="008473F8">
        <w:t xml:space="preserve">, </w:t>
      </w:r>
      <w:r w:rsidRPr="008473F8">
        <w:rPr>
          <w:szCs w:val="24"/>
        </w:rPr>
        <w:t>а также ненадлежащем исполнении адвокатом своих профессиональных обязанностей п</w:t>
      </w:r>
      <w:r w:rsidR="006C22B5">
        <w:rPr>
          <w:szCs w:val="24"/>
        </w:rPr>
        <w:t>еред доверителем О</w:t>
      </w:r>
      <w:r w:rsidR="00362CF6">
        <w:rPr>
          <w:szCs w:val="24"/>
        </w:rPr>
        <w:t>.</w:t>
      </w:r>
      <w:r w:rsidR="006C22B5">
        <w:rPr>
          <w:szCs w:val="24"/>
        </w:rPr>
        <w:t>В.Н.</w:t>
      </w:r>
    </w:p>
    <w:p w14:paraId="68CADD16" w14:textId="77777777" w:rsidR="00123AC0" w:rsidRPr="008473F8" w:rsidRDefault="00123AC0" w:rsidP="00123AC0">
      <w:pPr>
        <w:ind w:firstLine="720"/>
        <w:jc w:val="both"/>
        <w:rPr>
          <w:szCs w:val="24"/>
        </w:rPr>
      </w:pPr>
      <w:r w:rsidRPr="008473F8">
        <w:rPr>
          <w:szCs w:val="24"/>
        </w:rPr>
        <w:t>При вынесении решения Квалификационная комиссия принимает во внимание, что меры дисциплинарной ответственности, предусмотренные ФЗ «Об адвокатской деятельности и адвокатуре в РФ» и Кодексом профессиональной этики адвоката,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 совершенных умышленно или по грубой неосторожности (ст. 18 п. 1 Кодекса профессиональной этики адвоката).</w:t>
      </w:r>
    </w:p>
    <w:p w14:paraId="499073ED" w14:textId="77777777" w:rsidR="00123AC0" w:rsidRPr="008473F8" w:rsidRDefault="00123AC0" w:rsidP="00123AC0">
      <w:pPr>
        <w:ind w:firstLine="720"/>
        <w:jc w:val="both"/>
        <w:rPr>
          <w:szCs w:val="24"/>
        </w:rPr>
      </w:pPr>
      <w:r w:rsidRPr="008473F8">
        <w:rPr>
          <w:szCs w:val="24"/>
        </w:rPr>
        <w:t xml:space="preserve">Проведя голосование именными бюллетенями, руководствуясь п.7 ст. 33 ФЗ «Об адвокатской деятельности и адвокатуре в РФ» и п. 9 ст. 23 Кодекса профессиональной этики адвоката, Квалификационная комиссия Адвокатской палаты Московской области дает </w:t>
      </w:r>
    </w:p>
    <w:p w14:paraId="45BC2A42" w14:textId="77777777" w:rsidR="00123AC0" w:rsidRPr="008473F8" w:rsidRDefault="00123AC0" w:rsidP="00123AC0">
      <w:pPr>
        <w:ind w:firstLine="720"/>
        <w:jc w:val="both"/>
        <w:rPr>
          <w:szCs w:val="24"/>
        </w:rPr>
      </w:pPr>
    </w:p>
    <w:p w14:paraId="5EADF3AD" w14:textId="77777777" w:rsidR="00123AC0" w:rsidRPr="008473F8" w:rsidRDefault="00123AC0" w:rsidP="00123AC0">
      <w:pPr>
        <w:ind w:firstLine="720"/>
        <w:jc w:val="center"/>
        <w:rPr>
          <w:b/>
          <w:szCs w:val="24"/>
        </w:rPr>
      </w:pPr>
      <w:r w:rsidRPr="008473F8">
        <w:rPr>
          <w:b/>
          <w:szCs w:val="24"/>
        </w:rPr>
        <w:t>ЗАКЛЮЧЕНИЕ:</w:t>
      </w:r>
    </w:p>
    <w:p w14:paraId="526A1B8C" w14:textId="77777777" w:rsidR="00123AC0" w:rsidRPr="008473F8" w:rsidRDefault="00123AC0" w:rsidP="00123AC0">
      <w:pPr>
        <w:ind w:firstLine="720"/>
        <w:jc w:val="both"/>
        <w:rPr>
          <w:b/>
          <w:szCs w:val="24"/>
        </w:rPr>
      </w:pPr>
    </w:p>
    <w:p w14:paraId="4BAFB2AF" w14:textId="4171D6AB" w:rsidR="00123AC0" w:rsidRDefault="00123AC0" w:rsidP="00123AC0">
      <w:pPr>
        <w:ind w:firstLine="720"/>
        <w:jc w:val="both"/>
        <w:rPr>
          <w:szCs w:val="24"/>
        </w:rPr>
      </w:pPr>
      <w:r w:rsidRPr="008473F8">
        <w:rPr>
          <w:szCs w:val="24"/>
        </w:rPr>
        <w:t>- о наличии в действиях (без</w:t>
      </w:r>
      <w:r>
        <w:rPr>
          <w:szCs w:val="24"/>
        </w:rPr>
        <w:t>действии) адв</w:t>
      </w:r>
      <w:r w:rsidR="006C22B5">
        <w:rPr>
          <w:szCs w:val="24"/>
        </w:rPr>
        <w:t>оката Ф</w:t>
      </w:r>
      <w:r w:rsidR="00362CF6">
        <w:rPr>
          <w:szCs w:val="24"/>
        </w:rPr>
        <w:t>.</w:t>
      </w:r>
      <w:r w:rsidR="006C22B5">
        <w:rPr>
          <w:szCs w:val="24"/>
        </w:rPr>
        <w:t>М</w:t>
      </w:r>
      <w:r w:rsidR="00362CF6">
        <w:rPr>
          <w:szCs w:val="24"/>
        </w:rPr>
        <w:t>.</w:t>
      </w:r>
      <w:r w:rsidR="006C22B5">
        <w:rPr>
          <w:szCs w:val="24"/>
        </w:rPr>
        <w:t>Б</w:t>
      </w:r>
      <w:r w:rsidR="00362CF6">
        <w:rPr>
          <w:szCs w:val="24"/>
        </w:rPr>
        <w:t>.</w:t>
      </w:r>
      <w:r w:rsidR="006C22B5">
        <w:rPr>
          <w:szCs w:val="24"/>
        </w:rPr>
        <w:t xml:space="preserve"> </w:t>
      </w:r>
      <w:r w:rsidRPr="008473F8">
        <w:rPr>
          <w:szCs w:val="24"/>
        </w:rPr>
        <w:t>нарушений норм законодательства об адвокатской деятельности и адвокатуре и Кодекса профессиональной этики адвоката, а именно нарушений п. 1 п. 1 ст. 7</w:t>
      </w:r>
      <w:r w:rsidR="00A44A0D">
        <w:rPr>
          <w:szCs w:val="24"/>
        </w:rPr>
        <w:t xml:space="preserve">, </w:t>
      </w:r>
      <w:proofErr w:type="spellStart"/>
      <w:r w:rsidR="00A44A0D">
        <w:rPr>
          <w:rFonts w:eastAsia="Calibri"/>
          <w:color w:val="auto"/>
          <w:szCs w:val="24"/>
        </w:rPr>
        <w:t>пп</w:t>
      </w:r>
      <w:proofErr w:type="spellEnd"/>
      <w:r w:rsidR="00A44A0D">
        <w:rPr>
          <w:rFonts w:eastAsia="Calibri"/>
          <w:color w:val="auto"/>
          <w:szCs w:val="24"/>
        </w:rPr>
        <w:t xml:space="preserve">. 2 п. 4 ст. 25 </w:t>
      </w:r>
      <w:r w:rsidR="00A44A0D" w:rsidRPr="00110706">
        <w:rPr>
          <w:szCs w:val="24"/>
        </w:rPr>
        <w:t>ФЗ «Об адвокатской деятельности и адвокатуре в РФ</w:t>
      </w:r>
      <w:r w:rsidR="00A44A0D">
        <w:rPr>
          <w:szCs w:val="24"/>
        </w:rPr>
        <w:t>»</w:t>
      </w:r>
      <w:r w:rsidR="008A7940">
        <w:rPr>
          <w:szCs w:val="24"/>
        </w:rPr>
        <w:t xml:space="preserve">, </w:t>
      </w:r>
      <w:r w:rsidR="0053092E">
        <w:rPr>
          <w:szCs w:val="24"/>
        </w:rPr>
        <w:t>п.</w:t>
      </w:r>
      <w:r w:rsidR="00E43266">
        <w:rPr>
          <w:szCs w:val="24"/>
        </w:rPr>
        <w:t xml:space="preserve"> 1 и</w:t>
      </w:r>
      <w:r w:rsidR="0053092E">
        <w:rPr>
          <w:szCs w:val="24"/>
        </w:rPr>
        <w:t xml:space="preserve"> 2 ст. 5, </w:t>
      </w:r>
      <w:r w:rsidRPr="008473F8">
        <w:rPr>
          <w:rStyle w:val="af6"/>
          <w:szCs w:val="24"/>
        </w:rPr>
        <w:t xml:space="preserve">п. 1 ст. 8 </w:t>
      </w:r>
      <w:r w:rsidRPr="008473F8">
        <w:t xml:space="preserve">Кодекса профессиональной этики адвоката, </w:t>
      </w:r>
      <w:r w:rsidRPr="008473F8">
        <w:rPr>
          <w:szCs w:val="24"/>
        </w:rPr>
        <w:t>а также ненадлежащем исполнении адвокатом своих профессиональных обязанностей п</w:t>
      </w:r>
      <w:r w:rsidR="006C22B5">
        <w:rPr>
          <w:szCs w:val="24"/>
        </w:rPr>
        <w:t>еред доверителем О</w:t>
      </w:r>
      <w:r w:rsidR="00362CF6">
        <w:rPr>
          <w:szCs w:val="24"/>
        </w:rPr>
        <w:t>.</w:t>
      </w:r>
      <w:r w:rsidR="006C22B5">
        <w:rPr>
          <w:szCs w:val="24"/>
        </w:rPr>
        <w:t>В.Н., которое выразилось в том</w:t>
      </w:r>
      <w:r w:rsidRPr="008473F8">
        <w:rPr>
          <w:szCs w:val="24"/>
        </w:rPr>
        <w:t>, что</w:t>
      </w:r>
      <w:r>
        <w:rPr>
          <w:szCs w:val="24"/>
        </w:rPr>
        <w:t>:</w:t>
      </w:r>
    </w:p>
    <w:p w14:paraId="2E66C1D6" w14:textId="77777777" w:rsidR="00A44A0D" w:rsidRPr="00A44A0D" w:rsidRDefault="00A44A0D" w:rsidP="00A44A0D">
      <w:pPr>
        <w:pStyle w:val="ac"/>
        <w:numPr>
          <w:ilvl w:val="0"/>
          <w:numId w:val="17"/>
        </w:numPr>
        <w:jc w:val="both"/>
        <w:rPr>
          <w:szCs w:val="24"/>
        </w:rPr>
      </w:pPr>
      <w:r>
        <w:rPr>
          <w:szCs w:val="24"/>
        </w:rPr>
        <w:t xml:space="preserve">при заключении соглашения адвокат допустил </w:t>
      </w:r>
      <w:r w:rsidRPr="00A44A0D">
        <w:rPr>
          <w:color w:val="auto"/>
          <w:szCs w:val="24"/>
        </w:rPr>
        <w:t>некорректное определение предмета принятого поручения</w:t>
      </w:r>
      <w:r>
        <w:rPr>
          <w:color w:val="auto"/>
          <w:szCs w:val="24"/>
        </w:rPr>
        <w:t xml:space="preserve">, </w:t>
      </w:r>
      <w:r w:rsidR="0053092E">
        <w:rPr>
          <w:color w:val="auto"/>
          <w:szCs w:val="24"/>
        </w:rPr>
        <w:t>вводящее</w:t>
      </w:r>
      <w:r>
        <w:rPr>
          <w:color w:val="auto"/>
          <w:szCs w:val="24"/>
        </w:rPr>
        <w:t xml:space="preserve"> в заблуждение доверителя;</w:t>
      </w:r>
    </w:p>
    <w:p w14:paraId="3726F58D" w14:textId="77777777" w:rsidR="00123AC0" w:rsidRPr="006C22B5" w:rsidRDefault="00123AC0" w:rsidP="00123AC0">
      <w:pPr>
        <w:pStyle w:val="ac"/>
        <w:numPr>
          <w:ilvl w:val="0"/>
          <w:numId w:val="17"/>
        </w:numPr>
        <w:jc w:val="both"/>
        <w:rPr>
          <w:szCs w:val="24"/>
        </w:rPr>
      </w:pPr>
      <w:r w:rsidRPr="006C22B5">
        <w:rPr>
          <w:szCs w:val="24"/>
        </w:rPr>
        <w:t>не вернул заявителю неотработанное вознаграждение по соглашению;</w:t>
      </w:r>
    </w:p>
    <w:p w14:paraId="6CA6EEA6" w14:textId="77777777" w:rsidR="00123AC0" w:rsidRDefault="00123AC0" w:rsidP="00123AC0">
      <w:pPr>
        <w:pStyle w:val="ac"/>
        <w:numPr>
          <w:ilvl w:val="0"/>
          <w:numId w:val="17"/>
        </w:numPr>
        <w:jc w:val="both"/>
        <w:rPr>
          <w:szCs w:val="24"/>
        </w:rPr>
      </w:pPr>
      <w:r w:rsidRPr="00C5650E">
        <w:rPr>
          <w:szCs w:val="24"/>
        </w:rPr>
        <w:t>не исполнял лично принятое поручение</w:t>
      </w:r>
      <w:r w:rsidR="00A44A0D">
        <w:rPr>
          <w:szCs w:val="24"/>
        </w:rPr>
        <w:t>;</w:t>
      </w:r>
    </w:p>
    <w:p w14:paraId="5B1E3AA2" w14:textId="44CE720F" w:rsidR="006C22B5" w:rsidRPr="0053092E" w:rsidRDefault="0053092E" w:rsidP="0053092E">
      <w:pPr>
        <w:pStyle w:val="ac"/>
        <w:numPr>
          <w:ilvl w:val="0"/>
          <w:numId w:val="17"/>
        </w:numPr>
        <w:jc w:val="both"/>
        <w:rPr>
          <w:szCs w:val="24"/>
        </w:rPr>
      </w:pPr>
      <w:r>
        <w:rPr>
          <w:szCs w:val="24"/>
        </w:rPr>
        <w:t xml:space="preserve">фальсифицировал подпись под заявлением </w:t>
      </w:r>
      <w:proofErr w:type="gramStart"/>
      <w:r>
        <w:rPr>
          <w:szCs w:val="24"/>
        </w:rPr>
        <w:t>от</w:t>
      </w:r>
      <w:r w:rsidR="00362CF6">
        <w:rPr>
          <w:szCs w:val="24"/>
        </w:rPr>
        <w:t xml:space="preserve"> </w:t>
      </w:r>
      <w:r>
        <w:rPr>
          <w:szCs w:val="24"/>
        </w:rPr>
        <w:t>уточнении</w:t>
      </w:r>
      <w:proofErr w:type="gramEnd"/>
      <w:r>
        <w:rPr>
          <w:szCs w:val="24"/>
        </w:rPr>
        <w:t xml:space="preserve"> исковых требований от имени доверителя, совершим тем самым действия, направленные к подрыву доверия.</w:t>
      </w:r>
    </w:p>
    <w:p w14:paraId="31BC3B15" w14:textId="77777777" w:rsidR="005B7097" w:rsidRDefault="005B7097" w:rsidP="005B7097">
      <w:pPr>
        <w:ind w:firstLine="708"/>
        <w:jc w:val="both"/>
        <w:rPr>
          <w:rFonts w:eastAsia="Calibri"/>
          <w:color w:val="auto"/>
          <w:szCs w:val="24"/>
          <w:highlight w:val="yellow"/>
        </w:rPr>
      </w:pPr>
    </w:p>
    <w:p w14:paraId="1D33737E" w14:textId="77777777" w:rsidR="00D84C70" w:rsidRPr="002762DB" w:rsidRDefault="00D84C70" w:rsidP="005B7097">
      <w:pPr>
        <w:ind w:firstLine="708"/>
        <w:jc w:val="both"/>
        <w:rPr>
          <w:rFonts w:eastAsia="Calibri"/>
          <w:color w:val="auto"/>
          <w:szCs w:val="24"/>
          <w:highlight w:val="yellow"/>
        </w:rPr>
      </w:pPr>
    </w:p>
    <w:p w14:paraId="59E25A99" w14:textId="77777777" w:rsidR="005B7097" w:rsidRPr="00123AC0" w:rsidRDefault="005B7097" w:rsidP="005B7097">
      <w:pPr>
        <w:ind w:firstLine="708"/>
        <w:jc w:val="both"/>
        <w:rPr>
          <w:rFonts w:eastAsia="Calibri"/>
          <w:color w:val="auto"/>
          <w:szCs w:val="24"/>
        </w:rPr>
      </w:pPr>
    </w:p>
    <w:p w14:paraId="5BBA97C4" w14:textId="77777777" w:rsidR="004729EF" w:rsidRPr="00123AC0" w:rsidRDefault="004729EF" w:rsidP="004729EF">
      <w:pPr>
        <w:jc w:val="both"/>
        <w:rPr>
          <w:rFonts w:eastAsia="Calibri"/>
          <w:color w:val="auto"/>
          <w:szCs w:val="24"/>
        </w:rPr>
      </w:pPr>
      <w:r w:rsidRPr="00123AC0">
        <w:rPr>
          <w:rFonts w:eastAsia="Calibri"/>
          <w:color w:val="auto"/>
          <w:szCs w:val="24"/>
        </w:rPr>
        <w:t xml:space="preserve">Заместитель председателя Квалификационной комиссии </w:t>
      </w:r>
    </w:p>
    <w:p w14:paraId="205D2188" w14:textId="77777777" w:rsidR="004729EF" w:rsidRPr="005B7097" w:rsidRDefault="004729EF" w:rsidP="004729EF">
      <w:pPr>
        <w:jc w:val="both"/>
        <w:rPr>
          <w:rFonts w:eastAsia="Calibri"/>
          <w:color w:val="auto"/>
          <w:szCs w:val="24"/>
        </w:rPr>
      </w:pPr>
      <w:r w:rsidRPr="00123AC0">
        <w:rPr>
          <w:rFonts w:eastAsia="Calibri"/>
          <w:color w:val="auto"/>
          <w:szCs w:val="24"/>
        </w:rPr>
        <w:t xml:space="preserve">Адвокатской палаты Московской области                                                       </w:t>
      </w:r>
      <w:r>
        <w:rPr>
          <w:rFonts w:eastAsia="Calibri"/>
          <w:color w:val="auto"/>
          <w:szCs w:val="24"/>
        </w:rPr>
        <w:t>Абрамович М.А.</w:t>
      </w:r>
    </w:p>
    <w:p w14:paraId="2FDC2464" w14:textId="77777777" w:rsidR="00CB67A4" w:rsidRPr="005B7097" w:rsidRDefault="00CB67A4" w:rsidP="005B7097">
      <w:pPr>
        <w:pStyle w:val="a9"/>
        <w:ind w:firstLine="708"/>
        <w:jc w:val="both"/>
        <w:rPr>
          <w:color w:val="FF0000"/>
        </w:rPr>
      </w:pPr>
    </w:p>
    <w:sectPr w:rsidR="00CB67A4" w:rsidRPr="005B7097" w:rsidSect="00A00613">
      <w:headerReference w:type="default" r:id="rId8"/>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10920" w14:textId="77777777" w:rsidR="00CC1C78" w:rsidRDefault="00CC1C78">
      <w:r>
        <w:separator/>
      </w:r>
    </w:p>
  </w:endnote>
  <w:endnote w:type="continuationSeparator" w:id="0">
    <w:p w14:paraId="3FA24674" w14:textId="77777777" w:rsidR="00CC1C78" w:rsidRDefault="00CC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Times New Roman"/>
    <w:charset w:val="00"/>
    <w:family w:val="roman"/>
    <w:pitch w:val="default"/>
  </w:font>
  <w:font w:name="ヒラギノ角ゴ Pro W3">
    <w:altName w:val="MS Gothic"/>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CDCD5" w14:textId="77777777" w:rsidR="00CC1C78" w:rsidRDefault="00CC1C78">
      <w:r>
        <w:separator/>
      </w:r>
    </w:p>
  </w:footnote>
  <w:footnote w:type="continuationSeparator" w:id="0">
    <w:p w14:paraId="37598719" w14:textId="77777777" w:rsidR="00CC1C78" w:rsidRDefault="00CC1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3779A" w14:textId="77777777" w:rsidR="0042711C" w:rsidRDefault="00334EBA">
    <w:pPr>
      <w:pStyle w:val="aa"/>
      <w:jc w:val="right"/>
    </w:pPr>
    <w:r>
      <w:fldChar w:fldCharType="begin"/>
    </w:r>
    <w:r w:rsidR="0042711C">
      <w:instrText>PAGE   \* MERGEFORMAT</w:instrText>
    </w:r>
    <w:r>
      <w:fldChar w:fldCharType="separate"/>
    </w:r>
    <w:r w:rsidR="00D36FDA">
      <w:rPr>
        <w:noProof/>
      </w:rPr>
      <w:t>3</w:t>
    </w:r>
    <w:r>
      <w:rPr>
        <w:noProof/>
      </w:rPr>
      <w:fldChar w:fldCharType="end"/>
    </w:r>
  </w:p>
  <w:p w14:paraId="5300531E"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5F7598"/>
    <w:multiLevelType w:val="hybridMultilevel"/>
    <w:tmpl w:val="117876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1"/>
  </w:num>
  <w:num w:numId="2">
    <w:abstractNumId w:val="6"/>
  </w:num>
  <w:num w:numId="3">
    <w:abstractNumId w:val="13"/>
  </w:num>
  <w:num w:numId="4">
    <w:abstractNumId w:val="0"/>
  </w:num>
  <w:num w:numId="5">
    <w:abstractNumId w:val="1"/>
  </w:num>
  <w:num w:numId="6">
    <w:abstractNumId w:val="7"/>
  </w:num>
  <w:num w:numId="7">
    <w:abstractNumId w:val="8"/>
  </w:num>
  <w:num w:numId="8">
    <w:abstractNumId w:val="4"/>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3"/>
  </w:num>
  <w:num w:numId="13">
    <w:abstractNumId w:val="10"/>
  </w:num>
  <w:num w:numId="14">
    <w:abstractNumId w:val="12"/>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695D"/>
    <w:rsid w:val="00001022"/>
    <w:rsid w:val="000019EC"/>
    <w:rsid w:val="000055A1"/>
    <w:rsid w:val="000071E5"/>
    <w:rsid w:val="00015CC5"/>
    <w:rsid w:val="000306F0"/>
    <w:rsid w:val="00034D01"/>
    <w:rsid w:val="00037B0F"/>
    <w:rsid w:val="000555B8"/>
    <w:rsid w:val="00060661"/>
    <w:rsid w:val="000624A2"/>
    <w:rsid w:val="000632BE"/>
    <w:rsid w:val="0007127B"/>
    <w:rsid w:val="000713E9"/>
    <w:rsid w:val="00071EB2"/>
    <w:rsid w:val="0007544D"/>
    <w:rsid w:val="000957EF"/>
    <w:rsid w:val="00097654"/>
    <w:rsid w:val="000A2FFF"/>
    <w:rsid w:val="000A38E7"/>
    <w:rsid w:val="000A5381"/>
    <w:rsid w:val="000A5CF6"/>
    <w:rsid w:val="000A7386"/>
    <w:rsid w:val="000A78DA"/>
    <w:rsid w:val="000B401C"/>
    <w:rsid w:val="000C2913"/>
    <w:rsid w:val="000C3337"/>
    <w:rsid w:val="000C4CF2"/>
    <w:rsid w:val="000C6B97"/>
    <w:rsid w:val="000C7373"/>
    <w:rsid w:val="000D45F9"/>
    <w:rsid w:val="000D558D"/>
    <w:rsid w:val="000D72B8"/>
    <w:rsid w:val="000D7628"/>
    <w:rsid w:val="000E006A"/>
    <w:rsid w:val="000E06A7"/>
    <w:rsid w:val="000E3B42"/>
    <w:rsid w:val="000E6F13"/>
    <w:rsid w:val="00101CB0"/>
    <w:rsid w:val="00111E34"/>
    <w:rsid w:val="0011268C"/>
    <w:rsid w:val="0011382C"/>
    <w:rsid w:val="00115069"/>
    <w:rsid w:val="0012034B"/>
    <w:rsid w:val="0012190F"/>
    <w:rsid w:val="00122130"/>
    <w:rsid w:val="00123AC0"/>
    <w:rsid w:val="00124569"/>
    <w:rsid w:val="00130A0B"/>
    <w:rsid w:val="0013385B"/>
    <w:rsid w:val="00141EF4"/>
    <w:rsid w:val="001442ED"/>
    <w:rsid w:val="00152714"/>
    <w:rsid w:val="00153E14"/>
    <w:rsid w:val="0015469C"/>
    <w:rsid w:val="00157AD5"/>
    <w:rsid w:val="00163B92"/>
    <w:rsid w:val="001647B3"/>
    <w:rsid w:val="00166B0E"/>
    <w:rsid w:val="00167CF0"/>
    <w:rsid w:val="001709F9"/>
    <w:rsid w:val="00172AE7"/>
    <w:rsid w:val="0017313D"/>
    <w:rsid w:val="0017599C"/>
    <w:rsid w:val="00176993"/>
    <w:rsid w:val="00184970"/>
    <w:rsid w:val="00194519"/>
    <w:rsid w:val="001A1917"/>
    <w:rsid w:val="001A3CC5"/>
    <w:rsid w:val="001A52C6"/>
    <w:rsid w:val="001A6ACF"/>
    <w:rsid w:val="001B16BD"/>
    <w:rsid w:val="001B2B48"/>
    <w:rsid w:val="001B3565"/>
    <w:rsid w:val="001B5657"/>
    <w:rsid w:val="001B6ADB"/>
    <w:rsid w:val="001C51DD"/>
    <w:rsid w:val="001C59D8"/>
    <w:rsid w:val="001C5FA5"/>
    <w:rsid w:val="001C6776"/>
    <w:rsid w:val="001D2EFB"/>
    <w:rsid w:val="001D32A3"/>
    <w:rsid w:val="001E44F0"/>
    <w:rsid w:val="001E5D1F"/>
    <w:rsid w:val="001E776F"/>
    <w:rsid w:val="001F203D"/>
    <w:rsid w:val="001F70A7"/>
    <w:rsid w:val="002039DC"/>
    <w:rsid w:val="002051C4"/>
    <w:rsid w:val="0020569C"/>
    <w:rsid w:val="002103F5"/>
    <w:rsid w:val="00211997"/>
    <w:rsid w:val="0021629E"/>
    <w:rsid w:val="00217728"/>
    <w:rsid w:val="00221268"/>
    <w:rsid w:val="00222384"/>
    <w:rsid w:val="00222EC9"/>
    <w:rsid w:val="00224B3C"/>
    <w:rsid w:val="00226551"/>
    <w:rsid w:val="0023017B"/>
    <w:rsid w:val="00230A33"/>
    <w:rsid w:val="002343A6"/>
    <w:rsid w:val="0023702C"/>
    <w:rsid w:val="002418E4"/>
    <w:rsid w:val="00243D28"/>
    <w:rsid w:val="00244CF5"/>
    <w:rsid w:val="0024672D"/>
    <w:rsid w:val="002579F1"/>
    <w:rsid w:val="00257EF4"/>
    <w:rsid w:val="00262DE2"/>
    <w:rsid w:val="00266B53"/>
    <w:rsid w:val="002762DB"/>
    <w:rsid w:val="00276A76"/>
    <w:rsid w:val="00277215"/>
    <w:rsid w:val="002773A8"/>
    <w:rsid w:val="0027758C"/>
    <w:rsid w:val="00277F2A"/>
    <w:rsid w:val="00280C0A"/>
    <w:rsid w:val="00280ECB"/>
    <w:rsid w:val="00283853"/>
    <w:rsid w:val="00291537"/>
    <w:rsid w:val="00297276"/>
    <w:rsid w:val="002A12D5"/>
    <w:rsid w:val="002A2A6F"/>
    <w:rsid w:val="002A2EE8"/>
    <w:rsid w:val="002A3C6C"/>
    <w:rsid w:val="002A43E9"/>
    <w:rsid w:val="002A7B8B"/>
    <w:rsid w:val="002B07C1"/>
    <w:rsid w:val="002B47FA"/>
    <w:rsid w:val="002C0004"/>
    <w:rsid w:val="002C1482"/>
    <w:rsid w:val="002C7E10"/>
    <w:rsid w:val="002D11A9"/>
    <w:rsid w:val="002E388D"/>
    <w:rsid w:val="002E4F5F"/>
    <w:rsid w:val="002E78E3"/>
    <w:rsid w:val="002F1141"/>
    <w:rsid w:val="002F7BA9"/>
    <w:rsid w:val="00302AD6"/>
    <w:rsid w:val="0031000B"/>
    <w:rsid w:val="00311B2B"/>
    <w:rsid w:val="00314993"/>
    <w:rsid w:val="00321E4D"/>
    <w:rsid w:val="00334EBA"/>
    <w:rsid w:val="003357FD"/>
    <w:rsid w:val="00336789"/>
    <w:rsid w:val="0033714B"/>
    <w:rsid w:val="003416AF"/>
    <w:rsid w:val="00345C53"/>
    <w:rsid w:val="00345FBD"/>
    <w:rsid w:val="00352784"/>
    <w:rsid w:val="0035341F"/>
    <w:rsid w:val="00357EDB"/>
    <w:rsid w:val="00360C9B"/>
    <w:rsid w:val="00362965"/>
    <w:rsid w:val="00362CF6"/>
    <w:rsid w:val="00372DCA"/>
    <w:rsid w:val="003752F8"/>
    <w:rsid w:val="00377FE1"/>
    <w:rsid w:val="003818D2"/>
    <w:rsid w:val="00381D37"/>
    <w:rsid w:val="00383880"/>
    <w:rsid w:val="003842AD"/>
    <w:rsid w:val="00392DE8"/>
    <w:rsid w:val="003956F6"/>
    <w:rsid w:val="00395D6E"/>
    <w:rsid w:val="00397846"/>
    <w:rsid w:val="003A0D4E"/>
    <w:rsid w:val="003A7121"/>
    <w:rsid w:val="003C231E"/>
    <w:rsid w:val="003D36A4"/>
    <w:rsid w:val="003D42FD"/>
    <w:rsid w:val="003D681C"/>
    <w:rsid w:val="003E0DF8"/>
    <w:rsid w:val="003E3A5A"/>
    <w:rsid w:val="003E4A69"/>
    <w:rsid w:val="003F1C09"/>
    <w:rsid w:val="003F352F"/>
    <w:rsid w:val="003F367B"/>
    <w:rsid w:val="003F57C0"/>
    <w:rsid w:val="003F74AD"/>
    <w:rsid w:val="00407D40"/>
    <w:rsid w:val="00407E18"/>
    <w:rsid w:val="0041106F"/>
    <w:rsid w:val="00411AD4"/>
    <w:rsid w:val="004136F3"/>
    <w:rsid w:val="00417381"/>
    <w:rsid w:val="00417ABB"/>
    <w:rsid w:val="00417E85"/>
    <w:rsid w:val="004212D7"/>
    <w:rsid w:val="00421D07"/>
    <w:rsid w:val="0042711C"/>
    <w:rsid w:val="00431752"/>
    <w:rsid w:val="004322D6"/>
    <w:rsid w:val="0043608A"/>
    <w:rsid w:val="004423A7"/>
    <w:rsid w:val="00444053"/>
    <w:rsid w:val="0044523A"/>
    <w:rsid w:val="004538DB"/>
    <w:rsid w:val="00457DF5"/>
    <w:rsid w:val="00463534"/>
    <w:rsid w:val="00465FE6"/>
    <w:rsid w:val="004729EF"/>
    <w:rsid w:val="00477763"/>
    <w:rsid w:val="0048288B"/>
    <w:rsid w:val="00485834"/>
    <w:rsid w:val="0048681A"/>
    <w:rsid w:val="004904B0"/>
    <w:rsid w:val="0049339E"/>
    <w:rsid w:val="0049762F"/>
    <w:rsid w:val="004A0C4D"/>
    <w:rsid w:val="004A3A15"/>
    <w:rsid w:val="004A3AFE"/>
    <w:rsid w:val="004B14AB"/>
    <w:rsid w:val="004B4698"/>
    <w:rsid w:val="004E3555"/>
    <w:rsid w:val="004E38B8"/>
    <w:rsid w:val="004E4C9D"/>
    <w:rsid w:val="004E5E54"/>
    <w:rsid w:val="004E7F99"/>
    <w:rsid w:val="004F0F89"/>
    <w:rsid w:val="004F1B5C"/>
    <w:rsid w:val="004F34F8"/>
    <w:rsid w:val="00520C6E"/>
    <w:rsid w:val="0052158B"/>
    <w:rsid w:val="00521F19"/>
    <w:rsid w:val="005226B0"/>
    <w:rsid w:val="00522F78"/>
    <w:rsid w:val="005272B6"/>
    <w:rsid w:val="005274E1"/>
    <w:rsid w:val="0053092E"/>
    <w:rsid w:val="0053355B"/>
    <w:rsid w:val="00533910"/>
    <w:rsid w:val="005357D4"/>
    <w:rsid w:val="00535D33"/>
    <w:rsid w:val="005368EF"/>
    <w:rsid w:val="00542FEA"/>
    <w:rsid w:val="0054518F"/>
    <w:rsid w:val="0054527C"/>
    <w:rsid w:val="00550DFC"/>
    <w:rsid w:val="005600DA"/>
    <w:rsid w:val="00561252"/>
    <w:rsid w:val="005622C3"/>
    <w:rsid w:val="005634E6"/>
    <w:rsid w:val="0056375B"/>
    <w:rsid w:val="00572411"/>
    <w:rsid w:val="0057599B"/>
    <w:rsid w:val="00576679"/>
    <w:rsid w:val="00580E66"/>
    <w:rsid w:val="00583045"/>
    <w:rsid w:val="00585C7F"/>
    <w:rsid w:val="00587D99"/>
    <w:rsid w:val="005910FD"/>
    <w:rsid w:val="00591F98"/>
    <w:rsid w:val="00592D96"/>
    <w:rsid w:val="0059413D"/>
    <w:rsid w:val="00595C2A"/>
    <w:rsid w:val="005A00AE"/>
    <w:rsid w:val="005A6419"/>
    <w:rsid w:val="005B24E5"/>
    <w:rsid w:val="005B3482"/>
    <w:rsid w:val="005B6113"/>
    <w:rsid w:val="005B7097"/>
    <w:rsid w:val="005B7712"/>
    <w:rsid w:val="005C206D"/>
    <w:rsid w:val="005C242C"/>
    <w:rsid w:val="005C6C56"/>
    <w:rsid w:val="005D2382"/>
    <w:rsid w:val="005D367D"/>
    <w:rsid w:val="005D53C4"/>
    <w:rsid w:val="005D6B78"/>
    <w:rsid w:val="005E1EF1"/>
    <w:rsid w:val="005E298B"/>
    <w:rsid w:val="005E663E"/>
    <w:rsid w:val="005F0874"/>
    <w:rsid w:val="005F126C"/>
    <w:rsid w:val="005F1CC6"/>
    <w:rsid w:val="005F2FE6"/>
    <w:rsid w:val="005F544A"/>
    <w:rsid w:val="005F5833"/>
    <w:rsid w:val="00604799"/>
    <w:rsid w:val="00604983"/>
    <w:rsid w:val="006062B9"/>
    <w:rsid w:val="00606F6A"/>
    <w:rsid w:val="00607093"/>
    <w:rsid w:val="006114E3"/>
    <w:rsid w:val="0061395A"/>
    <w:rsid w:val="00615D54"/>
    <w:rsid w:val="006169D7"/>
    <w:rsid w:val="00617317"/>
    <w:rsid w:val="00622DAD"/>
    <w:rsid w:val="00624280"/>
    <w:rsid w:val="00624C54"/>
    <w:rsid w:val="006330FA"/>
    <w:rsid w:val="00634901"/>
    <w:rsid w:val="00636E02"/>
    <w:rsid w:val="00637DAD"/>
    <w:rsid w:val="006446EA"/>
    <w:rsid w:val="0065242D"/>
    <w:rsid w:val="006527DC"/>
    <w:rsid w:val="00652CAD"/>
    <w:rsid w:val="00664D92"/>
    <w:rsid w:val="006657C0"/>
    <w:rsid w:val="00670165"/>
    <w:rsid w:val="00672371"/>
    <w:rsid w:val="00673C02"/>
    <w:rsid w:val="006758F0"/>
    <w:rsid w:val="006818DB"/>
    <w:rsid w:val="006851B1"/>
    <w:rsid w:val="0068593D"/>
    <w:rsid w:val="006870B3"/>
    <w:rsid w:val="00697983"/>
    <w:rsid w:val="006A48BA"/>
    <w:rsid w:val="006A4D2B"/>
    <w:rsid w:val="006B2D2B"/>
    <w:rsid w:val="006B2EA0"/>
    <w:rsid w:val="006B6E0E"/>
    <w:rsid w:val="006C1498"/>
    <w:rsid w:val="006C22B5"/>
    <w:rsid w:val="006C31CE"/>
    <w:rsid w:val="006C4C54"/>
    <w:rsid w:val="006C7064"/>
    <w:rsid w:val="006D30D4"/>
    <w:rsid w:val="006E0AE2"/>
    <w:rsid w:val="006E1057"/>
    <w:rsid w:val="006E3B0E"/>
    <w:rsid w:val="006E5CB4"/>
    <w:rsid w:val="006E64CB"/>
    <w:rsid w:val="006E6D92"/>
    <w:rsid w:val="006F0F7A"/>
    <w:rsid w:val="006F15F6"/>
    <w:rsid w:val="006F4294"/>
    <w:rsid w:val="006F62E7"/>
    <w:rsid w:val="00702AD1"/>
    <w:rsid w:val="007071C1"/>
    <w:rsid w:val="00712E11"/>
    <w:rsid w:val="007169DE"/>
    <w:rsid w:val="00716DD1"/>
    <w:rsid w:val="007236C9"/>
    <w:rsid w:val="00725057"/>
    <w:rsid w:val="00725F3A"/>
    <w:rsid w:val="00730AE8"/>
    <w:rsid w:val="007318C9"/>
    <w:rsid w:val="00731D61"/>
    <w:rsid w:val="0073303B"/>
    <w:rsid w:val="007346B0"/>
    <w:rsid w:val="00736A9E"/>
    <w:rsid w:val="00736E5D"/>
    <w:rsid w:val="007471F7"/>
    <w:rsid w:val="00751A0E"/>
    <w:rsid w:val="00751EDC"/>
    <w:rsid w:val="00755E2E"/>
    <w:rsid w:val="00762DD3"/>
    <w:rsid w:val="007632E8"/>
    <w:rsid w:val="00764262"/>
    <w:rsid w:val="007645C4"/>
    <w:rsid w:val="00764C08"/>
    <w:rsid w:val="00765B72"/>
    <w:rsid w:val="00765BF8"/>
    <w:rsid w:val="00766952"/>
    <w:rsid w:val="00766A2F"/>
    <w:rsid w:val="0077051F"/>
    <w:rsid w:val="00771757"/>
    <w:rsid w:val="007726DA"/>
    <w:rsid w:val="0077666C"/>
    <w:rsid w:val="00776F95"/>
    <w:rsid w:val="00781EBC"/>
    <w:rsid w:val="0078212D"/>
    <w:rsid w:val="0078666E"/>
    <w:rsid w:val="00786CD0"/>
    <w:rsid w:val="007906EB"/>
    <w:rsid w:val="00795461"/>
    <w:rsid w:val="0079695D"/>
    <w:rsid w:val="007A1C92"/>
    <w:rsid w:val="007A6F8A"/>
    <w:rsid w:val="007B2E08"/>
    <w:rsid w:val="007B3926"/>
    <w:rsid w:val="007B6355"/>
    <w:rsid w:val="007C1607"/>
    <w:rsid w:val="007C6565"/>
    <w:rsid w:val="007C6A75"/>
    <w:rsid w:val="007D2E3A"/>
    <w:rsid w:val="007D4F44"/>
    <w:rsid w:val="007D59A9"/>
    <w:rsid w:val="007D6C96"/>
    <w:rsid w:val="007E003E"/>
    <w:rsid w:val="007E00AF"/>
    <w:rsid w:val="007E4283"/>
    <w:rsid w:val="007E7DD8"/>
    <w:rsid w:val="007E7ED9"/>
    <w:rsid w:val="007F12BA"/>
    <w:rsid w:val="007F2D14"/>
    <w:rsid w:val="007F49BF"/>
    <w:rsid w:val="007F5DF4"/>
    <w:rsid w:val="007F5F02"/>
    <w:rsid w:val="007F61F4"/>
    <w:rsid w:val="00800590"/>
    <w:rsid w:val="0080086E"/>
    <w:rsid w:val="0080403A"/>
    <w:rsid w:val="00814621"/>
    <w:rsid w:val="008159E2"/>
    <w:rsid w:val="008216BF"/>
    <w:rsid w:val="00832A1B"/>
    <w:rsid w:val="00833FC2"/>
    <w:rsid w:val="00836F94"/>
    <w:rsid w:val="008376DB"/>
    <w:rsid w:val="008404F0"/>
    <w:rsid w:val="00842323"/>
    <w:rsid w:val="008430C7"/>
    <w:rsid w:val="00851C3D"/>
    <w:rsid w:val="008572B6"/>
    <w:rsid w:val="008604B8"/>
    <w:rsid w:val="0087045B"/>
    <w:rsid w:val="00871463"/>
    <w:rsid w:val="008727C5"/>
    <w:rsid w:val="008729DF"/>
    <w:rsid w:val="00876934"/>
    <w:rsid w:val="00884A6B"/>
    <w:rsid w:val="00886B60"/>
    <w:rsid w:val="00887A30"/>
    <w:rsid w:val="008912A2"/>
    <w:rsid w:val="00891942"/>
    <w:rsid w:val="00896C23"/>
    <w:rsid w:val="0089798C"/>
    <w:rsid w:val="008A4A6E"/>
    <w:rsid w:val="008A5C8E"/>
    <w:rsid w:val="008A7940"/>
    <w:rsid w:val="008B0EC9"/>
    <w:rsid w:val="008B54A6"/>
    <w:rsid w:val="008B5C4D"/>
    <w:rsid w:val="008C6FFE"/>
    <w:rsid w:val="008C71E6"/>
    <w:rsid w:val="008D4878"/>
    <w:rsid w:val="008D5CD7"/>
    <w:rsid w:val="008D6492"/>
    <w:rsid w:val="008D7037"/>
    <w:rsid w:val="008E090C"/>
    <w:rsid w:val="008E25BA"/>
    <w:rsid w:val="008E4C18"/>
    <w:rsid w:val="008E7134"/>
    <w:rsid w:val="008F0872"/>
    <w:rsid w:val="008F706C"/>
    <w:rsid w:val="008F76D7"/>
    <w:rsid w:val="00900D73"/>
    <w:rsid w:val="0090544B"/>
    <w:rsid w:val="00913109"/>
    <w:rsid w:val="0092233B"/>
    <w:rsid w:val="0093213D"/>
    <w:rsid w:val="009330F9"/>
    <w:rsid w:val="0093503F"/>
    <w:rsid w:val="009366CD"/>
    <w:rsid w:val="00941C3D"/>
    <w:rsid w:val="00943A56"/>
    <w:rsid w:val="00946047"/>
    <w:rsid w:val="00947819"/>
    <w:rsid w:val="00951A3B"/>
    <w:rsid w:val="009637DC"/>
    <w:rsid w:val="00965B14"/>
    <w:rsid w:val="00970D9A"/>
    <w:rsid w:val="009739DF"/>
    <w:rsid w:val="009825A4"/>
    <w:rsid w:val="00987828"/>
    <w:rsid w:val="009909E4"/>
    <w:rsid w:val="0099259B"/>
    <w:rsid w:val="00992C0D"/>
    <w:rsid w:val="009940E8"/>
    <w:rsid w:val="009A0162"/>
    <w:rsid w:val="009A0E6B"/>
    <w:rsid w:val="009B26C7"/>
    <w:rsid w:val="009B29EF"/>
    <w:rsid w:val="009C2E22"/>
    <w:rsid w:val="009C4A8C"/>
    <w:rsid w:val="009D184A"/>
    <w:rsid w:val="009D4D48"/>
    <w:rsid w:val="009E0356"/>
    <w:rsid w:val="009E4221"/>
    <w:rsid w:val="009E7387"/>
    <w:rsid w:val="009F3558"/>
    <w:rsid w:val="009F4EA6"/>
    <w:rsid w:val="009F52D8"/>
    <w:rsid w:val="009F76FA"/>
    <w:rsid w:val="00A00613"/>
    <w:rsid w:val="00A01FC5"/>
    <w:rsid w:val="00A0494A"/>
    <w:rsid w:val="00A06701"/>
    <w:rsid w:val="00A15C45"/>
    <w:rsid w:val="00A17CB4"/>
    <w:rsid w:val="00A208AB"/>
    <w:rsid w:val="00A212DB"/>
    <w:rsid w:val="00A216D8"/>
    <w:rsid w:val="00A2479F"/>
    <w:rsid w:val="00A32BE3"/>
    <w:rsid w:val="00A33781"/>
    <w:rsid w:val="00A33873"/>
    <w:rsid w:val="00A4313B"/>
    <w:rsid w:val="00A44A0D"/>
    <w:rsid w:val="00A457E1"/>
    <w:rsid w:val="00A475C8"/>
    <w:rsid w:val="00A50526"/>
    <w:rsid w:val="00A52807"/>
    <w:rsid w:val="00A562D0"/>
    <w:rsid w:val="00A56506"/>
    <w:rsid w:val="00A5796F"/>
    <w:rsid w:val="00A617CB"/>
    <w:rsid w:val="00A625EF"/>
    <w:rsid w:val="00A6312B"/>
    <w:rsid w:val="00A66693"/>
    <w:rsid w:val="00A745E8"/>
    <w:rsid w:val="00A756CA"/>
    <w:rsid w:val="00A77D4F"/>
    <w:rsid w:val="00A86684"/>
    <w:rsid w:val="00AA009D"/>
    <w:rsid w:val="00AB1160"/>
    <w:rsid w:val="00AB382A"/>
    <w:rsid w:val="00AB4D6C"/>
    <w:rsid w:val="00AC11D3"/>
    <w:rsid w:val="00AC3744"/>
    <w:rsid w:val="00AC43CD"/>
    <w:rsid w:val="00AC6053"/>
    <w:rsid w:val="00AD0BD6"/>
    <w:rsid w:val="00AD3324"/>
    <w:rsid w:val="00AD357F"/>
    <w:rsid w:val="00AD4B90"/>
    <w:rsid w:val="00AE2876"/>
    <w:rsid w:val="00AF1D9A"/>
    <w:rsid w:val="00B02004"/>
    <w:rsid w:val="00B05C96"/>
    <w:rsid w:val="00B07CFE"/>
    <w:rsid w:val="00B13796"/>
    <w:rsid w:val="00B1437A"/>
    <w:rsid w:val="00B154BC"/>
    <w:rsid w:val="00B17720"/>
    <w:rsid w:val="00B1792F"/>
    <w:rsid w:val="00B22C7C"/>
    <w:rsid w:val="00B25A9A"/>
    <w:rsid w:val="00B27789"/>
    <w:rsid w:val="00B31FC5"/>
    <w:rsid w:val="00B331C5"/>
    <w:rsid w:val="00B3450A"/>
    <w:rsid w:val="00B345F9"/>
    <w:rsid w:val="00B3583B"/>
    <w:rsid w:val="00B366D4"/>
    <w:rsid w:val="00B37FE0"/>
    <w:rsid w:val="00B44333"/>
    <w:rsid w:val="00B51134"/>
    <w:rsid w:val="00B52502"/>
    <w:rsid w:val="00B53817"/>
    <w:rsid w:val="00B5620B"/>
    <w:rsid w:val="00B61303"/>
    <w:rsid w:val="00B6322F"/>
    <w:rsid w:val="00B653D3"/>
    <w:rsid w:val="00B759D5"/>
    <w:rsid w:val="00B813A8"/>
    <w:rsid w:val="00B82615"/>
    <w:rsid w:val="00B90E2E"/>
    <w:rsid w:val="00B9663C"/>
    <w:rsid w:val="00B976B5"/>
    <w:rsid w:val="00BA2E87"/>
    <w:rsid w:val="00BA4172"/>
    <w:rsid w:val="00BA6A98"/>
    <w:rsid w:val="00BA796B"/>
    <w:rsid w:val="00BB17D1"/>
    <w:rsid w:val="00BB23EB"/>
    <w:rsid w:val="00BB74ED"/>
    <w:rsid w:val="00BB753F"/>
    <w:rsid w:val="00BC19C3"/>
    <w:rsid w:val="00BC202A"/>
    <w:rsid w:val="00BC2D7B"/>
    <w:rsid w:val="00BC2EA8"/>
    <w:rsid w:val="00BD03A8"/>
    <w:rsid w:val="00BD1487"/>
    <w:rsid w:val="00BE0F88"/>
    <w:rsid w:val="00BE1511"/>
    <w:rsid w:val="00BE22B0"/>
    <w:rsid w:val="00BE23A4"/>
    <w:rsid w:val="00BE3768"/>
    <w:rsid w:val="00BF1183"/>
    <w:rsid w:val="00BF28F8"/>
    <w:rsid w:val="00BF5F55"/>
    <w:rsid w:val="00C0321C"/>
    <w:rsid w:val="00C032C7"/>
    <w:rsid w:val="00C03FEE"/>
    <w:rsid w:val="00C045AF"/>
    <w:rsid w:val="00C05D7A"/>
    <w:rsid w:val="00C0682C"/>
    <w:rsid w:val="00C06EDD"/>
    <w:rsid w:val="00C071CE"/>
    <w:rsid w:val="00C11DC4"/>
    <w:rsid w:val="00C132C5"/>
    <w:rsid w:val="00C174DA"/>
    <w:rsid w:val="00C22C7F"/>
    <w:rsid w:val="00C25E94"/>
    <w:rsid w:val="00C2736D"/>
    <w:rsid w:val="00C27FCA"/>
    <w:rsid w:val="00C323D0"/>
    <w:rsid w:val="00C37A97"/>
    <w:rsid w:val="00C37AA7"/>
    <w:rsid w:val="00C440A0"/>
    <w:rsid w:val="00C50A79"/>
    <w:rsid w:val="00C51EAB"/>
    <w:rsid w:val="00C61DDF"/>
    <w:rsid w:val="00C638DF"/>
    <w:rsid w:val="00C63EBD"/>
    <w:rsid w:val="00C70850"/>
    <w:rsid w:val="00C72B4C"/>
    <w:rsid w:val="00C7482F"/>
    <w:rsid w:val="00C75B4D"/>
    <w:rsid w:val="00C84EB4"/>
    <w:rsid w:val="00C859F8"/>
    <w:rsid w:val="00C92048"/>
    <w:rsid w:val="00C961E3"/>
    <w:rsid w:val="00CA0484"/>
    <w:rsid w:val="00CA71C0"/>
    <w:rsid w:val="00CA7375"/>
    <w:rsid w:val="00CB1FE2"/>
    <w:rsid w:val="00CB5D0B"/>
    <w:rsid w:val="00CB67A4"/>
    <w:rsid w:val="00CC0935"/>
    <w:rsid w:val="00CC1C78"/>
    <w:rsid w:val="00CC6242"/>
    <w:rsid w:val="00CD181E"/>
    <w:rsid w:val="00CD2133"/>
    <w:rsid w:val="00CD4255"/>
    <w:rsid w:val="00CE0517"/>
    <w:rsid w:val="00CE4839"/>
    <w:rsid w:val="00CF0B71"/>
    <w:rsid w:val="00CF20BA"/>
    <w:rsid w:val="00D01786"/>
    <w:rsid w:val="00D04201"/>
    <w:rsid w:val="00D0656E"/>
    <w:rsid w:val="00D20C45"/>
    <w:rsid w:val="00D20C66"/>
    <w:rsid w:val="00D321A9"/>
    <w:rsid w:val="00D36FDA"/>
    <w:rsid w:val="00D40BDF"/>
    <w:rsid w:val="00D44ED6"/>
    <w:rsid w:val="00D51A52"/>
    <w:rsid w:val="00D51B37"/>
    <w:rsid w:val="00D60B32"/>
    <w:rsid w:val="00D62758"/>
    <w:rsid w:val="00D63947"/>
    <w:rsid w:val="00D65802"/>
    <w:rsid w:val="00D6604F"/>
    <w:rsid w:val="00D731EC"/>
    <w:rsid w:val="00D84C70"/>
    <w:rsid w:val="00D879EE"/>
    <w:rsid w:val="00D9573F"/>
    <w:rsid w:val="00D971DA"/>
    <w:rsid w:val="00DA1B0C"/>
    <w:rsid w:val="00DA3DFB"/>
    <w:rsid w:val="00DA4027"/>
    <w:rsid w:val="00DB4A4B"/>
    <w:rsid w:val="00DB6D77"/>
    <w:rsid w:val="00DC1305"/>
    <w:rsid w:val="00DC2F58"/>
    <w:rsid w:val="00DC514A"/>
    <w:rsid w:val="00DC6B1E"/>
    <w:rsid w:val="00DD00AB"/>
    <w:rsid w:val="00DD488F"/>
    <w:rsid w:val="00DE3491"/>
    <w:rsid w:val="00DE5A18"/>
    <w:rsid w:val="00DF30BD"/>
    <w:rsid w:val="00DF4A4C"/>
    <w:rsid w:val="00E0049C"/>
    <w:rsid w:val="00E01774"/>
    <w:rsid w:val="00E05DD6"/>
    <w:rsid w:val="00E20A9B"/>
    <w:rsid w:val="00E215F1"/>
    <w:rsid w:val="00E22B60"/>
    <w:rsid w:val="00E2589A"/>
    <w:rsid w:val="00E31640"/>
    <w:rsid w:val="00E3165E"/>
    <w:rsid w:val="00E317D3"/>
    <w:rsid w:val="00E41EF5"/>
    <w:rsid w:val="00E42100"/>
    <w:rsid w:val="00E43266"/>
    <w:rsid w:val="00E5029D"/>
    <w:rsid w:val="00E50CEE"/>
    <w:rsid w:val="00E557E8"/>
    <w:rsid w:val="00E66539"/>
    <w:rsid w:val="00E734AA"/>
    <w:rsid w:val="00E77103"/>
    <w:rsid w:val="00E80C63"/>
    <w:rsid w:val="00E83A03"/>
    <w:rsid w:val="00E83A07"/>
    <w:rsid w:val="00E87D5C"/>
    <w:rsid w:val="00EA1636"/>
    <w:rsid w:val="00EA166E"/>
    <w:rsid w:val="00EA2802"/>
    <w:rsid w:val="00EA2F71"/>
    <w:rsid w:val="00EA3D6B"/>
    <w:rsid w:val="00EB43B8"/>
    <w:rsid w:val="00EB501A"/>
    <w:rsid w:val="00EC1366"/>
    <w:rsid w:val="00EC15E5"/>
    <w:rsid w:val="00EC6ED3"/>
    <w:rsid w:val="00ED0346"/>
    <w:rsid w:val="00ED4CC5"/>
    <w:rsid w:val="00ED6893"/>
    <w:rsid w:val="00ED7C6F"/>
    <w:rsid w:val="00EE090C"/>
    <w:rsid w:val="00EE09CD"/>
    <w:rsid w:val="00EE2733"/>
    <w:rsid w:val="00EE3120"/>
    <w:rsid w:val="00EE7AF0"/>
    <w:rsid w:val="00EF7BDB"/>
    <w:rsid w:val="00F01497"/>
    <w:rsid w:val="00F0341A"/>
    <w:rsid w:val="00F16009"/>
    <w:rsid w:val="00F16087"/>
    <w:rsid w:val="00F20644"/>
    <w:rsid w:val="00F27B3B"/>
    <w:rsid w:val="00F30881"/>
    <w:rsid w:val="00F32DD5"/>
    <w:rsid w:val="00F35627"/>
    <w:rsid w:val="00F40555"/>
    <w:rsid w:val="00F443F2"/>
    <w:rsid w:val="00F47203"/>
    <w:rsid w:val="00F62634"/>
    <w:rsid w:val="00F652DC"/>
    <w:rsid w:val="00F7215E"/>
    <w:rsid w:val="00F74427"/>
    <w:rsid w:val="00F841C7"/>
    <w:rsid w:val="00F8793A"/>
    <w:rsid w:val="00F87A1F"/>
    <w:rsid w:val="00F94CE4"/>
    <w:rsid w:val="00F9627B"/>
    <w:rsid w:val="00FA665E"/>
    <w:rsid w:val="00FA6EB4"/>
    <w:rsid w:val="00FB268D"/>
    <w:rsid w:val="00FB3949"/>
    <w:rsid w:val="00FB6EAF"/>
    <w:rsid w:val="00FB786E"/>
    <w:rsid w:val="00FC105A"/>
    <w:rsid w:val="00FC1E27"/>
    <w:rsid w:val="00FC310A"/>
    <w:rsid w:val="00FC3567"/>
    <w:rsid w:val="00FC4400"/>
    <w:rsid w:val="00FD0A4A"/>
    <w:rsid w:val="00FD0C92"/>
    <w:rsid w:val="00FD379D"/>
    <w:rsid w:val="00FD593C"/>
    <w:rsid w:val="00FE06ED"/>
    <w:rsid w:val="00FE143F"/>
    <w:rsid w:val="00FE649C"/>
    <w:rsid w:val="00FF28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79CD47"/>
  <w15:docId w15:val="{F3A2E5DC-5C7A-40D2-B51A-C80E0ED26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af6">
    <w:name w:val="Основной текст_"/>
    <w:link w:val="99"/>
    <w:locked/>
    <w:rsid w:val="00123AC0"/>
    <w:rPr>
      <w:shd w:val="clear" w:color="auto" w:fill="FFFFFF"/>
    </w:rPr>
  </w:style>
  <w:style w:type="paragraph" w:customStyle="1" w:styleId="99">
    <w:name w:val="Основной текст99"/>
    <w:basedOn w:val="a"/>
    <w:link w:val="af6"/>
    <w:rsid w:val="00123AC0"/>
    <w:pPr>
      <w:shd w:val="clear" w:color="auto" w:fill="FFFFFF"/>
      <w:spacing w:before="5700" w:line="264" w:lineRule="exact"/>
      <w:ind w:hanging="460"/>
      <w:jc w:val="center"/>
    </w:pPr>
    <w:rPr>
      <w:rFonts w:ascii="Calibri" w:eastAsia="Calibri" w:hAnsi="Calibri"/>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CAB8B-9DEE-42CA-8020-C7FE857EA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Pages>
  <Words>1796</Words>
  <Characters>10238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subject/>
  <dc:creator>Александр Никифоров</dc:creator>
  <cp:keywords/>
  <cp:lastModifiedBy>Елизавета И. Буняшина</cp:lastModifiedBy>
  <cp:revision>43</cp:revision>
  <cp:lastPrinted>2018-12-10T07:23:00Z</cp:lastPrinted>
  <dcterms:created xsi:type="dcterms:W3CDTF">2020-01-28T13:32:00Z</dcterms:created>
  <dcterms:modified xsi:type="dcterms:W3CDTF">2022-04-01T08:55:00Z</dcterms:modified>
</cp:coreProperties>
</file>