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EE09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1F092C9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53BCF63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371EF">
        <w:rPr>
          <w:b w:val="0"/>
          <w:sz w:val="24"/>
          <w:szCs w:val="24"/>
        </w:rPr>
        <w:t>8</w:t>
      </w:r>
      <w:r w:rsidR="00462412">
        <w:rPr>
          <w:b w:val="0"/>
          <w:sz w:val="24"/>
          <w:szCs w:val="24"/>
        </w:rPr>
        <w:t>-02</w:t>
      </w:r>
      <w:r w:rsidR="007236C9">
        <w:rPr>
          <w:b w:val="0"/>
          <w:sz w:val="24"/>
          <w:szCs w:val="24"/>
        </w:rPr>
        <w:t>/20</w:t>
      </w:r>
    </w:p>
    <w:p w14:paraId="628FBC71" w14:textId="62725595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A58C6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7A58C6">
        <w:rPr>
          <w:b w:val="0"/>
          <w:sz w:val="24"/>
          <w:szCs w:val="24"/>
        </w:rPr>
        <w:t xml:space="preserve"> </w:t>
      </w:r>
      <w:r w:rsidR="001371EF">
        <w:rPr>
          <w:b w:val="0"/>
          <w:sz w:val="24"/>
          <w:szCs w:val="24"/>
        </w:rPr>
        <w:t>К</w:t>
      </w:r>
      <w:r w:rsidR="00303254">
        <w:rPr>
          <w:b w:val="0"/>
          <w:sz w:val="24"/>
          <w:szCs w:val="24"/>
        </w:rPr>
        <w:t>.</w:t>
      </w:r>
      <w:r w:rsidR="001371EF">
        <w:rPr>
          <w:b w:val="0"/>
          <w:sz w:val="24"/>
          <w:szCs w:val="24"/>
        </w:rPr>
        <w:t>М</w:t>
      </w:r>
      <w:r w:rsidR="00303254">
        <w:rPr>
          <w:b w:val="0"/>
          <w:sz w:val="24"/>
          <w:szCs w:val="24"/>
        </w:rPr>
        <w:t>.</w:t>
      </w:r>
      <w:r w:rsidR="001371EF">
        <w:rPr>
          <w:b w:val="0"/>
          <w:sz w:val="24"/>
          <w:szCs w:val="24"/>
        </w:rPr>
        <w:t>В</w:t>
      </w:r>
      <w:r w:rsidR="00303254">
        <w:rPr>
          <w:b w:val="0"/>
          <w:sz w:val="24"/>
          <w:szCs w:val="24"/>
        </w:rPr>
        <w:t>.</w:t>
      </w:r>
    </w:p>
    <w:p w14:paraId="3F3D23B7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7900AE2" w14:textId="77777777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      </w:t>
      </w:r>
      <w:r w:rsidR="002E5C68">
        <w:t xml:space="preserve">                 21 февраля </w:t>
      </w:r>
      <w:r w:rsidR="00462412">
        <w:t>2020</w:t>
      </w:r>
      <w:r w:rsidR="00EA2802" w:rsidRPr="00B32AB8">
        <w:t xml:space="preserve"> г.</w:t>
      </w:r>
    </w:p>
    <w:p w14:paraId="5BFE4D0D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45DEDA77" w14:textId="77777777" w:rsidR="00604799" w:rsidRPr="00C0239D" w:rsidRDefault="00CE4839" w:rsidP="00604799">
      <w:pPr>
        <w:tabs>
          <w:tab w:val="left" w:pos="3828"/>
        </w:tabs>
        <w:jc w:val="both"/>
      </w:pPr>
      <w:r w:rsidRPr="00C0239D">
        <w:t>Квалификационная комиссия Адвокатской палаты Московской области в составе:</w:t>
      </w:r>
    </w:p>
    <w:p w14:paraId="116FF2E8" w14:textId="77777777" w:rsidR="002279E9" w:rsidRPr="00C0239D" w:rsidRDefault="00C0239D" w:rsidP="002279E9">
      <w:pPr>
        <w:numPr>
          <w:ilvl w:val="0"/>
          <w:numId w:val="9"/>
        </w:numPr>
        <w:tabs>
          <w:tab w:val="left" w:pos="3828"/>
        </w:tabs>
        <w:jc w:val="both"/>
      </w:pPr>
      <w:r w:rsidRPr="00C0239D">
        <w:t>Заместителя</w:t>
      </w:r>
      <w:r w:rsidR="002279E9" w:rsidRPr="00C0239D">
        <w:t xml:space="preserve"> председателя Комиссии: Абрамовича М.А.,</w:t>
      </w:r>
    </w:p>
    <w:p w14:paraId="0EC6626F" w14:textId="77777777" w:rsidR="002279E9" w:rsidRPr="00C0239D" w:rsidRDefault="002279E9" w:rsidP="002279E9">
      <w:pPr>
        <w:numPr>
          <w:ilvl w:val="0"/>
          <w:numId w:val="9"/>
        </w:numPr>
        <w:tabs>
          <w:tab w:val="left" w:pos="3828"/>
        </w:tabs>
        <w:jc w:val="both"/>
      </w:pPr>
      <w:r w:rsidRPr="00C0239D">
        <w:rPr>
          <w:szCs w:val="24"/>
        </w:rPr>
        <w:t>членов Комиссии:</w:t>
      </w:r>
      <w:r w:rsidR="00D64775">
        <w:rPr>
          <w:szCs w:val="24"/>
        </w:rPr>
        <w:t xml:space="preserve"> Ковалёвой Л.Н., </w:t>
      </w:r>
      <w:proofErr w:type="spellStart"/>
      <w:r w:rsidR="00D64775">
        <w:rPr>
          <w:szCs w:val="24"/>
        </w:rPr>
        <w:t>Бабаянц</w:t>
      </w:r>
      <w:proofErr w:type="spellEnd"/>
      <w:r w:rsidR="00D64775">
        <w:rPr>
          <w:szCs w:val="24"/>
        </w:rPr>
        <w:t xml:space="preserve"> Е.Е., </w:t>
      </w:r>
      <w:r w:rsidRPr="00C0239D">
        <w:rPr>
          <w:szCs w:val="24"/>
        </w:rPr>
        <w:t xml:space="preserve">Никифорова А.В., Рубина Ю.Д., Ильичёва П.А., Поспелова О.В., </w:t>
      </w:r>
      <w:proofErr w:type="spellStart"/>
      <w:r w:rsidRPr="00C0239D">
        <w:rPr>
          <w:szCs w:val="24"/>
        </w:rPr>
        <w:t>Корнуковой</w:t>
      </w:r>
      <w:proofErr w:type="spellEnd"/>
      <w:r w:rsidRPr="00C0239D">
        <w:rPr>
          <w:szCs w:val="24"/>
        </w:rPr>
        <w:t xml:space="preserve"> М.С., </w:t>
      </w:r>
      <w:proofErr w:type="spellStart"/>
      <w:r w:rsidRPr="00C0239D">
        <w:rPr>
          <w:szCs w:val="24"/>
        </w:rPr>
        <w:t>Тюмина</w:t>
      </w:r>
      <w:proofErr w:type="spellEnd"/>
      <w:r w:rsidRPr="00C0239D">
        <w:rPr>
          <w:szCs w:val="24"/>
        </w:rPr>
        <w:t xml:space="preserve"> А.С.</w:t>
      </w:r>
    </w:p>
    <w:p w14:paraId="6BBAFFFB" w14:textId="77777777" w:rsidR="002279E9" w:rsidRPr="00C0239D" w:rsidRDefault="002279E9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C0239D">
        <w:t>при секретаре, члене Комиссии, Рыбакове А.С.,</w:t>
      </w:r>
    </w:p>
    <w:p w14:paraId="7FFB4135" w14:textId="0421D038" w:rsidR="000C7373" w:rsidRPr="00F31914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F31914">
        <w:t xml:space="preserve">при участии адвоката </w:t>
      </w:r>
      <w:r w:rsidR="001371EF" w:rsidRPr="00F31914">
        <w:t>К</w:t>
      </w:r>
      <w:r w:rsidR="00303254">
        <w:t>.</w:t>
      </w:r>
      <w:r w:rsidR="001371EF" w:rsidRPr="00F31914">
        <w:t>М.В.</w:t>
      </w:r>
      <w:r w:rsidR="00462412" w:rsidRPr="00F31914">
        <w:t xml:space="preserve">, заявителя </w:t>
      </w:r>
      <w:r w:rsidR="001371EF" w:rsidRPr="00F31914">
        <w:t>Р</w:t>
      </w:r>
      <w:r w:rsidR="00303254">
        <w:t>.</w:t>
      </w:r>
      <w:r w:rsidR="001371EF" w:rsidRPr="00F31914">
        <w:t>В.В.,</w:t>
      </w:r>
    </w:p>
    <w:p w14:paraId="6501865D" w14:textId="273B389E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D64775">
        <w:rPr>
          <w:sz w:val="24"/>
        </w:rPr>
        <w:t xml:space="preserve"> </w:t>
      </w:r>
      <w:r w:rsidR="00462412">
        <w:rPr>
          <w:sz w:val="24"/>
        </w:rPr>
        <w:t>05.02</w:t>
      </w:r>
      <w:r w:rsidR="003919DC">
        <w:rPr>
          <w:sz w:val="24"/>
        </w:rPr>
        <w:t>.2020</w:t>
      </w:r>
      <w:r w:rsidR="00D64775">
        <w:rPr>
          <w:sz w:val="24"/>
        </w:rPr>
        <w:t xml:space="preserve"> </w:t>
      </w:r>
      <w:r w:rsidR="00A6312B">
        <w:rPr>
          <w:sz w:val="24"/>
        </w:rPr>
        <w:t>г.</w:t>
      </w:r>
      <w:r w:rsidR="00D64775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D64775">
        <w:rPr>
          <w:sz w:val="24"/>
          <w:szCs w:val="24"/>
        </w:rPr>
        <w:t xml:space="preserve"> </w:t>
      </w:r>
      <w:r w:rsidR="007236C9">
        <w:rPr>
          <w:sz w:val="24"/>
          <w:szCs w:val="24"/>
        </w:rPr>
        <w:t xml:space="preserve">жалобе доверителя </w:t>
      </w:r>
      <w:r w:rsidR="001371EF">
        <w:rPr>
          <w:sz w:val="24"/>
          <w:szCs w:val="24"/>
        </w:rPr>
        <w:t>Р</w:t>
      </w:r>
      <w:r w:rsidR="00303254">
        <w:rPr>
          <w:sz w:val="24"/>
          <w:szCs w:val="24"/>
        </w:rPr>
        <w:t>.</w:t>
      </w:r>
      <w:r w:rsidR="001371EF">
        <w:rPr>
          <w:sz w:val="24"/>
          <w:szCs w:val="24"/>
        </w:rPr>
        <w:t>В.В.</w:t>
      </w:r>
      <w:r w:rsidR="00C0239D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C0239D">
        <w:rPr>
          <w:sz w:val="24"/>
        </w:rPr>
        <w:t xml:space="preserve"> </w:t>
      </w:r>
      <w:r w:rsidR="001371EF">
        <w:rPr>
          <w:sz w:val="24"/>
        </w:rPr>
        <w:t>К</w:t>
      </w:r>
      <w:r w:rsidR="00303254">
        <w:rPr>
          <w:sz w:val="24"/>
        </w:rPr>
        <w:t>.</w:t>
      </w:r>
      <w:r w:rsidR="001371EF">
        <w:rPr>
          <w:sz w:val="24"/>
        </w:rPr>
        <w:t>М.В.</w:t>
      </w:r>
      <w:r w:rsidR="00D64775">
        <w:rPr>
          <w:sz w:val="24"/>
        </w:rPr>
        <w:t xml:space="preserve"> </w:t>
      </w:r>
    </w:p>
    <w:p w14:paraId="068C7E3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6D2FB6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703FFE0" w14:textId="77777777" w:rsidR="00E42100" w:rsidRDefault="00E42100" w:rsidP="00AD0BD6">
      <w:pPr>
        <w:jc w:val="both"/>
      </w:pPr>
    </w:p>
    <w:p w14:paraId="6F7C2391" w14:textId="4BE3EB84" w:rsidR="00781EBC" w:rsidRPr="001371EF" w:rsidRDefault="006062B9" w:rsidP="001371EF">
      <w:pPr>
        <w:ind w:firstLine="709"/>
        <w:jc w:val="both"/>
      </w:pPr>
      <w:r>
        <w:t xml:space="preserve">  в АПМО </w:t>
      </w:r>
      <w:r w:rsidR="007236C9">
        <w:rPr>
          <w:szCs w:val="24"/>
        </w:rPr>
        <w:t>поступила</w:t>
      </w:r>
      <w:r w:rsidR="007A58C6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1371EF">
        <w:rPr>
          <w:szCs w:val="24"/>
        </w:rPr>
        <w:t>Р</w:t>
      </w:r>
      <w:r w:rsidR="00303254">
        <w:rPr>
          <w:szCs w:val="24"/>
        </w:rPr>
        <w:t>.</w:t>
      </w:r>
      <w:r w:rsidR="001371EF">
        <w:rPr>
          <w:szCs w:val="24"/>
        </w:rPr>
        <w:t>В.В.</w:t>
      </w:r>
      <w:r w:rsidR="007A58C6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1371EF">
        <w:t>К</w:t>
      </w:r>
      <w:r w:rsidR="00303254">
        <w:t>.</w:t>
      </w:r>
      <w:r w:rsidR="001371EF">
        <w:t>М.В.</w:t>
      </w:r>
      <w:r w:rsidR="00BA6A98">
        <w:t>,</w:t>
      </w:r>
      <w:r>
        <w:t xml:space="preserve"> в которой указывается, что адвокат</w:t>
      </w:r>
      <w:r w:rsidR="007A58C6">
        <w:t xml:space="preserve"> </w:t>
      </w:r>
      <w:r w:rsidR="001371EF" w:rsidRPr="001371EF">
        <w:t>представл</w:t>
      </w:r>
      <w:r w:rsidR="001371EF">
        <w:t>яла</w:t>
      </w:r>
      <w:r w:rsidR="001371EF" w:rsidRPr="001371EF">
        <w:t xml:space="preserve"> интересы заявителя в суде первой и апелляционн</w:t>
      </w:r>
      <w:r w:rsidR="001371EF">
        <w:t>ой инстанции по трудовому спор</w:t>
      </w:r>
      <w:r w:rsidR="002E5C68">
        <w:t>у</w:t>
      </w:r>
      <w:r w:rsidR="001371EF">
        <w:t>.</w:t>
      </w:r>
    </w:p>
    <w:p w14:paraId="086D60CC" w14:textId="7C4A49D4" w:rsidR="002762DB" w:rsidRPr="001371EF" w:rsidRDefault="006062B9" w:rsidP="001371EF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1371EF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1371EF">
        <w:rPr>
          <w:szCs w:val="24"/>
        </w:rPr>
        <w:t xml:space="preserve"> не подготовила</w:t>
      </w:r>
      <w:r w:rsidR="001371EF" w:rsidRPr="001371EF">
        <w:rPr>
          <w:szCs w:val="24"/>
        </w:rPr>
        <w:t xml:space="preserve"> пись</w:t>
      </w:r>
      <w:r w:rsidR="000B1F25">
        <w:rPr>
          <w:szCs w:val="24"/>
        </w:rPr>
        <w:t xml:space="preserve">менных </w:t>
      </w:r>
      <w:r w:rsidR="007D0259">
        <w:rPr>
          <w:szCs w:val="24"/>
        </w:rPr>
        <w:t>пояснений</w:t>
      </w:r>
      <w:r w:rsidR="000B1F25">
        <w:rPr>
          <w:szCs w:val="24"/>
        </w:rPr>
        <w:t xml:space="preserve"> на отзыв ответчика со ссылками на нормативные акты (Госты)</w:t>
      </w:r>
      <w:r w:rsidR="002E5C68">
        <w:rPr>
          <w:szCs w:val="24"/>
        </w:rPr>
        <w:t>,</w:t>
      </w:r>
      <w:r w:rsidR="001371EF" w:rsidRPr="001371EF">
        <w:rPr>
          <w:szCs w:val="24"/>
        </w:rPr>
        <w:t xml:space="preserve"> представленных Р</w:t>
      </w:r>
      <w:r w:rsidR="00303254">
        <w:rPr>
          <w:szCs w:val="24"/>
        </w:rPr>
        <w:t>.</w:t>
      </w:r>
      <w:r w:rsidR="001371EF" w:rsidRPr="001371EF">
        <w:rPr>
          <w:szCs w:val="24"/>
        </w:rPr>
        <w:t xml:space="preserve">В.В., </w:t>
      </w:r>
      <w:r w:rsidR="00715821">
        <w:rPr>
          <w:szCs w:val="24"/>
        </w:rPr>
        <w:t xml:space="preserve">не обратила внимания суда на то, что доверитель при приеме на работу не была ознакомлена с локальными нормативными актами, </w:t>
      </w:r>
      <w:r w:rsidR="001371EF" w:rsidRPr="001371EF">
        <w:rPr>
          <w:szCs w:val="24"/>
        </w:rPr>
        <w:t>отказал</w:t>
      </w:r>
      <w:r w:rsidR="001371EF">
        <w:rPr>
          <w:szCs w:val="24"/>
        </w:rPr>
        <w:t>ась</w:t>
      </w:r>
      <w:r w:rsidR="002E5C68">
        <w:rPr>
          <w:szCs w:val="24"/>
        </w:rPr>
        <w:t xml:space="preserve"> представлять ее</w:t>
      </w:r>
      <w:r w:rsidR="001371EF" w:rsidRPr="001371EF">
        <w:rPr>
          <w:szCs w:val="24"/>
        </w:rPr>
        <w:t xml:space="preserve"> интересы в суде кассационной инстанции.</w:t>
      </w:r>
    </w:p>
    <w:p w14:paraId="672733F8" w14:textId="0689DB1B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1371EF">
        <w:t>К</w:t>
      </w:r>
      <w:r w:rsidR="00303254">
        <w:t>.</w:t>
      </w:r>
      <w:r w:rsidR="001371EF">
        <w:t xml:space="preserve">М.В.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6601A455" w14:textId="77777777" w:rsidR="00A9353B" w:rsidRDefault="00A9353B" w:rsidP="00A9353B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680A38A7" w14:textId="77777777" w:rsidR="00A9353B" w:rsidRDefault="00A9353B" w:rsidP="00A9353B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соглашение № 121/2018 от 09.08.2018 г.;</w:t>
      </w:r>
    </w:p>
    <w:p w14:paraId="6B2C4E75" w14:textId="77777777" w:rsidR="00A9353B" w:rsidRDefault="00A9353B" w:rsidP="00A9353B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исковое заявление от 12.09.2018 г.;</w:t>
      </w:r>
    </w:p>
    <w:p w14:paraId="1DCADF02" w14:textId="77777777" w:rsidR="00A9353B" w:rsidRDefault="00A9353B" w:rsidP="00A9353B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письменные пояснения по возражениям ответчика от 12.09.2018 г.;</w:t>
      </w:r>
    </w:p>
    <w:p w14:paraId="0ADA16FD" w14:textId="77777777" w:rsidR="00A9353B" w:rsidRDefault="00A9353B" w:rsidP="00A9353B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вопросы;</w:t>
      </w:r>
    </w:p>
    <w:p w14:paraId="6BB0916B" w14:textId="77777777" w:rsidR="00A9353B" w:rsidRDefault="00A9353B" w:rsidP="00A9353B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протокол от 19.10.2018 г.;</w:t>
      </w:r>
    </w:p>
    <w:p w14:paraId="6FC7A7D6" w14:textId="77777777" w:rsidR="00A9353B" w:rsidRDefault="00A9353B" w:rsidP="00A9353B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решение от 19.10.2018 г.;</w:t>
      </w:r>
    </w:p>
    <w:p w14:paraId="597EA138" w14:textId="77777777" w:rsidR="00A9353B" w:rsidRDefault="00A9353B" w:rsidP="00A9353B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апелляционная жалоба от 07.12.2018 г.;</w:t>
      </w:r>
    </w:p>
    <w:p w14:paraId="69FBD182" w14:textId="77777777" w:rsidR="00A9353B" w:rsidRDefault="00A9353B" w:rsidP="00A9353B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апелляционное определение от 12.03.2019 г.;</w:t>
      </w:r>
    </w:p>
    <w:p w14:paraId="7CA16534" w14:textId="77777777" w:rsidR="00A9353B" w:rsidRDefault="00A9353B" w:rsidP="00A9353B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ответ на обращение от 07.08.2019 г.</w:t>
      </w:r>
    </w:p>
    <w:p w14:paraId="56B47B31" w14:textId="77777777" w:rsidR="005B7097" w:rsidRDefault="005B7097" w:rsidP="005B7097">
      <w:pPr>
        <w:pStyle w:val="a9"/>
        <w:ind w:firstLine="708"/>
        <w:jc w:val="both"/>
      </w:pPr>
      <w:r w:rsidRPr="007D0259">
        <w:t>Комиссией был направлен запрос адвокату о предоставлении письменных объяснений и документов по доводам обращения</w:t>
      </w:r>
      <w:r w:rsidR="00561374">
        <w:t>.</w:t>
      </w:r>
    </w:p>
    <w:p w14:paraId="64E6F804" w14:textId="77777777" w:rsidR="00561374" w:rsidRPr="007D0259" w:rsidRDefault="00561374" w:rsidP="005B7097">
      <w:pPr>
        <w:pStyle w:val="a9"/>
        <w:ind w:firstLine="708"/>
        <w:jc w:val="both"/>
      </w:pPr>
      <w:r w:rsidRPr="000656DA">
        <w:t>В письменных объяснениях адвокат возражала против</w:t>
      </w:r>
      <w:r w:rsidR="000656DA">
        <w:t xml:space="preserve"> доводов жалобы и пояснила, что правовая позиция по иску и письменным объяснениям была детально и неоднократно согласована с доверителем. Она выполнила в полном объеме работу по соглашению</w:t>
      </w:r>
      <w:r w:rsidR="0045693A">
        <w:t>, кроме первой инстанции представляла интересы доверителя в апелляции.</w:t>
      </w:r>
    </w:p>
    <w:p w14:paraId="0BC59CE7" w14:textId="77777777" w:rsidR="00F31914" w:rsidRDefault="00F31914" w:rsidP="005B7097">
      <w:pPr>
        <w:pStyle w:val="a9"/>
        <w:ind w:firstLine="708"/>
        <w:jc w:val="both"/>
      </w:pPr>
      <w:r>
        <w:t xml:space="preserve">В заседании комиссии заявитель поддержала доводы жалобы </w:t>
      </w:r>
      <w:r w:rsidR="00034FC8">
        <w:t>и пояснила, что при заключении соглашения ей было обещано представление во всех судебных инстанциях. Отдельная оплата апелляции предусмотрена не была.</w:t>
      </w:r>
    </w:p>
    <w:p w14:paraId="37210F87" w14:textId="77777777" w:rsidR="005B7097" w:rsidRPr="007D0259" w:rsidRDefault="005B7097" w:rsidP="005B7097">
      <w:pPr>
        <w:pStyle w:val="a9"/>
        <w:ind w:firstLine="708"/>
        <w:jc w:val="both"/>
      </w:pPr>
      <w:r w:rsidRPr="007D0259">
        <w:lastRenderedPageBreak/>
        <w:t>В за</w:t>
      </w:r>
      <w:r w:rsidR="005F6511" w:rsidRPr="007D0259">
        <w:t>седании комиссии адвока</w:t>
      </w:r>
      <w:r w:rsidR="00E84793">
        <w:t>т поддержала доводы письменных объяснений</w:t>
      </w:r>
      <w:r w:rsidR="005F6511" w:rsidRPr="007D0259">
        <w:t xml:space="preserve"> и пояснил</w:t>
      </w:r>
      <w:r w:rsidR="004C0D9C">
        <w:t>а</w:t>
      </w:r>
      <w:r w:rsidR="005F6511" w:rsidRPr="007D0259">
        <w:t xml:space="preserve">, что </w:t>
      </w:r>
      <w:r w:rsidR="00911235">
        <w:t>она принимала участие в апелляционной инстанции без заключения соглашения и без получения отдельной оплаты от доверителя.</w:t>
      </w:r>
    </w:p>
    <w:p w14:paraId="0A5D7E12" w14:textId="77777777" w:rsidR="005B7097" w:rsidRDefault="005B7097" w:rsidP="005B7097">
      <w:pPr>
        <w:jc w:val="both"/>
        <w:rPr>
          <w:color w:val="auto"/>
          <w:szCs w:val="24"/>
        </w:rPr>
      </w:pPr>
      <w:r w:rsidRPr="007A58C6">
        <w:rPr>
          <w:color w:val="auto"/>
          <w:szCs w:val="24"/>
        </w:rPr>
        <w:tab/>
      </w:r>
      <w:r w:rsidRPr="007D0259">
        <w:rPr>
          <w:color w:val="auto"/>
          <w:szCs w:val="24"/>
        </w:rPr>
        <w:t>Рассмотрев доводы обращения и письменных объяснений адвоката, заслушав адвоката</w:t>
      </w:r>
      <w:r w:rsidR="00A3340D">
        <w:rPr>
          <w:color w:val="auto"/>
          <w:szCs w:val="24"/>
        </w:rPr>
        <w:t xml:space="preserve"> и заявителя</w:t>
      </w:r>
      <w:r w:rsidRPr="007D0259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14:paraId="3FBA2BB7" w14:textId="4B45AA26" w:rsidR="007A58C6" w:rsidRDefault="007A58C6" w:rsidP="005B709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Адвокат К</w:t>
      </w:r>
      <w:r w:rsidR="00303254">
        <w:rPr>
          <w:color w:val="auto"/>
          <w:szCs w:val="24"/>
        </w:rPr>
        <w:t>.</w:t>
      </w:r>
      <w:r>
        <w:rPr>
          <w:color w:val="auto"/>
          <w:szCs w:val="24"/>
        </w:rPr>
        <w:t>М.В. на основании соглашения об оказании юридической помощи от 09.08.2018 года оказывала юридическую помощь доверителю Р</w:t>
      </w:r>
      <w:r w:rsidR="00303254">
        <w:rPr>
          <w:color w:val="auto"/>
          <w:szCs w:val="24"/>
        </w:rPr>
        <w:t>.</w:t>
      </w:r>
      <w:r>
        <w:rPr>
          <w:color w:val="auto"/>
          <w:szCs w:val="24"/>
        </w:rPr>
        <w:t>В.В. по трудовому спору в С</w:t>
      </w:r>
      <w:r w:rsidR="0030325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районном суде города М</w:t>
      </w:r>
      <w:r w:rsidR="00303254">
        <w:rPr>
          <w:color w:val="auto"/>
          <w:szCs w:val="24"/>
        </w:rPr>
        <w:t>.</w:t>
      </w:r>
      <w:r w:rsidR="00A3340D">
        <w:rPr>
          <w:color w:val="auto"/>
          <w:szCs w:val="24"/>
        </w:rPr>
        <w:t xml:space="preserve"> и в суде апелляционной инстанции</w:t>
      </w:r>
      <w:r>
        <w:rPr>
          <w:color w:val="auto"/>
          <w:szCs w:val="24"/>
        </w:rPr>
        <w:t>.</w:t>
      </w:r>
    </w:p>
    <w:p w14:paraId="642BE7A4" w14:textId="77777777" w:rsidR="00A3340D" w:rsidRPr="00A3340D" w:rsidRDefault="00A3340D" w:rsidP="00A3340D">
      <w:pPr>
        <w:ind w:firstLine="708"/>
        <w:jc w:val="both"/>
      </w:pPr>
      <w:r w:rsidRPr="00A3340D">
        <w:t xml:space="preserve">В силу </w:t>
      </w:r>
      <w:proofErr w:type="spellStart"/>
      <w:r w:rsidRPr="00A3340D">
        <w:t>п.п</w:t>
      </w:r>
      <w:proofErr w:type="spellEnd"/>
      <w:r w:rsidRPr="00A3340D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3626875" w14:textId="77777777" w:rsidR="00A3340D" w:rsidRPr="00A3340D" w:rsidRDefault="00A3340D" w:rsidP="00A3340D">
      <w:pPr>
        <w:ind w:firstLine="708"/>
        <w:jc w:val="both"/>
      </w:pPr>
      <w:r>
        <w:t>Согласно</w:t>
      </w:r>
      <w:r w:rsidRPr="00A3340D">
        <w:t xml:space="preserve">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D64775" w:rsidRPr="00A3340D">
        <w:t>и непротиворечивыми</w:t>
      </w:r>
      <w:r w:rsidRPr="00A3340D">
        <w:t xml:space="preserve"> доказательствами. </w:t>
      </w:r>
    </w:p>
    <w:p w14:paraId="714DF6DD" w14:textId="77777777" w:rsidR="007A58C6" w:rsidRDefault="007A58C6" w:rsidP="007A58C6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</w:t>
      </w:r>
      <w:r>
        <w:rPr>
          <w:color w:val="auto"/>
          <w:szCs w:val="24"/>
        </w:rPr>
        <w:t>Поскольку адвокат является профессиональным участником юридических правоотношений, то обязанность, закрепл</w:t>
      </w:r>
      <w:r w:rsidR="00A3340D">
        <w:rPr>
          <w:color w:val="auto"/>
          <w:szCs w:val="24"/>
        </w:rPr>
        <w:t>е</w:t>
      </w:r>
      <w:r>
        <w:rPr>
          <w:color w:val="auto"/>
          <w:szCs w:val="24"/>
        </w:rPr>
        <w:t xml:space="preserve">нная в </w:t>
      </w:r>
      <w:proofErr w:type="spellStart"/>
      <w:r>
        <w:rPr>
          <w:color w:val="auto"/>
          <w:szCs w:val="24"/>
        </w:rPr>
        <w:t>п.п</w:t>
      </w:r>
      <w:proofErr w:type="spellEnd"/>
      <w:r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57047C7D" w14:textId="77777777" w:rsidR="007A58C6" w:rsidRDefault="007A58C6" w:rsidP="007A58C6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соответствии с п. 2 ст. 25 ФЗ «Об адвокатской деятельности и адвокатуре в РФ»</w:t>
      </w:r>
      <w:r>
        <w:rPr>
          <w:rFonts w:eastAsia="Calibri"/>
          <w:color w:val="auto"/>
          <w:szCs w:val="24"/>
        </w:rPr>
        <w:t xml:space="preserve">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62289928" w14:textId="77777777" w:rsidR="007A58C6" w:rsidRDefault="007A58C6" w:rsidP="007A58C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4A8873E4" w14:textId="77777777" w:rsidR="007A58C6" w:rsidRDefault="007A58C6" w:rsidP="00A3340D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В силу пп.2 п.4 ст. 25 </w:t>
      </w:r>
      <w:r>
        <w:rPr>
          <w:szCs w:val="24"/>
        </w:rPr>
        <w:t>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  <w:r w:rsidR="00A3340D">
        <w:rPr>
          <w:szCs w:val="24"/>
        </w:rPr>
        <w:t xml:space="preserve"> </w:t>
      </w:r>
      <w:r>
        <w:rPr>
          <w:szCs w:val="24"/>
        </w:rPr>
        <w:t xml:space="preserve">Оказание адвокатом юридической помощи, не предусмотренной соглашением, </w:t>
      </w:r>
      <w:r w:rsidR="00A3340D">
        <w:rPr>
          <w:szCs w:val="24"/>
        </w:rPr>
        <w:t xml:space="preserve">в дисциплинарной практике </w:t>
      </w:r>
      <w:r>
        <w:rPr>
          <w:szCs w:val="24"/>
        </w:rPr>
        <w:t xml:space="preserve">рассматривается </w:t>
      </w:r>
      <w:r w:rsidR="00A3340D">
        <w:rPr>
          <w:szCs w:val="24"/>
        </w:rPr>
        <w:t>к</w:t>
      </w:r>
      <w:r>
        <w:rPr>
          <w:szCs w:val="24"/>
        </w:rPr>
        <w:t>омиссией как оказание юридической помощи без заключения соглашения.</w:t>
      </w:r>
    </w:p>
    <w:p w14:paraId="6FD2BBEE" w14:textId="77777777" w:rsidR="007A58C6" w:rsidRDefault="007A58C6" w:rsidP="007A58C6">
      <w:pPr>
        <w:ind w:firstLine="708"/>
        <w:jc w:val="both"/>
        <w:rPr>
          <w:szCs w:val="24"/>
        </w:rPr>
      </w:pPr>
      <w:r>
        <w:rPr>
          <w:szCs w:val="24"/>
        </w:rPr>
        <w:t xml:space="preserve">Материалами дисциплинарного производства подтверждается, что </w:t>
      </w:r>
      <w:r w:rsidR="0026368B">
        <w:rPr>
          <w:szCs w:val="24"/>
        </w:rPr>
        <w:t xml:space="preserve">заключенное между адвокатом и доверителем соглашение об оказании юридической помощи распространяло свое действие </w:t>
      </w:r>
      <w:r w:rsidR="001E6972">
        <w:rPr>
          <w:szCs w:val="24"/>
        </w:rPr>
        <w:t xml:space="preserve">только </w:t>
      </w:r>
      <w:r w:rsidR="0026368B">
        <w:rPr>
          <w:szCs w:val="24"/>
        </w:rPr>
        <w:t xml:space="preserve">в рамках производства по делу в суде первой инстанции. Между тем, адвокат </w:t>
      </w:r>
      <w:r w:rsidR="00305E19">
        <w:rPr>
          <w:szCs w:val="24"/>
        </w:rPr>
        <w:t>также оказывала доверителю юридическую помощь в суде апелляционной инстанции</w:t>
      </w:r>
      <w:r w:rsidR="00BA4F42">
        <w:rPr>
          <w:szCs w:val="24"/>
        </w:rPr>
        <w:t xml:space="preserve"> без заключения в письменной форме соглашения об оказании юридической помощи</w:t>
      </w:r>
      <w:r w:rsidR="00305E19">
        <w:rPr>
          <w:szCs w:val="24"/>
        </w:rPr>
        <w:t>, что адвокатом не оспарива</w:t>
      </w:r>
      <w:r w:rsidR="00A3340D">
        <w:rPr>
          <w:szCs w:val="24"/>
        </w:rPr>
        <w:t>ется</w:t>
      </w:r>
      <w:r w:rsidR="00305E19">
        <w:rPr>
          <w:szCs w:val="24"/>
        </w:rPr>
        <w:t>.</w:t>
      </w:r>
    </w:p>
    <w:p w14:paraId="02808BF5" w14:textId="77777777" w:rsidR="007A58C6" w:rsidRDefault="007A58C6" w:rsidP="007A58C6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</w:t>
      </w:r>
      <w:r w:rsidR="00A3340D">
        <w:rPr>
          <w:szCs w:val="24"/>
        </w:rPr>
        <w:t xml:space="preserve">дисциплинарное </w:t>
      </w:r>
      <w:r>
        <w:rPr>
          <w:szCs w:val="24"/>
        </w:rPr>
        <w:t>нарушение адвокат</w:t>
      </w:r>
      <w:r w:rsidR="00A3340D">
        <w:rPr>
          <w:szCs w:val="24"/>
        </w:rPr>
        <w:t xml:space="preserve">а </w:t>
      </w:r>
      <w:r>
        <w:rPr>
          <w:szCs w:val="24"/>
        </w:rPr>
        <w:t xml:space="preserve">выражается в данном случае в оказании юридической помощи доверителю, не предусмотренной предметом соглашения. </w:t>
      </w:r>
    </w:p>
    <w:p w14:paraId="1885D819" w14:textId="77777777" w:rsidR="00A3340D" w:rsidRDefault="00BA4F42" w:rsidP="00A3340D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Относительно иных доводов жалобы комиссия отмечает, что</w:t>
      </w:r>
      <w:r w:rsidR="00A3340D">
        <w:rPr>
          <w:color w:val="auto"/>
          <w:szCs w:val="24"/>
        </w:rPr>
        <w:t xml:space="preserve"> в</w:t>
      </w:r>
      <w:r w:rsidR="00A3340D" w:rsidRPr="00A3340D">
        <w:rPr>
          <w:color w:val="auto"/>
          <w:szCs w:val="24"/>
        </w:rPr>
        <w:t xml:space="preserve"> силу </w:t>
      </w:r>
      <w:proofErr w:type="spellStart"/>
      <w:r w:rsidR="00A3340D" w:rsidRPr="00A3340D">
        <w:rPr>
          <w:color w:val="auto"/>
          <w:szCs w:val="24"/>
        </w:rPr>
        <w:t>п.п</w:t>
      </w:r>
      <w:proofErr w:type="spellEnd"/>
      <w:r w:rsidR="00A3340D" w:rsidRPr="00A3340D">
        <w:rPr>
          <w:color w:val="auto"/>
          <w:szCs w:val="24"/>
        </w:rPr>
        <w:t xml:space="preserve">. 7 п. 2 ст. 20 Кодекса профессиональной этики адвоката, жалоба в отношении адвоката должна </w:t>
      </w:r>
      <w:r w:rsidR="00A3340D" w:rsidRPr="00A3340D">
        <w:rPr>
          <w:color w:val="auto"/>
          <w:szCs w:val="24"/>
        </w:rPr>
        <w:lastRenderedPageBreak/>
        <w:t xml:space="preserve">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="00A3340D" w:rsidRPr="00A3340D">
        <w:rPr>
          <w:color w:val="auto"/>
          <w:szCs w:val="24"/>
        </w:rPr>
        <w:t>п.п</w:t>
      </w:r>
      <w:proofErr w:type="spellEnd"/>
      <w:r w:rsidR="00A3340D" w:rsidRPr="00A3340D">
        <w:rPr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61C0035C" w14:textId="77777777" w:rsidR="00075C1E" w:rsidRDefault="00D2341F" w:rsidP="00A3340D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="00075C1E" w:rsidRPr="00075C1E">
        <w:rPr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довод жалобы о том, что адвокат</w:t>
      </w:r>
      <w:r w:rsidR="00075C1E">
        <w:rPr>
          <w:color w:val="auto"/>
          <w:szCs w:val="24"/>
        </w:rPr>
        <w:t xml:space="preserve"> </w:t>
      </w:r>
      <w:r w:rsidR="00075C1E" w:rsidRPr="00075C1E">
        <w:rPr>
          <w:color w:val="auto"/>
          <w:szCs w:val="24"/>
        </w:rPr>
        <w:t xml:space="preserve">не подготовила письменных пояснений на отзыв ответчика со ссылками </w:t>
      </w:r>
      <w:proofErr w:type="gramStart"/>
      <w:r w:rsidR="00075C1E" w:rsidRPr="00075C1E">
        <w:rPr>
          <w:color w:val="auto"/>
          <w:szCs w:val="24"/>
        </w:rPr>
        <w:t>на нормативные акты (Госты)</w:t>
      </w:r>
      <w:proofErr w:type="gramEnd"/>
      <w:r w:rsidR="00075C1E" w:rsidRPr="00075C1E">
        <w:rPr>
          <w:color w:val="auto"/>
          <w:szCs w:val="24"/>
        </w:rPr>
        <w:t xml:space="preserve"> прямо опровергаются письменны</w:t>
      </w:r>
      <w:r w:rsidR="00075C1E">
        <w:rPr>
          <w:color w:val="auto"/>
          <w:szCs w:val="24"/>
        </w:rPr>
        <w:t>ми</w:t>
      </w:r>
      <w:r w:rsidR="00075C1E" w:rsidRPr="00075C1E">
        <w:rPr>
          <w:color w:val="auto"/>
          <w:szCs w:val="24"/>
        </w:rPr>
        <w:t xml:space="preserve"> пояснения</w:t>
      </w:r>
      <w:r w:rsidR="00075C1E">
        <w:rPr>
          <w:color w:val="auto"/>
          <w:szCs w:val="24"/>
        </w:rPr>
        <w:t>ми</w:t>
      </w:r>
      <w:r w:rsidR="00075C1E" w:rsidRPr="00075C1E">
        <w:rPr>
          <w:color w:val="auto"/>
          <w:szCs w:val="24"/>
        </w:rPr>
        <w:t xml:space="preserve"> </w:t>
      </w:r>
      <w:r w:rsidR="00075C1E">
        <w:rPr>
          <w:color w:val="auto"/>
          <w:szCs w:val="24"/>
        </w:rPr>
        <w:t>на</w:t>
      </w:r>
      <w:r w:rsidR="00075C1E" w:rsidRPr="00075C1E">
        <w:rPr>
          <w:color w:val="auto"/>
          <w:szCs w:val="24"/>
        </w:rPr>
        <w:t xml:space="preserve"> возражения ответчика от 12.09.2018 г.</w:t>
      </w:r>
      <w:r w:rsidR="00075C1E">
        <w:rPr>
          <w:color w:val="auto"/>
          <w:szCs w:val="24"/>
        </w:rPr>
        <w:t xml:space="preserve">, подготовленными адвокатом и </w:t>
      </w:r>
      <w:r w:rsidR="00522D4D">
        <w:rPr>
          <w:color w:val="auto"/>
          <w:szCs w:val="24"/>
        </w:rPr>
        <w:t>имеющимися</w:t>
      </w:r>
      <w:r w:rsidR="00075C1E">
        <w:rPr>
          <w:color w:val="auto"/>
          <w:szCs w:val="24"/>
        </w:rPr>
        <w:t xml:space="preserve"> в </w:t>
      </w:r>
      <w:r w:rsidR="00522D4D">
        <w:rPr>
          <w:color w:val="auto"/>
          <w:szCs w:val="24"/>
        </w:rPr>
        <w:t>материалах дисциплинарного производства.</w:t>
      </w:r>
    </w:p>
    <w:p w14:paraId="1E4DCDD2" w14:textId="77777777" w:rsidR="00075C1E" w:rsidRPr="00075C1E" w:rsidRDefault="00075C1E" w:rsidP="00075C1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Объем работы адвоката по соглашению и участие адвоката во всех судебных заседаниях по делу подтверждается материалами по делу, представленными адвокатом.</w:t>
      </w:r>
    </w:p>
    <w:p w14:paraId="29DDAC42" w14:textId="77777777" w:rsidR="00C0239D" w:rsidRDefault="00075C1E" w:rsidP="00C0239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комиссия неоднократно ранее отмечала, что п</w:t>
      </w:r>
      <w:r w:rsidR="00C0239D">
        <w:rPr>
          <w:rFonts w:eastAsia="Calibri"/>
          <w:color w:val="auto"/>
          <w:szCs w:val="24"/>
        </w:rPr>
        <w:t>о общему правилу дисциплинарные органы адвокатской палаты субъекта РФ не считают возможным вмешиваться в вопросы тактики адвоката</w:t>
      </w:r>
      <w:r>
        <w:rPr>
          <w:rFonts w:eastAsia="Calibri"/>
          <w:color w:val="auto"/>
          <w:szCs w:val="24"/>
        </w:rPr>
        <w:t xml:space="preserve"> и формирования правовой позиции</w:t>
      </w:r>
      <w:r w:rsidR="00C0239D">
        <w:rPr>
          <w:rFonts w:eastAsia="Calibri"/>
          <w:color w:val="auto"/>
          <w:szCs w:val="24"/>
        </w:rPr>
        <w:t xml:space="preserve">, избираемой при исполнении поручения доверителя, поскольку адвокат избирает </w:t>
      </w:r>
      <w:r>
        <w:rPr>
          <w:rFonts w:eastAsia="Calibri"/>
          <w:color w:val="auto"/>
          <w:szCs w:val="24"/>
        </w:rPr>
        <w:t>их</w:t>
      </w:r>
      <w:r w:rsidR="00C0239D">
        <w:rPr>
          <w:rFonts w:eastAsia="Calibri"/>
          <w:color w:val="auto"/>
          <w:szCs w:val="24"/>
        </w:rPr>
        <w:t xml:space="preserve">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</w:t>
      </w:r>
      <w:r w:rsidR="00522D4D">
        <w:rPr>
          <w:rFonts w:eastAsia="Calibri"/>
          <w:color w:val="auto"/>
          <w:szCs w:val="24"/>
        </w:rPr>
        <w:t xml:space="preserve"> и содержание правовой позиции</w:t>
      </w:r>
      <w:r w:rsidR="00C0239D">
        <w:rPr>
          <w:rFonts w:eastAsia="Calibri"/>
          <w:color w:val="auto"/>
          <w:szCs w:val="24"/>
        </w:rPr>
        <w:t xml:space="preserve">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382637F1" w14:textId="77777777" w:rsidR="00C0239D" w:rsidRDefault="00C0239D" w:rsidP="00C0239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14:paraId="2D3CFBD5" w14:textId="0E627402" w:rsidR="00C0239D" w:rsidRDefault="00C0239D" w:rsidP="00C0239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деле отсутствуют доказательства совершения адвокатом К</w:t>
      </w:r>
      <w:r w:rsidR="0030325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М.В. 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</w:t>
      </w:r>
      <w:r w:rsidRPr="00C0239D">
        <w:rPr>
          <w:rFonts w:eastAsia="Calibri"/>
          <w:color w:val="auto"/>
          <w:szCs w:val="24"/>
        </w:rPr>
        <w:t>судебном порядке.</w:t>
      </w:r>
    </w:p>
    <w:p w14:paraId="1795E7B5" w14:textId="77777777" w:rsidR="001E6972" w:rsidRDefault="00A3340D" w:rsidP="00C0239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и</w:t>
      </w:r>
      <w:r w:rsidR="001E6972">
        <w:rPr>
          <w:rFonts w:eastAsia="Calibri"/>
          <w:color w:val="auto"/>
          <w:szCs w:val="24"/>
        </w:rPr>
        <w:t>ные доводы жалобы доверителя не находят своего подтверждения в материалах рассматриваемого дисциплинарного производства.</w:t>
      </w:r>
    </w:p>
    <w:p w14:paraId="6CE6CF9C" w14:textId="626E5FB1" w:rsidR="00046345" w:rsidRPr="00046345" w:rsidRDefault="00046345" w:rsidP="00046345">
      <w:pPr>
        <w:ind w:firstLine="708"/>
        <w:jc w:val="both"/>
        <w:rPr>
          <w:rFonts w:eastAsia="Calibri"/>
          <w:color w:val="auto"/>
          <w:szCs w:val="24"/>
        </w:rPr>
      </w:pPr>
      <w:r w:rsidRPr="00046345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 наличии в действиях адвоката К</w:t>
      </w:r>
      <w:r w:rsidR="00303254">
        <w:rPr>
          <w:rFonts w:eastAsia="Calibri"/>
          <w:color w:val="auto"/>
          <w:szCs w:val="24"/>
        </w:rPr>
        <w:t>.</w:t>
      </w:r>
      <w:r w:rsidRPr="00046345">
        <w:rPr>
          <w:rFonts w:eastAsia="Calibri"/>
          <w:color w:val="auto"/>
          <w:szCs w:val="24"/>
        </w:rPr>
        <w:t xml:space="preserve">М.В. нарушений </w:t>
      </w:r>
      <w:proofErr w:type="spellStart"/>
      <w:r w:rsidRPr="00046345">
        <w:rPr>
          <w:rFonts w:eastAsia="Calibri"/>
          <w:color w:val="auto"/>
          <w:szCs w:val="24"/>
        </w:rPr>
        <w:t>п.п</w:t>
      </w:r>
      <w:proofErr w:type="spellEnd"/>
      <w:r w:rsidRPr="00046345">
        <w:rPr>
          <w:rFonts w:eastAsia="Calibri"/>
          <w:color w:val="auto"/>
          <w:szCs w:val="24"/>
        </w:rPr>
        <w:t>. 1 п. 1 ст. 7, п. 2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Ромащенко В.В.</w:t>
      </w:r>
    </w:p>
    <w:p w14:paraId="6DB79119" w14:textId="77777777" w:rsidR="00046345" w:rsidRPr="00046345" w:rsidRDefault="00046345" w:rsidP="00046345">
      <w:pPr>
        <w:ind w:firstLine="708"/>
        <w:jc w:val="both"/>
        <w:rPr>
          <w:rFonts w:eastAsia="Calibri"/>
          <w:color w:val="auto"/>
          <w:szCs w:val="24"/>
        </w:rPr>
      </w:pPr>
      <w:r w:rsidRPr="00046345">
        <w:rPr>
          <w:rFonts w:eastAsia="Calibri"/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36466EFC" w14:textId="77777777" w:rsidR="00046345" w:rsidRPr="00046345" w:rsidRDefault="00046345" w:rsidP="00046345">
      <w:pPr>
        <w:ind w:firstLine="708"/>
        <w:jc w:val="both"/>
        <w:rPr>
          <w:rFonts w:eastAsia="Calibri"/>
          <w:color w:val="auto"/>
          <w:szCs w:val="24"/>
          <w:lang w:val="x-none"/>
        </w:rPr>
      </w:pPr>
      <w:r w:rsidRPr="00046345">
        <w:rPr>
          <w:rFonts w:eastAsia="Calibri"/>
          <w:color w:val="auto"/>
          <w:szCs w:val="24"/>
          <w:lang w:val="x-none"/>
        </w:rPr>
        <w:t>Проведя голосование именными бюллетенями, руководствуясь п.7 ст.</w:t>
      </w:r>
      <w:r w:rsidRPr="00046345">
        <w:rPr>
          <w:rFonts w:eastAsia="Calibri"/>
          <w:color w:val="auto"/>
          <w:szCs w:val="24"/>
        </w:rPr>
        <w:t xml:space="preserve"> </w:t>
      </w:r>
      <w:r w:rsidRPr="00046345">
        <w:rPr>
          <w:rFonts w:eastAsia="Calibri"/>
          <w:color w:val="auto"/>
          <w:szCs w:val="24"/>
          <w:lang w:val="x-none"/>
        </w:rPr>
        <w:t>33 ФЗ «Об адвокатской деятельности и адвокатуре в РФ» и п. 9 ст.</w:t>
      </w:r>
      <w:r w:rsidRPr="00046345">
        <w:rPr>
          <w:rFonts w:eastAsia="Calibri"/>
          <w:color w:val="auto"/>
          <w:szCs w:val="24"/>
        </w:rPr>
        <w:t xml:space="preserve"> </w:t>
      </w:r>
      <w:r w:rsidRPr="00046345">
        <w:rPr>
          <w:rFonts w:eastAsia="Calibri"/>
          <w:color w:val="auto"/>
          <w:szCs w:val="24"/>
          <w:lang w:val="x-none"/>
        </w:rPr>
        <w:t xml:space="preserve">23 Кодекса профессиональной этики адвоката, Квалификационная комиссия  Адвокатской палаты Московской области дает </w:t>
      </w:r>
    </w:p>
    <w:p w14:paraId="471C799C" w14:textId="77777777" w:rsidR="00046345" w:rsidRPr="00046345" w:rsidRDefault="00046345" w:rsidP="00046345">
      <w:pPr>
        <w:ind w:firstLine="708"/>
        <w:jc w:val="both"/>
        <w:rPr>
          <w:rFonts w:eastAsia="Calibri"/>
          <w:color w:val="auto"/>
          <w:szCs w:val="24"/>
          <w:lang w:val="x-none"/>
        </w:rPr>
      </w:pPr>
    </w:p>
    <w:p w14:paraId="2A723B20" w14:textId="77777777" w:rsidR="00046345" w:rsidRPr="00046345" w:rsidRDefault="00046345" w:rsidP="00046345">
      <w:pPr>
        <w:ind w:firstLine="708"/>
        <w:jc w:val="center"/>
        <w:rPr>
          <w:rFonts w:eastAsia="Calibri"/>
          <w:b/>
          <w:color w:val="auto"/>
          <w:szCs w:val="24"/>
          <w:lang w:val="x-none"/>
        </w:rPr>
      </w:pPr>
      <w:r w:rsidRPr="00046345">
        <w:rPr>
          <w:rFonts w:eastAsia="Calibri"/>
          <w:b/>
          <w:color w:val="auto"/>
          <w:szCs w:val="24"/>
          <w:lang w:val="x-none"/>
        </w:rPr>
        <w:t>ЗАКЛЮЧЕНИЕ:</w:t>
      </w:r>
    </w:p>
    <w:p w14:paraId="7B531236" w14:textId="77777777" w:rsidR="00046345" w:rsidRPr="00046345" w:rsidRDefault="00046345" w:rsidP="00046345">
      <w:pPr>
        <w:ind w:firstLine="708"/>
        <w:jc w:val="both"/>
        <w:rPr>
          <w:rFonts w:eastAsia="Calibri"/>
          <w:b/>
          <w:color w:val="auto"/>
          <w:szCs w:val="24"/>
          <w:lang w:val="x-none"/>
        </w:rPr>
      </w:pPr>
    </w:p>
    <w:p w14:paraId="3CEEAEC8" w14:textId="018BF2BD" w:rsidR="00046345" w:rsidRPr="00046345" w:rsidRDefault="00046345" w:rsidP="00046345">
      <w:pPr>
        <w:ind w:firstLine="708"/>
        <w:jc w:val="both"/>
        <w:rPr>
          <w:rFonts w:eastAsia="Calibri"/>
          <w:color w:val="auto"/>
          <w:szCs w:val="24"/>
        </w:rPr>
      </w:pPr>
      <w:r w:rsidRPr="00046345">
        <w:rPr>
          <w:rFonts w:eastAsia="Calibri"/>
          <w:color w:val="auto"/>
          <w:szCs w:val="24"/>
        </w:rPr>
        <w:t>- о наличии в действиях (бездействии) адвоката К</w:t>
      </w:r>
      <w:r w:rsidR="00303254">
        <w:rPr>
          <w:rFonts w:eastAsia="Calibri"/>
          <w:color w:val="auto"/>
          <w:szCs w:val="24"/>
        </w:rPr>
        <w:t>.</w:t>
      </w:r>
      <w:r w:rsidRPr="00046345">
        <w:rPr>
          <w:rFonts w:eastAsia="Calibri"/>
          <w:color w:val="auto"/>
          <w:szCs w:val="24"/>
        </w:rPr>
        <w:t>М</w:t>
      </w:r>
      <w:r w:rsidR="00303254">
        <w:rPr>
          <w:rFonts w:eastAsia="Calibri"/>
          <w:color w:val="auto"/>
          <w:szCs w:val="24"/>
        </w:rPr>
        <w:t>.</w:t>
      </w:r>
      <w:r w:rsidRPr="00046345">
        <w:rPr>
          <w:rFonts w:eastAsia="Calibri"/>
          <w:color w:val="auto"/>
          <w:szCs w:val="24"/>
        </w:rPr>
        <w:t>В</w:t>
      </w:r>
      <w:r w:rsidR="00303254">
        <w:rPr>
          <w:rFonts w:eastAsia="Calibri"/>
          <w:color w:val="auto"/>
          <w:szCs w:val="24"/>
        </w:rPr>
        <w:t>.</w:t>
      </w:r>
      <w:r w:rsidRPr="00046345">
        <w:rPr>
          <w:rFonts w:eastAsia="Calibri"/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046345">
        <w:rPr>
          <w:rFonts w:eastAsia="Calibri"/>
          <w:color w:val="auto"/>
          <w:szCs w:val="24"/>
        </w:rPr>
        <w:t>п.п</w:t>
      </w:r>
      <w:proofErr w:type="spellEnd"/>
      <w:r w:rsidRPr="00046345">
        <w:rPr>
          <w:rFonts w:eastAsia="Calibri"/>
          <w:color w:val="auto"/>
          <w:szCs w:val="24"/>
        </w:rPr>
        <w:t xml:space="preserve">. 1 п. 1 ст. 7, п.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>
        <w:rPr>
          <w:rFonts w:eastAsia="Calibri"/>
          <w:color w:val="auto"/>
          <w:szCs w:val="24"/>
        </w:rPr>
        <w:t>Р</w:t>
      </w:r>
      <w:r w:rsidR="0030325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В.В.</w:t>
      </w:r>
      <w:r w:rsidRPr="00046345">
        <w:rPr>
          <w:rFonts w:eastAsia="Calibri"/>
          <w:color w:val="auto"/>
          <w:szCs w:val="24"/>
        </w:rPr>
        <w:t>, которое выразилось в том, что:</w:t>
      </w:r>
    </w:p>
    <w:p w14:paraId="2BB41097" w14:textId="77777777" w:rsidR="00046345" w:rsidRPr="00046345" w:rsidRDefault="00046345" w:rsidP="00046345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 w:rsidRPr="00046345">
        <w:rPr>
          <w:rFonts w:eastAsia="Calibri"/>
          <w:color w:val="auto"/>
          <w:szCs w:val="24"/>
        </w:rPr>
        <w:t>адвокатом была оказана юридическая помощь доверителю (составление и подача апелляционной жалобы, представление интересов доверителя в суде апелляционной инстанции), не предусмотренная предметом заключенного соглашения.</w:t>
      </w:r>
    </w:p>
    <w:p w14:paraId="35ED33D8" w14:textId="77777777" w:rsidR="00046345" w:rsidRPr="00046345" w:rsidRDefault="00046345" w:rsidP="00046345">
      <w:pPr>
        <w:ind w:firstLine="708"/>
        <w:jc w:val="both"/>
        <w:rPr>
          <w:rFonts w:eastAsia="Calibri"/>
          <w:color w:val="auto"/>
          <w:szCs w:val="24"/>
        </w:rPr>
      </w:pPr>
    </w:p>
    <w:p w14:paraId="67EAA7C7" w14:textId="77777777" w:rsidR="005B709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303373FB" w14:textId="77777777" w:rsidR="0072067E" w:rsidRPr="004C0D9C" w:rsidRDefault="0072067E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40F5333C" w14:textId="77777777" w:rsidR="00B32AB8" w:rsidRPr="004C0D9C" w:rsidRDefault="00B32AB8" w:rsidP="00B32AB8">
      <w:pPr>
        <w:ind w:firstLine="708"/>
        <w:jc w:val="both"/>
        <w:rPr>
          <w:rFonts w:eastAsia="Calibri"/>
          <w:color w:val="auto"/>
          <w:szCs w:val="24"/>
        </w:rPr>
      </w:pPr>
    </w:p>
    <w:p w14:paraId="19BB507A" w14:textId="77777777" w:rsidR="00B32AB8" w:rsidRPr="004C0D9C" w:rsidRDefault="00B32AB8" w:rsidP="00B32AB8">
      <w:pPr>
        <w:jc w:val="both"/>
        <w:rPr>
          <w:rFonts w:eastAsia="Calibri"/>
          <w:color w:val="auto"/>
          <w:szCs w:val="24"/>
        </w:rPr>
      </w:pPr>
      <w:r w:rsidRPr="004C0D9C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420B1D54" w14:textId="77777777" w:rsidR="00CB67A4" w:rsidRPr="005B7097" w:rsidRDefault="00B32AB8" w:rsidP="001E6972">
      <w:pPr>
        <w:jc w:val="both"/>
        <w:rPr>
          <w:color w:val="FF0000"/>
        </w:rPr>
      </w:pPr>
      <w:r w:rsidRPr="004C0D9C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CB67A4" w:rsidRPr="005B7097" w:rsidSect="001E6972">
      <w:headerReference w:type="default" r:id="rId8"/>
      <w:pgSz w:w="11906" w:h="16838"/>
      <w:pgMar w:top="1258" w:right="1106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6718" w14:textId="77777777" w:rsidR="0004653A" w:rsidRDefault="0004653A">
      <w:r>
        <w:separator/>
      </w:r>
    </w:p>
  </w:endnote>
  <w:endnote w:type="continuationSeparator" w:id="0">
    <w:p w14:paraId="69090B26" w14:textId="77777777" w:rsidR="0004653A" w:rsidRDefault="0004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3675" w14:textId="77777777" w:rsidR="0004653A" w:rsidRDefault="0004653A">
      <w:r>
        <w:separator/>
      </w:r>
    </w:p>
  </w:footnote>
  <w:footnote w:type="continuationSeparator" w:id="0">
    <w:p w14:paraId="0B9CE0BE" w14:textId="77777777" w:rsidR="0004653A" w:rsidRDefault="00046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A142" w14:textId="77777777" w:rsidR="0042711C" w:rsidRDefault="00BC1EA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64775">
      <w:rPr>
        <w:noProof/>
      </w:rPr>
      <w:t>2</w:t>
    </w:r>
    <w:r>
      <w:rPr>
        <w:noProof/>
      </w:rPr>
      <w:fldChar w:fldCharType="end"/>
    </w:r>
  </w:p>
  <w:p w14:paraId="20B519E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FC213F"/>
    <w:multiLevelType w:val="hybridMultilevel"/>
    <w:tmpl w:val="68E80B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9640B"/>
    <w:multiLevelType w:val="hybridMultilevel"/>
    <w:tmpl w:val="A134D6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13B4269"/>
    <w:multiLevelType w:val="hybridMultilevel"/>
    <w:tmpl w:val="DBD2C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B31B66"/>
    <w:multiLevelType w:val="hybridMultilevel"/>
    <w:tmpl w:val="78B082E4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5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10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4FC8"/>
    <w:rsid w:val="00037B0F"/>
    <w:rsid w:val="00046345"/>
    <w:rsid w:val="0004653A"/>
    <w:rsid w:val="000555B8"/>
    <w:rsid w:val="00060661"/>
    <w:rsid w:val="000624A2"/>
    <w:rsid w:val="000632BE"/>
    <w:rsid w:val="000656DA"/>
    <w:rsid w:val="00070FCA"/>
    <w:rsid w:val="000713E9"/>
    <w:rsid w:val="00071EB2"/>
    <w:rsid w:val="0007544D"/>
    <w:rsid w:val="00075C1E"/>
    <w:rsid w:val="000957EF"/>
    <w:rsid w:val="00097654"/>
    <w:rsid w:val="000A1AE7"/>
    <w:rsid w:val="000A2FFF"/>
    <w:rsid w:val="000A38E7"/>
    <w:rsid w:val="000A5381"/>
    <w:rsid w:val="000A5CF6"/>
    <w:rsid w:val="000A7386"/>
    <w:rsid w:val="000A78DA"/>
    <w:rsid w:val="000B1F25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371EF"/>
    <w:rsid w:val="00141EF4"/>
    <w:rsid w:val="001442ED"/>
    <w:rsid w:val="00152714"/>
    <w:rsid w:val="00153E14"/>
    <w:rsid w:val="0015469C"/>
    <w:rsid w:val="001573FD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E6972"/>
    <w:rsid w:val="001F203D"/>
    <w:rsid w:val="002039DC"/>
    <w:rsid w:val="002051C4"/>
    <w:rsid w:val="0020569C"/>
    <w:rsid w:val="002103F5"/>
    <w:rsid w:val="00211997"/>
    <w:rsid w:val="00211C14"/>
    <w:rsid w:val="0021629E"/>
    <w:rsid w:val="00217728"/>
    <w:rsid w:val="00221268"/>
    <w:rsid w:val="00222384"/>
    <w:rsid w:val="00222EC9"/>
    <w:rsid w:val="00224B3C"/>
    <w:rsid w:val="00226551"/>
    <w:rsid w:val="002279E9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368B"/>
    <w:rsid w:val="00266B53"/>
    <w:rsid w:val="0027440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540B"/>
    <w:rsid w:val="002E5C68"/>
    <w:rsid w:val="002E78E3"/>
    <w:rsid w:val="002F1141"/>
    <w:rsid w:val="002F7BA9"/>
    <w:rsid w:val="00302AD6"/>
    <w:rsid w:val="00303254"/>
    <w:rsid w:val="00305E19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0B07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19DC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693A"/>
    <w:rsid w:val="00457DF5"/>
    <w:rsid w:val="00462412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0D9C"/>
    <w:rsid w:val="004E3555"/>
    <w:rsid w:val="004E38B8"/>
    <w:rsid w:val="004E4C9D"/>
    <w:rsid w:val="004E5E54"/>
    <w:rsid w:val="004E7F99"/>
    <w:rsid w:val="004F0F89"/>
    <w:rsid w:val="004F1B5C"/>
    <w:rsid w:val="004F34F8"/>
    <w:rsid w:val="0050344C"/>
    <w:rsid w:val="00520C6E"/>
    <w:rsid w:val="0052158B"/>
    <w:rsid w:val="00521F19"/>
    <w:rsid w:val="005226B0"/>
    <w:rsid w:val="00522D4D"/>
    <w:rsid w:val="00523474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1374"/>
    <w:rsid w:val="005622C3"/>
    <w:rsid w:val="005634E6"/>
    <w:rsid w:val="0056375B"/>
    <w:rsid w:val="00572302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D78FE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6511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54C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4E48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5821"/>
    <w:rsid w:val="007169DE"/>
    <w:rsid w:val="00716DD1"/>
    <w:rsid w:val="0072067E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A58C6"/>
    <w:rsid w:val="007B2E08"/>
    <w:rsid w:val="007B3926"/>
    <w:rsid w:val="007B6355"/>
    <w:rsid w:val="007C1607"/>
    <w:rsid w:val="007C6565"/>
    <w:rsid w:val="007C6A75"/>
    <w:rsid w:val="007D0259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11235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75242"/>
    <w:rsid w:val="009825A4"/>
    <w:rsid w:val="00987828"/>
    <w:rsid w:val="009903AA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27B9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40D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9353B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2AB8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4F42"/>
    <w:rsid w:val="00BA6A98"/>
    <w:rsid w:val="00BA796B"/>
    <w:rsid w:val="00BB23EB"/>
    <w:rsid w:val="00BB74ED"/>
    <w:rsid w:val="00BB753F"/>
    <w:rsid w:val="00BC19C3"/>
    <w:rsid w:val="00BC1EAF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39D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C6AB1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2341F"/>
    <w:rsid w:val="00D321A9"/>
    <w:rsid w:val="00D40133"/>
    <w:rsid w:val="00D44ED6"/>
    <w:rsid w:val="00D51A52"/>
    <w:rsid w:val="00D51B37"/>
    <w:rsid w:val="00D60B32"/>
    <w:rsid w:val="00D62758"/>
    <w:rsid w:val="00D63947"/>
    <w:rsid w:val="00D64775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4793"/>
    <w:rsid w:val="00E87D5C"/>
    <w:rsid w:val="00EA1636"/>
    <w:rsid w:val="00EA166E"/>
    <w:rsid w:val="00EA2802"/>
    <w:rsid w:val="00EA2F71"/>
    <w:rsid w:val="00EA3D6B"/>
    <w:rsid w:val="00EA6486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1914"/>
    <w:rsid w:val="00F35627"/>
    <w:rsid w:val="00F40555"/>
    <w:rsid w:val="00F443F2"/>
    <w:rsid w:val="00F47203"/>
    <w:rsid w:val="00F62634"/>
    <w:rsid w:val="00F63BB1"/>
    <w:rsid w:val="00F652DC"/>
    <w:rsid w:val="00F70C50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1F12"/>
    <w:rsid w:val="00FD379D"/>
    <w:rsid w:val="00FD593C"/>
    <w:rsid w:val="00FE06ED"/>
    <w:rsid w:val="00FE143F"/>
    <w:rsid w:val="00FE15B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21757"/>
  <w15:docId w15:val="{6D9E3CFE-C7F4-447B-8BF0-9CD22392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F22B-06C0-4212-B6C4-7557B7C4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40</cp:revision>
  <cp:lastPrinted>2018-12-10T07:23:00Z</cp:lastPrinted>
  <dcterms:created xsi:type="dcterms:W3CDTF">2020-02-17T13:34:00Z</dcterms:created>
  <dcterms:modified xsi:type="dcterms:W3CDTF">2022-03-31T14:03:00Z</dcterms:modified>
</cp:coreProperties>
</file>