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205C00FC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77C03">
        <w:rPr>
          <w:b w:val="0"/>
          <w:sz w:val="24"/>
          <w:szCs w:val="24"/>
        </w:rPr>
        <w:t>4</w:t>
      </w:r>
      <w:r w:rsidR="00D74020">
        <w:rPr>
          <w:b w:val="0"/>
          <w:sz w:val="24"/>
          <w:szCs w:val="24"/>
        </w:rPr>
        <w:t>-0</w:t>
      </w:r>
      <w:r w:rsidR="00D74020" w:rsidRPr="00D74020">
        <w:rPr>
          <w:b w:val="0"/>
          <w:sz w:val="24"/>
          <w:szCs w:val="24"/>
        </w:rPr>
        <w:t>3</w:t>
      </w:r>
      <w:r w:rsidR="00291806">
        <w:rPr>
          <w:b w:val="0"/>
          <w:sz w:val="24"/>
          <w:szCs w:val="24"/>
        </w:rPr>
        <w:t>/20</w:t>
      </w:r>
    </w:p>
    <w:p w14:paraId="762E3006" w14:textId="3288F6D8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E77C03">
        <w:rPr>
          <w:b w:val="0"/>
          <w:sz w:val="24"/>
          <w:szCs w:val="24"/>
        </w:rPr>
        <w:t>К</w:t>
      </w:r>
      <w:r w:rsidR="0038469D">
        <w:rPr>
          <w:b w:val="0"/>
          <w:sz w:val="24"/>
          <w:szCs w:val="24"/>
        </w:rPr>
        <w:t>.</w:t>
      </w:r>
      <w:r w:rsidR="00E77C03">
        <w:rPr>
          <w:b w:val="0"/>
          <w:sz w:val="24"/>
          <w:szCs w:val="24"/>
        </w:rPr>
        <w:t>А</w:t>
      </w:r>
      <w:r w:rsidR="0038469D">
        <w:rPr>
          <w:b w:val="0"/>
          <w:sz w:val="24"/>
          <w:szCs w:val="24"/>
        </w:rPr>
        <w:t>.</w:t>
      </w:r>
      <w:r w:rsidR="00E77C03">
        <w:rPr>
          <w:b w:val="0"/>
          <w:sz w:val="24"/>
          <w:szCs w:val="24"/>
        </w:rPr>
        <w:t>С</w:t>
      </w:r>
      <w:r w:rsidR="0038469D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2F8F3007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</w:t>
      </w:r>
      <w:r w:rsidR="00E77C03">
        <w:t>17</w:t>
      </w:r>
      <w:r w:rsidR="00CE343D">
        <w:t xml:space="preserve"> </w:t>
      </w:r>
      <w:r w:rsidR="00A85AE8">
        <w:t>апреля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4B09DC2E" w14:textId="77777777" w:rsidR="00D74020" w:rsidRPr="00604799" w:rsidRDefault="00D74020" w:rsidP="00D74020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54509B1D" w14:textId="77777777" w:rsidR="00D74020" w:rsidRPr="00FC2DBF" w:rsidRDefault="00D74020" w:rsidP="00D74020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rPr>
          <w:shd w:val="clear" w:color="auto" w:fill="FFFFFF"/>
        </w:rPr>
        <w:t>Председателя комиссии</w:t>
      </w:r>
      <w:r w:rsidRPr="00FC2DBF">
        <w:t xml:space="preserve"> Абрамовича М.А.,  </w:t>
      </w:r>
    </w:p>
    <w:p w14:paraId="335B8F89" w14:textId="76AFE49F" w:rsidR="00D74020" w:rsidRPr="00FC2DBF" w:rsidRDefault="00D74020" w:rsidP="00D74020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rPr>
          <w:szCs w:val="24"/>
        </w:rPr>
        <w:t xml:space="preserve">членов комиссии: </w:t>
      </w:r>
      <w:r w:rsidRPr="00FC2DBF">
        <w:t>Рубина Ю.Д., Поспелова О.В.,</w:t>
      </w:r>
      <w:r w:rsidRPr="00FC2DBF">
        <w:rPr>
          <w:szCs w:val="24"/>
        </w:rPr>
        <w:t xml:space="preserve"> Ковалёвой Л.Н., </w:t>
      </w:r>
      <w:proofErr w:type="spellStart"/>
      <w:r w:rsidRPr="00FC2DBF">
        <w:rPr>
          <w:szCs w:val="24"/>
        </w:rPr>
        <w:t>Бабаянц</w:t>
      </w:r>
      <w:proofErr w:type="spellEnd"/>
      <w:r w:rsidRPr="00FC2DBF">
        <w:rPr>
          <w:szCs w:val="24"/>
        </w:rPr>
        <w:t xml:space="preserve"> Е.Е., Никифорова А.В., Ильичёва П.А., </w:t>
      </w:r>
      <w:proofErr w:type="spellStart"/>
      <w:r w:rsidRPr="00FC2DBF">
        <w:rPr>
          <w:szCs w:val="24"/>
        </w:rPr>
        <w:t>Тюмина</w:t>
      </w:r>
      <w:proofErr w:type="spellEnd"/>
      <w:r w:rsidRPr="00FC2DBF">
        <w:rPr>
          <w:szCs w:val="24"/>
        </w:rPr>
        <w:t xml:space="preserve"> А.С.</w:t>
      </w:r>
      <w:r>
        <w:rPr>
          <w:szCs w:val="24"/>
        </w:rPr>
        <w:t xml:space="preserve">, </w:t>
      </w:r>
      <w:r w:rsidR="002120FA">
        <w:rPr>
          <w:szCs w:val="24"/>
        </w:rPr>
        <w:t>Мещерякова М.Н.</w:t>
      </w:r>
    </w:p>
    <w:p w14:paraId="07CD2E97" w14:textId="73677D9B" w:rsidR="00D74020" w:rsidRPr="00A055EF" w:rsidRDefault="00D74020" w:rsidP="002120FA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t>при секретаре, члене комиссии, Рыбакове С.А.,</w:t>
      </w:r>
    </w:p>
    <w:p w14:paraId="6580F8CC" w14:textId="2D7BC7F4" w:rsidR="00D74020" w:rsidRPr="00EC6ED3" w:rsidRDefault="00D74020" w:rsidP="00D74020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C2DBF">
        <w:rPr>
          <w:sz w:val="24"/>
        </w:rPr>
        <w:t>рассмотрев в закрытом заседании</w:t>
      </w:r>
      <w:r w:rsidRPr="00FC2DBF">
        <w:rPr>
          <w:rFonts w:eastAsia="Times New Roman"/>
          <w:color w:val="000000"/>
          <w:sz w:val="24"/>
        </w:rPr>
        <w:t xml:space="preserve"> </w:t>
      </w:r>
      <w:r w:rsidRPr="007B09DF">
        <w:rPr>
          <w:sz w:val="24"/>
        </w:rPr>
        <w:t xml:space="preserve">с использованием </w:t>
      </w:r>
      <w:r w:rsidR="0038469D" w:rsidRPr="007B09DF">
        <w:rPr>
          <w:sz w:val="24"/>
        </w:rPr>
        <w:t>видеоконференцсвязи</w:t>
      </w:r>
      <w:r w:rsidR="0038469D" w:rsidRPr="003B2E50">
        <w:rPr>
          <w:sz w:val="24"/>
        </w:rPr>
        <w:t xml:space="preserve"> </w:t>
      </w:r>
      <w:r w:rsidR="0038469D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>
        <w:rPr>
          <w:sz w:val="24"/>
        </w:rPr>
        <w:t xml:space="preserve"> </w:t>
      </w:r>
      <w:r w:rsidR="00E77C03">
        <w:rPr>
          <w:sz w:val="24"/>
        </w:rPr>
        <w:t>25.02</w:t>
      </w:r>
      <w:r>
        <w:rPr>
          <w:sz w:val="24"/>
        </w:rPr>
        <w:t xml:space="preserve">.2020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заявителя </w:t>
      </w:r>
      <w:r w:rsidR="00E77C03">
        <w:rPr>
          <w:sz w:val="24"/>
          <w:szCs w:val="24"/>
        </w:rPr>
        <w:t>А</w:t>
      </w:r>
      <w:r w:rsidR="0038469D">
        <w:rPr>
          <w:sz w:val="24"/>
          <w:szCs w:val="24"/>
        </w:rPr>
        <w:t>.</w:t>
      </w:r>
      <w:r w:rsidR="00E77C03">
        <w:rPr>
          <w:sz w:val="24"/>
          <w:szCs w:val="24"/>
        </w:rPr>
        <w:t>А.А.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>
        <w:rPr>
          <w:sz w:val="24"/>
        </w:rPr>
        <w:t xml:space="preserve"> </w:t>
      </w:r>
      <w:r w:rsidR="00E77C03">
        <w:rPr>
          <w:sz w:val="24"/>
        </w:rPr>
        <w:t>К</w:t>
      </w:r>
      <w:r w:rsidR="0038469D">
        <w:rPr>
          <w:sz w:val="24"/>
        </w:rPr>
        <w:t>.</w:t>
      </w:r>
      <w:r w:rsidR="00E77C03">
        <w:rPr>
          <w:sz w:val="24"/>
        </w:rPr>
        <w:t>А.С</w:t>
      </w:r>
      <w:r w:rsidR="0038469D">
        <w:rPr>
          <w:sz w:val="24"/>
        </w:rPr>
        <w:t>.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7DB686B8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E77C03">
        <w:rPr>
          <w:szCs w:val="24"/>
        </w:rPr>
        <w:t>А</w:t>
      </w:r>
      <w:r w:rsidR="0038469D">
        <w:rPr>
          <w:szCs w:val="24"/>
        </w:rPr>
        <w:t>.</w:t>
      </w:r>
      <w:r w:rsidR="00E77C03">
        <w:rPr>
          <w:szCs w:val="24"/>
        </w:rPr>
        <w:t>А.А</w:t>
      </w:r>
      <w:r w:rsidR="00D74020">
        <w:rPr>
          <w:szCs w:val="24"/>
        </w:rPr>
        <w:t>.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E77C03">
        <w:t>К</w:t>
      </w:r>
      <w:r w:rsidR="0038469D">
        <w:t>.</w:t>
      </w:r>
      <w:r w:rsidR="00E77C03">
        <w:t>А.С.</w:t>
      </w:r>
      <w:r w:rsidR="00D74020">
        <w:t xml:space="preserve">, </w:t>
      </w:r>
      <w:r w:rsidR="00291806">
        <w:t>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124EDC">
        <w:t xml:space="preserve">осуществлял защиту </w:t>
      </w:r>
      <w:r w:rsidR="007B09DF">
        <w:t>заявителя по уголовному делу на стадии предварительного следствия.</w:t>
      </w:r>
    </w:p>
    <w:p w14:paraId="19A010DA" w14:textId="005D4212" w:rsidR="002762DB" w:rsidRPr="00F267BB" w:rsidRDefault="00194920" w:rsidP="00194920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77C03">
        <w:t>требовал от заявителя дать признательные показания, настаивая, что только в таком случае «сработает договор</w:t>
      </w:r>
      <w:r w:rsidR="007B09DF">
        <w:t>е</w:t>
      </w:r>
      <w:r w:rsidR="00E77C03">
        <w:t>нность со следователем», не выдал доверителю экземпляр соглашения об оказании юридической помощи.</w:t>
      </w:r>
    </w:p>
    <w:bookmarkEnd w:id="0"/>
    <w:p w14:paraId="2CB33604" w14:textId="6FC9A4DC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F267BB">
        <w:rPr>
          <w:szCs w:val="24"/>
        </w:rPr>
        <w:t xml:space="preserve"> </w:t>
      </w:r>
      <w:r w:rsidR="00BC5721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E77C03">
        <w:t>К</w:t>
      </w:r>
      <w:r w:rsidR="0038469D">
        <w:t>.</w:t>
      </w:r>
      <w:r w:rsidR="00E77C03">
        <w:t>А.С.</w:t>
      </w:r>
      <w:r w:rsidR="00194920">
        <w:t xml:space="preserve"> дисциплинарного производства и просит привлечь адвоката к дисциплинарной ответственности.</w:t>
      </w:r>
    </w:p>
    <w:p w14:paraId="4A43D4A1" w14:textId="25C6805D" w:rsidR="00194920" w:rsidRPr="004F1A2E" w:rsidRDefault="00E6186C" w:rsidP="004F1A2E">
      <w:pPr>
        <w:pStyle w:val="a9"/>
        <w:ind w:firstLine="720"/>
        <w:jc w:val="both"/>
        <w:rPr>
          <w:szCs w:val="24"/>
        </w:rPr>
      </w:pPr>
      <w:r w:rsidRPr="004F1A2E">
        <w:rPr>
          <w:szCs w:val="24"/>
        </w:rPr>
        <w:t xml:space="preserve">К </w:t>
      </w:r>
      <w:r w:rsidR="00194920" w:rsidRPr="004F1A2E">
        <w:rPr>
          <w:szCs w:val="24"/>
        </w:rPr>
        <w:t>жалобе</w:t>
      </w:r>
      <w:r w:rsidRPr="004F1A2E">
        <w:rPr>
          <w:szCs w:val="24"/>
        </w:rPr>
        <w:t xml:space="preserve"> заявителем</w:t>
      </w:r>
      <w:r w:rsidR="004F1A2E" w:rsidRPr="004F1A2E">
        <w:rPr>
          <w:szCs w:val="24"/>
        </w:rPr>
        <w:t xml:space="preserve"> копии документов не приложены.</w:t>
      </w:r>
    </w:p>
    <w:p w14:paraId="0B79EF28" w14:textId="1EE300E9" w:rsidR="005B7097" w:rsidRPr="004F1A2E" w:rsidRDefault="00194920" w:rsidP="00194920">
      <w:pPr>
        <w:pStyle w:val="a9"/>
        <w:jc w:val="both"/>
      </w:pPr>
      <w:r w:rsidRPr="004F1A2E">
        <w:t xml:space="preserve">           </w:t>
      </w:r>
      <w:r w:rsidR="005B7097" w:rsidRPr="004F1A2E">
        <w:t>Комиссией был направлен запрос адвокату о предоставлении письменных объяснений и документов по доводам обращения</w:t>
      </w:r>
      <w:r w:rsidR="004F1A2E">
        <w:t>. Адвокат в письме в адрес комиссии возражал против удовлетворения жалобы и ссылался на ранее рассмотренное комиссией дисциплинарное производство по жалобе супруги заявителя Т</w:t>
      </w:r>
      <w:r w:rsidR="0038469D">
        <w:t>.</w:t>
      </w:r>
      <w:r w:rsidR="004F1A2E">
        <w:t>А.Т., однако мотивированных объяснений по доводам жалобы не представил.</w:t>
      </w:r>
    </w:p>
    <w:p w14:paraId="254D10AA" w14:textId="73163E0B" w:rsidR="00CA6A01" w:rsidRPr="007B09DF" w:rsidRDefault="005B7097" w:rsidP="005B7097">
      <w:pPr>
        <w:jc w:val="both"/>
        <w:rPr>
          <w:color w:val="auto"/>
          <w:szCs w:val="24"/>
        </w:rPr>
      </w:pPr>
      <w:r w:rsidRPr="004F1A2E">
        <w:rPr>
          <w:color w:val="auto"/>
          <w:szCs w:val="24"/>
        </w:rPr>
        <w:tab/>
      </w:r>
      <w:r w:rsidR="00CA6A01" w:rsidRPr="004F1A2E">
        <w:rPr>
          <w:color w:val="auto"/>
          <w:szCs w:val="24"/>
        </w:rPr>
        <w:t>За</w:t>
      </w:r>
      <w:r w:rsidR="007B09DF" w:rsidRPr="004F1A2E">
        <w:rPr>
          <w:color w:val="auto"/>
          <w:szCs w:val="24"/>
        </w:rPr>
        <w:t>явитель</w:t>
      </w:r>
      <w:r w:rsidR="00CA6A01" w:rsidRPr="004F1A2E">
        <w:rPr>
          <w:color w:val="auto"/>
          <w:szCs w:val="24"/>
        </w:rPr>
        <w:t xml:space="preserve"> и адвокат</w:t>
      </w:r>
      <w:r w:rsidR="003B2E50" w:rsidRPr="004F1A2E">
        <w:rPr>
          <w:color w:val="auto"/>
          <w:szCs w:val="24"/>
        </w:rPr>
        <w:t xml:space="preserve"> в заседание комиссии посредством видеоконференцсвязи не явились, о времени и месте рассмотрения дисциплинарного производства</w:t>
      </w:r>
      <w:r w:rsidR="003B2E50" w:rsidRPr="007B09DF">
        <w:rPr>
          <w:color w:val="auto"/>
          <w:szCs w:val="24"/>
        </w:rPr>
        <w:t xml:space="preserve">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199B0F1" w14:textId="3EDBD2C3" w:rsidR="007B09DF" w:rsidRPr="007B09DF" w:rsidRDefault="005B7097" w:rsidP="007B09DF">
      <w:pPr>
        <w:ind w:firstLine="708"/>
        <w:jc w:val="both"/>
        <w:rPr>
          <w:color w:val="auto"/>
          <w:szCs w:val="24"/>
        </w:rPr>
      </w:pPr>
      <w:r w:rsidRPr="007B09DF">
        <w:rPr>
          <w:color w:val="auto"/>
          <w:szCs w:val="24"/>
        </w:rPr>
        <w:t>Рассмотрев доводы обращения и изучив представленные документы, комиссия приходит к следующим выводам.</w:t>
      </w:r>
    </w:p>
    <w:p w14:paraId="4AF9173D" w14:textId="0FC364F0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Адвокат </w:t>
      </w:r>
      <w:r>
        <w:rPr>
          <w:color w:val="auto"/>
        </w:rPr>
        <w:t>К</w:t>
      </w:r>
      <w:r w:rsidR="0038469D">
        <w:rPr>
          <w:color w:val="auto"/>
        </w:rPr>
        <w:t>.</w:t>
      </w:r>
      <w:r>
        <w:rPr>
          <w:color w:val="auto"/>
        </w:rPr>
        <w:t>А.С.</w:t>
      </w:r>
      <w:r w:rsidRPr="007B09DF">
        <w:rPr>
          <w:color w:val="auto"/>
        </w:rPr>
        <w:t xml:space="preserve"> осуществлял защиту</w:t>
      </w:r>
      <w:r>
        <w:rPr>
          <w:color w:val="auto"/>
        </w:rPr>
        <w:t xml:space="preserve"> заявителя</w:t>
      </w:r>
      <w:r w:rsidRPr="007B09DF">
        <w:rPr>
          <w:color w:val="auto"/>
        </w:rPr>
        <w:t xml:space="preserve"> </w:t>
      </w:r>
      <w:r>
        <w:rPr>
          <w:color w:val="auto"/>
        </w:rPr>
        <w:t>А</w:t>
      </w:r>
      <w:r w:rsidR="0038469D">
        <w:rPr>
          <w:color w:val="auto"/>
        </w:rPr>
        <w:t>.</w:t>
      </w:r>
      <w:r w:rsidRPr="007B09DF">
        <w:rPr>
          <w:color w:val="auto"/>
        </w:rPr>
        <w:t xml:space="preserve">А.А. </w:t>
      </w:r>
      <w:r>
        <w:rPr>
          <w:color w:val="auto"/>
        </w:rPr>
        <w:t>по уголовному делу на стадии предварительного следствия.</w:t>
      </w:r>
    </w:p>
    <w:p w14:paraId="50FD63F0" w14:textId="77777777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В силу 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3EFD3CB" w14:textId="2C7C7D33" w:rsidR="007B09DF" w:rsidRPr="007B09DF" w:rsidRDefault="007B09DF" w:rsidP="007B09DF">
      <w:pPr>
        <w:ind w:firstLine="708"/>
        <w:jc w:val="both"/>
        <w:rPr>
          <w:color w:val="auto"/>
        </w:rPr>
      </w:pPr>
      <w:r>
        <w:rPr>
          <w:color w:val="auto"/>
        </w:rPr>
        <w:lastRenderedPageBreak/>
        <w:t>Согласно</w:t>
      </w:r>
      <w:r w:rsidRPr="007B09DF">
        <w:rPr>
          <w:color w:val="auto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429CD1E9" w14:textId="33771112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В </w:t>
      </w:r>
      <w:r>
        <w:rPr>
          <w:color w:val="auto"/>
        </w:rPr>
        <w:t>соответствие с</w:t>
      </w:r>
      <w:r w:rsidRPr="007B09DF">
        <w:rPr>
          <w:color w:val="auto"/>
        </w:rPr>
        <w:t xml:space="preserve"> 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7B09DF">
        <w:rPr>
          <w:color w:val="auto"/>
        </w:rPr>
        <w:t>п.п</w:t>
      </w:r>
      <w:proofErr w:type="spellEnd"/>
      <w:r w:rsidRPr="007B09DF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52DB635" w14:textId="6E4BB33B" w:rsid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>В рассматриваемом деле заявителем не представлено надлежащих доказательств, подтверждающих ненадлежащее исполнение адвокатом своих профессиональных обязанностей. В частности, материалами дисциплинарного производства не подтвержда</w:t>
      </w:r>
      <w:r w:rsidR="005B2978">
        <w:rPr>
          <w:color w:val="auto"/>
        </w:rPr>
        <w:t>ю</w:t>
      </w:r>
      <w:r w:rsidRPr="007B09DF">
        <w:rPr>
          <w:color w:val="auto"/>
        </w:rPr>
        <w:t xml:space="preserve">тся доводы жалобы о том, что адвокат </w:t>
      </w:r>
      <w:r>
        <w:rPr>
          <w:color w:val="auto"/>
        </w:rPr>
        <w:t>настаивал на признательных показаниях заявителя или оказывал давление на него.</w:t>
      </w:r>
    </w:p>
    <w:p w14:paraId="224B9C0F" w14:textId="7D560EFD" w:rsidR="007B09DF" w:rsidRDefault="00625961" w:rsidP="007B09DF">
      <w:pPr>
        <w:ind w:firstLine="708"/>
        <w:jc w:val="both"/>
        <w:rPr>
          <w:color w:val="auto"/>
        </w:rPr>
      </w:pPr>
      <w:r>
        <w:rPr>
          <w:color w:val="auto"/>
        </w:rPr>
        <w:t>Относительно довода доверителя о том, что адвокатом не был предоставлен ему экземпляр соглашения об оказании юридической помощи комиссия отмечает, что в ранее рассмотренном дисциплинарном производстве по жалобе супруги заявителя Т</w:t>
      </w:r>
      <w:r w:rsidR="0038469D">
        <w:rPr>
          <w:color w:val="auto"/>
        </w:rPr>
        <w:t>.</w:t>
      </w:r>
      <w:r>
        <w:rPr>
          <w:color w:val="auto"/>
        </w:rPr>
        <w:t>А.Т. в отношении адвоката К</w:t>
      </w:r>
      <w:r w:rsidR="0038469D">
        <w:rPr>
          <w:color w:val="auto"/>
        </w:rPr>
        <w:t>.</w:t>
      </w:r>
      <w:r>
        <w:rPr>
          <w:color w:val="auto"/>
        </w:rPr>
        <w:t>А.С. (</w:t>
      </w:r>
      <w:r w:rsidRPr="00D8102B">
        <w:rPr>
          <w:i/>
          <w:iCs/>
          <w:color w:val="auto"/>
        </w:rPr>
        <w:t>заключение квалификационной комиссии АПМО от 21.02.2020 г.</w:t>
      </w:r>
      <w:r w:rsidR="00D8102B" w:rsidRPr="00D8102B">
        <w:rPr>
          <w:i/>
          <w:iCs/>
          <w:color w:val="auto"/>
        </w:rPr>
        <w:t xml:space="preserve"> по делу № 7-02/20 о необходимости прекращения дисциплинарного производства в связи с отсутствием допустимого повода для возбуждения дисциплинарного производства</w:t>
      </w:r>
      <w:r>
        <w:rPr>
          <w:color w:val="auto"/>
        </w:rPr>
        <w:t>) факт заключения адвокатом письменного соглашения об оказании юридической помощи с заявителем</w:t>
      </w:r>
      <w:r w:rsidR="00D8102B">
        <w:rPr>
          <w:color w:val="auto"/>
        </w:rPr>
        <w:t xml:space="preserve"> жалобы А</w:t>
      </w:r>
      <w:r w:rsidR="0038469D">
        <w:rPr>
          <w:color w:val="auto"/>
        </w:rPr>
        <w:t>.</w:t>
      </w:r>
      <w:r w:rsidR="00D8102B">
        <w:rPr>
          <w:color w:val="auto"/>
        </w:rPr>
        <w:t>А.А.</w:t>
      </w:r>
      <w:r>
        <w:rPr>
          <w:color w:val="auto"/>
        </w:rPr>
        <w:t xml:space="preserve"> был установлен комиссией, в т.ч. оригинал соглашения, подписанный сторонами, был представлен адвокатом для обозрения комиссии. Таким образом, у комиссии отсутствуют основания полагать, что адвокатом был нарушен порядок оформления договорных отношений с доверителем, а довод об отсутствии у доверителя экземпляра соглашения не подтверждается какими-либо надлежащими доказательствами.</w:t>
      </w:r>
    </w:p>
    <w:p w14:paraId="0D853048" w14:textId="5B47186D" w:rsidR="00625961" w:rsidRDefault="00625961" w:rsidP="007B09DF">
      <w:pPr>
        <w:ind w:firstLine="708"/>
        <w:jc w:val="both"/>
        <w:rPr>
          <w:color w:val="auto"/>
        </w:rPr>
      </w:pPr>
      <w:r>
        <w:rPr>
          <w:color w:val="auto"/>
        </w:rPr>
        <w:t>Кроме того, комиссия обращает внимание, что даже при отсутствии экземпляра соглашения доверитель вправе в любой момент</w:t>
      </w:r>
      <w:r w:rsidR="005B2978">
        <w:rPr>
          <w:color w:val="auto"/>
        </w:rPr>
        <w:t xml:space="preserve"> заявить об</w:t>
      </w:r>
      <w:r>
        <w:rPr>
          <w:color w:val="auto"/>
        </w:rPr>
        <w:t xml:space="preserve"> одностороннем</w:t>
      </w:r>
      <w:r w:rsidR="005B2978">
        <w:rPr>
          <w:color w:val="auto"/>
        </w:rPr>
        <w:t xml:space="preserve"> отказе </w:t>
      </w:r>
      <w:r>
        <w:rPr>
          <w:color w:val="auto"/>
        </w:rPr>
        <w:t>от исполнения соглашения</w:t>
      </w:r>
      <w:r w:rsidR="005B2978">
        <w:rPr>
          <w:color w:val="auto"/>
        </w:rPr>
        <w:t xml:space="preserve"> об оказании юридической помощи</w:t>
      </w:r>
      <w:r>
        <w:rPr>
          <w:color w:val="auto"/>
        </w:rPr>
        <w:t xml:space="preserve"> и отказаться от услуг адвоката, а также потребовать возврата неотработанной части вознаграждения адвоката. Данных о том, что право на односторонний отказ от исполнения соглашения было реализовано доверителем, в материалах</w:t>
      </w:r>
      <w:r w:rsidR="005B2978">
        <w:rPr>
          <w:color w:val="auto"/>
        </w:rPr>
        <w:t xml:space="preserve"> дисциплинарного производства не имеется.</w:t>
      </w:r>
    </w:p>
    <w:p w14:paraId="2A8AA9E7" w14:textId="5D77A043" w:rsidR="00625961" w:rsidRDefault="005B2978" w:rsidP="005B2978">
      <w:pPr>
        <w:ind w:firstLine="708"/>
        <w:jc w:val="both"/>
        <w:rPr>
          <w:color w:val="auto"/>
        </w:rPr>
      </w:pPr>
      <w:r w:rsidRPr="005B2978">
        <w:rPr>
          <w:color w:val="auto"/>
        </w:rPr>
        <w:t>Относительно требований заявителя</w:t>
      </w:r>
      <w:r>
        <w:rPr>
          <w:color w:val="auto"/>
        </w:rPr>
        <w:t xml:space="preserve"> в жалобе</w:t>
      </w:r>
      <w:r w:rsidRPr="005B2978">
        <w:rPr>
          <w:color w:val="auto"/>
        </w:rPr>
        <w:t xml:space="preserve"> об оказании помощи в расторжении соглашения об оказании юридической помощи с адвокатом и возврате адвокатом уплаченных денежных средств </w:t>
      </w:r>
      <w:r>
        <w:rPr>
          <w:color w:val="auto"/>
        </w:rPr>
        <w:t>комиссия также считает необходимым</w:t>
      </w:r>
      <w:r w:rsidRPr="005B2978">
        <w:rPr>
          <w:color w:val="auto"/>
        </w:rPr>
        <w:t xml:space="preserve">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rPr>
          <w:color w:val="auto"/>
        </w:rPr>
        <w:t xml:space="preserve"> (в т.ч. споры о возврате адвокатом неотработанного гонорара)</w:t>
      </w:r>
      <w:r w:rsidRPr="005B2978">
        <w:rPr>
          <w:color w:val="auto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2D958259" w14:textId="36CD33FD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>На основании изложенного, оценив собранные доказательства, комиссия приходит к выводу об отсутствии в действиях адвоката К</w:t>
      </w:r>
      <w:r w:rsidR="0038469D">
        <w:rPr>
          <w:color w:val="auto"/>
        </w:rPr>
        <w:t>.</w:t>
      </w:r>
      <w:r w:rsidRPr="007B09DF">
        <w:rPr>
          <w:color w:val="auto"/>
        </w:rPr>
        <w:t xml:space="preserve">А.С.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>
        <w:rPr>
          <w:color w:val="auto"/>
        </w:rPr>
        <w:t>А</w:t>
      </w:r>
      <w:r w:rsidR="0038469D">
        <w:rPr>
          <w:color w:val="auto"/>
        </w:rPr>
        <w:t>.</w:t>
      </w:r>
      <w:r w:rsidRPr="007B09DF">
        <w:rPr>
          <w:color w:val="auto"/>
        </w:rPr>
        <w:t>А.А.</w:t>
      </w:r>
    </w:p>
    <w:p w14:paraId="5BB64FCC" w14:textId="77777777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</w:t>
      </w:r>
      <w:r w:rsidRPr="007B09DF">
        <w:rPr>
          <w:color w:val="auto"/>
        </w:rPr>
        <w:lastRenderedPageBreak/>
        <w:t xml:space="preserve">этики адвоката, Квалификационная комиссия Адвокатской палаты Московской области дает </w:t>
      </w:r>
    </w:p>
    <w:p w14:paraId="7C20192D" w14:textId="77777777" w:rsidR="007B09DF" w:rsidRPr="007B09DF" w:rsidRDefault="007B09DF" w:rsidP="007B09DF">
      <w:pPr>
        <w:ind w:firstLine="708"/>
        <w:jc w:val="both"/>
        <w:rPr>
          <w:color w:val="auto"/>
        </w:rPr>
      </w:pPr>
    </w:p>
    <w:p w14:paraId="7672CBE7" w14:textId="77777777" w:rsidR="007B09DF" w:rsidRPr="007B09DF" w:rsidRDefault="007B09DF" w:rsidP="007B09DF">
      <w:pPr>
        <w:ind w:firstLine="708"/>
        <w:jc w:val="center"/>
        <w:rPr>
          <w:b/>
          <w:color w:val="auto"/>
        </w:rPr>
      </w:pPr>
      <w:r w:rsidRPr="007B09DF">
        <w:rPr>
          <w:b/>
          <w:color w:val="auto"/>
        </w:rPr>
        <w:t>ЗАКЛЮЧЕНИЕ:</w:t>
      </w:r>
    </w:p>
    <w:p w14:paraId="2D05672A" w14:textId="77777777" w:rsidR="007B09DF" w:rsidRPr="007B09DF" w:rsidRDefault="007B09DF" w:rsidP="007B09DF">
      <w:pPr>
        <w:ind w:firstLine="708"/>
        <w:jc w:val="both"/>
        <w:rPr>
          <w:b/>
          <w:color w:val="auto"/>
        </w:rPr>
      </w:pPr>
    </w:p>
    <w:p w14:paraId="43536EAE" w14:textId="7BF85647" w:rsidR="007B09DF" w:rsidRPr="007B09DF" w:rsidRDefault="007B09DF" w:rsidP="007B09DF">
      <w:pPr>
        <w:ind w:firstLine="708"/>
        <w:jc w:val="both"/>
        <w:rPr>
          <w:color w:val="auto"/>
        </w:rPr>
      </w:pPr>
      <w:r w:rsidRPr="007B09DF">
        <w:rPr>
          <w:color w:val="auto"/>
        </w:rPr>
        <w:t xml:space="preserve">- о необходимости прекращения дисциплинарного производства в отношении адвоката </w:t>
      </w:r>
      <w:r>
        <w:rPr>
          <w:color w:val="auto"/>
        </w:rPr>
        <w:t>К</w:t>
      </w:r>
      <w:r w:rsidR="0038469D">
        <w:rPr>
          <w:color w:val="auto"/>
        </w:rPr>
        <w:t>.</w:t>
      </w:r>
      <w:r>
        <w:rPr>
          <w:color w:val="auto"/>
        </w:rPr>
        <w:t>А</w:t>
      </w:r>
      <w:r w:rsidR="0038469D">
        <w:rPr>
          <w:color w:val="auto"/>
        </w:rPr>
        <w:t>.</w:t>
      </w:r>
      <w:r>
        <w:rPr>
          <w:color w:val="auto"/>
        </w:rPr>
        <w:t>С</w:t>
      </w:r>
      <w:r w:rsidR="0038469D">
        <w:rPr>
          <w:color w:val="auto"/>
        </w:rPr>
        <w:t>.</w:t>
      </w:r>
      <w:r w:rsidRPr="007B09DF">
        <w:rPr>
          <w:color w:val="auto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color w:val="auto"/>
        </w:rPr>
        <w:t>А</w:t>
      </w:r>
      <w:r w:rsidR="0038469D">
        <w:rPr>
          <w:color w:val="auto"/>
        </w:rPr>
        <w:t>.</w:t>
      </w:r>
      <w:r w:rsidRPr="007B09DF">
        <w:rPr>
          <w:color w:val="auto"/>
        </w:rPr>
        <w:t>А.А.</w:t>
      </w:r>
    </w:p>
    <w:p w14:paraId="11F2AB69" w14:textId="77777777" w:rsidR="007B09DF" w:rsidRPr="007B09DF" w:rsidRDefault="007B09DF" w:rsidP="007B09DF">
      <w:pPr>
        <w:jc w:val="both"/>
        <w:rPr>
          <w:color w:val="auto"/>
          <w:highlight w:val="yellow"/>
        </w:rPr>
      </w:pPr>
    </w:p>
    <w:p w14:paraId="25A691C5" w14:textId="5789B0ED" w:rsidR="007B09DF" w:rsidRDefault="007B09DF" w:rsidP="007B09DF">
      <w:pPr>
        <w:ind w:firstLine="708"/>
        <w:jc w:val="both"/>
        <w:rPr>
          <w:color w:val="auto"/>
          <w:highlight w:val="yellow"/>
        </w:rPr>
      </w:pPr>
    </w:p>
    <w:p w14:paraId="58554B17" w14:textId="77777777" w:rsidR="007B09DF" w:rsidRPr="007B09DF" w:rsidRDefault="007B09DF" w:rsidP="007B09DF">
      <w:pPr>
        <w:ind w:firstLine="708"/>
        <w:jc w:val="both"/>
        <w:rPr>
          <w:color w:val="auto"/>
          <w:highlight w:val="yellow"/>
        </w:rPr>
      </w:pPr>
    </w:p>
    <w:p w14:paraId="0232F602" w14:textId="2FB5EA74" w:rsidR="007B09DF" w:rsidRPr="007B09DF" w:rsidRDefault="007B09DF" w:rsidP="007B09DF">
      <w:pPr>
        <w:jc w:val="both"/>
        <w:rPr>
          <w:color w:val="auto"/>
        </w:rPr>
      </w:pPr>
      <w:r w:rsidRPr="007B09DF">
        <w:rPr>
          <w:color w:val="auto"/>
        </w:rPr>
        <w:t xml:space="preserve">Председатель Квалификационной комиссии </w:t>
      </w:r>
    </w:p>
    <w:p w14:paraId="6561EF08" w14:textId="72F5B766" w:rsidR="007B09DF" w:rsidRPr="007B09DF" w:rsidRDefault="007B09DF" w:rsidP="007B09DF">
      <w:pPr>
        <w:jc w:val="both"/>
        <w:rPr>
          <w:color w:val="auto"/>
        </w:rPr>
      </w:pPr>
      <w:r w:rsidRPr="007B09DF">
        <w:rPr>
          <w:color w:val="auto"/>
        </w:rPr>
        <w:t>Адвокатской палаты Московской области                                                       Абрамович М.А.</w:t>
      </w:r>
    </w:p>
    <w:sectPr w:rsidR="007B09DF" w:rsidRPr="007B09D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44F9" w14:textId="77777777" w:rsidR="000B2D17" w:rsidRDefault="000B2D17">
      <w:r>
        <w:separator/>
      </w:r>
    </w:p>
  </w:endnote>
  <w:endnote w:type="continuationSeparator" w:id="0">
    <w:p w14:paraId="35F99F1B" w14:textId="77777777" w:rsidR="000B2D17" w:rsidRDefault="000B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BFDF" w14:textId="77777777" w:rsidR="000B2D17" w:rsidRDefault="000B2D17">
      <w:r>
        <w:separator/>
      </w:r>
    </w:p>
  </w:footnote>
  <w:footnote w:type="continuationSeparator" w:id="0">
    <w:p w14:paraId="2F68A578" w14:textId="77777777" w:rsidR="000B2D17" w:rsidRDefault="000B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7C03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2D17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24EDC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20F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610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469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A2E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2978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961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09DF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74F0"/>
    <w:rsid w:val="008F0872"/>
    <w:rsid w:val="008F5560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453F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B02004"/>
    <w:rsid w:val="00B039BA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116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74020"/>
    <w:rsid w:val="00D8102B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77C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0E28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E52C5C43-79FB-46AF-A3D7-73279457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1888-260C-452E-856F-1A8F5E59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2018-12-10T07:23:00Z</cp:lastPrinted>
  <dcterms:created xsi:type="dcterms:W3CDTF">2020-04-27T06:23:00Z</dcterms:created>
  <dcterms:modified xsi:type="dcterms:W3CDTF">2022-03-31T11:39:00Z</dcterms:modified>
</cp:coreProperties>
</file>