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5E4E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B3181B7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54A5034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AB0">
        <w:rPr>
          <w:b w:val="0"/>
          <w:sz w:val="24"/>
          <w:szCs w:val="24"/>
        </w:rPr>
        <w:t>2</w:t>
      </w:r>
      <w:r w:rsidR="006E2C81">
        <w:rPr>
          <w:b w:val="0"/>
          <w:sz w:val="24"/>
          <w:szCs w:val="24"/>
        </w:rPr>
        <w:t>9</w:t>
      </w:r>
      <w:r w:rsidR="007E0AC9">
        <w:rPr>
          <w:b w:val="0"/>
          <w:sz w:val="24"/>
          <w:szCs w:val="24"/>
        </w:rPr>
        <w:t>-08/20</w:t>
      </w:r>
    </w:p>
    <w:p w14:paraId="7EF3A524" w14:textId="471A8438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C92E4C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C92E4C">
        <w:rPr>
          <w:b w:val="0"/>
          <w:sz w:val="24"/>
          <w:szCs w:val="24"/>
        </w:rPr>
        <w:t xml:space="preserve"> </w:t>
      </w:r>
      <w:r w:rsidR="006E2C81">
        <w:rPr>
          <w:b w:val="0"/>
          <w:sz w:val="24"/>
          <w:szCs w:val="24"/>
        </w:rPr>
        <w:t>Т</w:t>
      </w:r>
      <w:r w:rsidR="001A29DF">
        <w:rPr>
          <w:b w:val="0"/>
          <w:sz w:val="24"/>
          <w:szCs w:val="24"/>
        </w:rPr>
        <w:t>.</w:t>
      </w:r>
      <w:r w:rsidR="006E2C81">
        <w:rPr>
          <w:b w:val="0"/>
          <w:sz w:val="24"/>
          <w:szCs w:val="24"/>
        </w:rPr>
        <w:t>Е</w:t>
      </w:r>
      <w:r w:rsidR="001A29DF">
        <w:rPr>
          <w:b w:val="0"/>
          <w:sz w:val="24"/>
          <w:szCs w:val="24"/>
        </w:rPr>
        <w:t>.</w:t>
      </w:r>
      <w:r w:rsidR="006E2C81">
        <w:rPr>
          <w:b w:val="0"/>
          <w:sz w:val="24"/>
          <w:szCs w:val="24"/>
        </w:rPr>
        <w:t>А</w:t>
      </w:r>
      <w:r w:rsidR="001A29DF">
        <w:rPr>
          <w:b w:val="0"/>
          <w:sz w:val="24"/>
          <w:szCs w:val="24"/>
        </w:rPr>
        <w:t>.</w:t>
      </w:r>
      <w:r w:rsidR="006E2C81">
        <w:rPr>
          <w:b w:val="0"/>
          <w:sz w:val="24"/>
          <w:szCs w:val="24"/>
        </w:rPr>
        <w:t xml:space="preserve"> </w:t>
      </w:r>
    </w:p>
    <w:p w14:paraId="6413568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4EA799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7E0AC9">
        <w:t xml:space="preserve">       27 августа</w:t>
      </w:r>
      <w:r w:rsidR="00277215" w:rsidRPr="0090713C">
        <w:t xml:space="preserve"> 2020</w:t>
      </w:r>
      <w:r w:rsidR="00EA2802" w:rsidRPr="0090713C">
        <w:t xml:space="preserve"> г.</w:t>
      </w:r>
    </w:p>
    <w:p w14:paraId="424770D2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9BFEF65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634FDDFD" w14:textId="77777777" w:rsidR="00452677" w:rsidRPr="005168BD" w:rsidRDefault="00452677" w:rsidP="0045267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0A042D1F" w14:textId="77777777" w:rsidR="00452677" w:rsidRPr="005168BD" w:rsidRDefault="00452677" w:rsidP="0045267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5D43BB8D" w14:textId="77777777" w:rsidR="00452677" w:rsidRPr="005168BD" w:rsidRDefault="00452677" w:rsidP="0045267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0A7F0065" w14:textId="799BC565" w:rsidR="007E0AC9" w:rsidRPr="00FA068F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FA068F">
        <w:t xml:space="preserve">при участии адвоката </w:t>
      </w:r>
      <w:r w:rsidR="006E2C81" w:rsidRPr="00FA068F">
        <w:t>Т</w:t>
      </w:r>
      <w:r w:rsidR="001A29DF">
        <w:t>.</w:t>
      </w:r>
      <w:r w:rsidR="006E2C81" w:rsidRPr="00FA068F">
        <w:t>Е.А.,</w:t>
      </w:r>
    </w:p>
    <w:p w14:paraId="453ED2F2" w14:textId="790609E6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C92E4C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C92E4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C92E4C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92E4C">
        <w:rPr>
          <w:sz w:val="24"/>
        </w:rPr>
        <w:t xml:space="preserve"> </w:t>
      </w:r>
      <w:r w:rsidR="006E2C81">
        <w:rPr>
          <w:sz w:val="24"/>
        </w:rPr>
        <w:t>10.08</w:t>
      </w:r>
      <w:r w:rsidR="001D7ABB">
        <w:rPr>
          <w:sz w:val="24"/>
        </w:rPr>
        <w:t>.2020</w:t>
      </w:r>
      <w:r w:rsidR="00C92E4C">
        <w:rPr>
          <w:sz w:val="24"/>
        </w:rPr>
        <w:t xml:space="preserve"> </w:t>
      </w:r>
      <w:r w:rsidR="00A6312B">
        <w:rPr>
          <w:sz w:val="24"/>
        </w:rPr>
        <w:t>г.</w:t>
      </w:r>
      <w:r w:rsidR="00C92E4C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6E2C81">
        <w:rPr>
          <w:sz w:val="24"/>
          <w:szCs w:val="24"/>
        </w:rPr>
        <w:t>К</w:t>
      </w:r>
      <w:r w:rsidR="001A29DF">
        <w:rPr>
          <w:sz w:val="24"/>
          <w:szCs w:val="24"/>
        </w:rPr>
        <w:t>.</w:t>
      </w:r>
      <w:r w:rsidR="006E2C81">
        <w:rPr>
          <w:sz w:val="24"/>
          <w:szCs w:val="24"/>
        </w:rPr>
        <w:t>Б.А.,</w:t>
      </w:r>
      <w:r w:rsidR="00C92E4C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C92E4C">
        <w:rPr>
          <w:sz w:val="24"/>
        </w:rPr>
        <w:t xml:space="preserve"> </w:t>
      </w:r>
      <w:r w:rsidR="006E2C81">
        <w:rPr>
          <w:sz w:val="24"/>
        </w:rPr>
        <w:t>Т</w:t>
      </w:r>
      <w:r w:rsidR="001A29DF">
        <w:rPr>
          <w:sz w:val="24"/>
        </w:rPr>
        <w:t>.</w:t>
      </w:r>
      <w:r w:rsidR="006E2C81">
        <w:rPr>
          <w:sz w:val="24"/>
        </w:rPr>
        <w:t>Е.А.</w:t>
      </w:r>
      <w:r w:rsidR="00C92E4C">
        <w:rPr>
          <w:sz w:val="24"/>
        </w:rPr>
        <w:t xml:space="preserve"> </w:t>
      </w:r>
    </w:p>
    <w:p w14:paraId="162F66D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389AA57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35889B9" w14:textId="77777777" w:rsidR="00E42100" w:rsidRDefault="00E42100" w:rsidP="00AD0BD6">
      <w:pPr>
        <w:jc w:val="both"/>
      </w:pPr>
    </w:p>
    <w:p w14:paraId="36A847F0" w14:textId="69917110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6E2C81">
        <w:rPr>
          <w:szCs w:val="24"/>
        </w:rPr>
        <w:t>К</w:t>
      </w:r>
      <w:r w:rsidR="001A29DF">
        <w:rPr>
          <w:szCs w:val="24"/>
        </w:rPr>
        <w:t>.</w:t>
      </w:r>
      <w:r w:rsidR="006E2C81">
        <w:rPr>
          <w:szCs w:val="24"/>
        </w:rPr>
        <w:t>Б.А.</w:t>
      </w:r>
      <w:r w:rsidR="00C92E4C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C92E4C">
        <w:t xml:space="preserve"> </w:t>
      </w:r>
      <w:r w:rsidR="006E2C81">
        <w:t>Т</w:t>
      </w:r>
      <w:r w:rsidR="001A29DF">
        <w:t>.</w:t>
      </w:r>
      <w:r w:rsidR="006E2C81">
        <w:t>Е.А.</w:t>
      </w:r>
      <w:r w:rsidR="00F973BC">
        <w:t xml:space="preserve">, </w:t>
      </w:r>
      <w:r w:rsidR="00291806">
        <w:t>в которой</w:t>
      </w:r>
      <w:r w:rsidR="00C92E4C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541A72">
        <w:rPr>
          <w:szCs w:val="24"/>
        </w:rPr>
        <w:t xml:space="preserve">двокат </w:t>
      </w:r>
      <w:r w:rsidR="0000353A">
        <w:rPr>
          <w:szCs w:val="24"/>
        </w:rPr>
        <w:t>осуществлял</w:t>
      </w:r>
      <w:r w:rsidR="004D5F0A">
        <w:rPr>
          <w:szCs w:val="24"/>
        </w:rPr>
        <w:t xml:space="preserve">а </w:t>
      </w:r>
      <w:r w:rsidR="0000353A">
        <w:rPr>
          <w:szCs w:val="24"/>
        </w:rPr>
        <w:t xml:space="preserve">защиту заявителя </w:t>
      </w:r>
      <w:r w:rsidR="006E2C81">
        <w:rPr>
          <w:szCs w:val="24"/>
        </w:rPr>
        <w:t>по уголовному делу</w:t>
      </w:r>
      <w:r w:rsidR="004D5F0A">
        <w:rPr>
          <w:szCs w:val="24"/>
        </w:rPr>
        <w:t xml:space="preserve"> на основании ст. 51 УПК РФ</w:t>
      </w:r>
      <w:r w:rsidR="006E2C81">
        <w:rPr>
          <w:szCs w:val="24"/>
        </w:rPr>
        <w:t>.</w:t>
      </w:r>
    </w:p>
    <w:p w14:paraId="70DC91D5" w14:textId="77777777" w:rsidR="002762DB" w:rsidRDefault="00194920" w:rsidP="00AE28EA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6E2C81">
        <w:rPr>
          <w:szCs w:val="24"/>
        </w:rPr>
        <w:t>2</w:t>
      </w:r>
      <w:r w:rsidR="006713E1">
        <w:rPr>
          <w:szCs w:val="24"/>
        </w:rPr>
        <w:t>8</w:t>
      </w:r>
      <w:r w:rsidR="006E2C81">
        <w:rPr>
          <w:szCs w:val="24"/>
        </w:rPr>
        <w:t>.06.2020 г., осуществляя защиту заявителя, не обратила внимания на то, что в протоколе следственного действия было указано на признание им вины, хотя он вину в совершении преступления не признавал.</w:t>
      </w:r>
    </w:p>
    <w:p w14:paraId="58D39BCD" w14:textId="77777777" w:rsidR="001D63AC" w:rsidRPr="00AE28EA" w:rsidRDefault="001D63AC" w:rsidP="00AE28EA">
      <w:pPr>
        <w:ind w:firstLine="709"/>
        <w:jc w:val="both"/>
        <w:rPr>
          <w:szCs w:val="24"/>
        </w:rPr>
      </w:pPr>
      <w:r>
        <w:rPr>
          <w:szCs w:val="24"/>
        </w:rPr>
        <w:t>К жалобе доверителя копии документов не приложены.</w:t>
      </w:r>
    </w:p>
    <w:bookmarkEnd w:id="0"/>
    <w:p w14:paraId="490CF864" w14:textId="4AAA7AA9" w:rsidR="00E93E0C" w:rsidRPr="006A3111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C92E4C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6E2C81">
        <w:t>Т</w:t>
      </w:r>
      <w:r w:rsidR="001A29DF">
        <w:t>.</w:t>
      </w:r>
      <w:r w:rsidR="006E2C81">
        <w:t>Е.А.</w:t>
      </w:r>
      <w:r w:rsidR="00C92E4C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11A1E3E8" w14:textId="77777777" w:rsidR="00200AAA" w:rsidRDefault="00200AAA" w:rsidP="001E37C9">
      <w:pPr>
        <w:pStyle w:val="a9"/>
        <w:ind w:firstLine="708"/>
        <w:jc w:val="both"/>
      </w:pPr>
      <w:r w:rsidRPr="005B7A27">
        <w:t xml:space="preserve">Комиссией был направлен запрос адвокату о предоставлении письменных объяснений и </w:t>
      </w:r>
      <w:r w:rsidR="00D618FC">
        <w:t>документов по доводам обращения</w:t>
      </w:r>
      <w:r w:rsidR="001D63AC">
        <w:t>.</w:t>
      </w:r>
    </w:p>
    <w:p w14:paraId="0AB0EB04" w14:textId="77777777" w:rsidR="001D63AC" w:rsidRPr="001D63AC" w:rsidRDefault="001D63AC" w:rsidP="001D63AC">
      <w:pPr>
        <w:pStyle w:val="a9"/>
        <w:ind w:firstLine="708"/>
        <w:jc w:val="both"/>
      </w:pPr>
      <w:r w:rsidRPr="001D63AC">
        <w:t>Адвокат в письменных объяснениях возражал</w:t>
      </w:r>
      <w:r w:rsidR="00FA068F">
        <w:t>а</w:t>
      </w:r>
      <w:r w:rsidRPr="001D63AC">
        <w:t xml:space="preserve"> против доводов жалобы и пояснил, что </w:t>
      </w:r>
      <w:r w:rsidR="001B1D6C">
        <w:t>она вступила в уголовное дело 27.06.2020 г. по требованию, поступившему из ЕЦ СЮП АПМО. В качестве защитника она приняла участие в допросе подозреваемого, который был проведен в соответствии с нормами УПК РФ, при этом адвокат полностью поддержала избранную доверителем позицию</w:t>
      </w:r>
      <w:r w:rsidR="0024794D">
        <w:t xml:space="preserve"> признания вины</w:t>
      </w:r>
      <w:r w:rsidR="001B1D6C">
        <w:t xml:space="preserve"> по делу. Протокол допроса был прочитан заявителем лично, каких-либо возражений</w:t>
      </w:r>
      <w:r w:rsidR="0024794D">
        <w:t xml:space="preserve"> или </w:t>
      </w:r>
      <w:r w:rsidR="006713E1">
        <w:t>жалоб на плохое самочувствие</w:t>
      </w:r>
      <w:r w:rsidR="001B1D6C">
        <w:t xml:space="preserve"> от него не поступало. </w:t>
      </w:r>
    </w:p>
    <w:p w14:paraId="4034A09D" w14:textId="77777777" w:rsidR="001D63AC" w:rsidRPr="00D618FC" w:rsidRDefault="001D63AC" w:rsidP="001B1D6C">
      <w:pPr>
        <w:pStyle w:val="a9"/>
        <w:ind w:firstLine="708"/>
        <w:jc w:val="both"/>
      </w:pPr>
      <w:r w:rsidRPr="001D63AC">
        <w:t xml:space="preserve">К письменным объяснениям адвоката </w:t>
      </w:r>
      <w:r w:rsidR="001B1D6C">
        <w:t xml:space="preserve">копии документов не </w:t>
      </w:r>
      <w:r w:rsidRPr="001D63AC">
        <w:t>приложены</w:t>
      </w:r>
      <w:r w:rsidR="001B1D6C">
        <w:t>.</w:t>
      </w:r>
    </w:p>
    <w:p w14:paraId="3E028EA9" w14:textId="77777777" w:rsidR="00200AAA" w:rsidRDefault="00200AAA" w:rsidP="00200AAA">
      <w:pPr>
        <w:jc w:val="both"/>
        <w:rPr>
          <w:color w:val="auto"/>
          <w:szCs w:val="24"/>
        </w:rPr>
      </w:pPr>
      <w:r w:rsidRPr="00D618FC">
        <w:rPr>
          <w:color w:val="auto"/>
          <w:szCs w:val="24"/>
        </w:rPr>
        <w:tab/>
      </w:r>
      <w:r w:rsidRPr="00FA068F">
        <w:rPr>
          <w:color w:val="auto"/>
          <w:szCs w:val="24"/>
        </w:rPr>
        <w:t>Заявитель в заседание комиссии посредством видеоконференцсвязи не явил</w:t>
      </w:r>
      <w:r w:rsidR="00FA068F" w:rsidRPr="00FA068F">
        <w:rPr>
          <w:color w:val="auto"/>
          <w:szCs w:val="24"/>
        </w:rPr>
        <w:t>ся</w:t>
      </w:r>
      <w:r w:rsidRPr="00FA068F">
        <w:rPr>
          <w:color w:val="auto"/>
          <w:szCs w:val="24"/>
        </w:rPr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FA068F" w:rsidRPr="00FA068F">
        <w:rPr>
          <w:color w:val="auto"/>
          <w:szCs w:val="24"/>
        </w:rPr>
        <w:t>его</w:t>
      </w:r>
      <w:r w:rsidRPr="00FA068F">
        <w:rPr>
          <w:color w:val="auto"/>
          <w:szCs w:val="24"/>
        </w:rPr>
        <w:t xml:space="preserve"> отсутствие.</w:t>
      </w:r>
    </w:p>
    <w:p w14:paraId="0327CB41" w14:textId="77777777" w:rsidR="0024794D" w:rsidRPr="00FA068F" w:rsidRDefault="0024794D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в заседании комиссии поддержала доводы письменных объяснений и пояснила, что она принимала участие только в 1 следственном действии по данному уголовному делу.</w:t>
      </w:r>
    </w:p>
    <w:p w14:paraId="28AD38A2" w14:textId="77777777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FA068F">
        <w:rPr>
          <w:color w:val="auto"/>
          <w:szCs w:val="24"/>
        </w:rPr>
        <w:t>Рассмотрев доводы обращения и письменных объяснений адвоката,</w:t>
      </w:r>
      <w:r w:rsidR="0024794D">
        <w:rPr>
          <w:color w:val="auto"/>
          <w:szCs w:val="24"/>
        </w:rPr>
        <w:t xml:space="preserve"> заслушав адвоката и</w:t>
      </w:r>
      <w:r w:rsidRPr="00FA068F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1862654A" w14:textId="2500ED4C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lastRenderedPageBreak/>
        <w:t xml:space="preserve">Адвокат </w:t>
      </w:r>
      <w:r>
        <w:rPr>
          <w:color w:val="auto"/>
          <w:szCs w:val="24"/>
        </w:rPr>
        <w:t>Т</w:t>
      </w:r>
      <w:r w:rsidR="001A29DF">
        <w:rPr>
          <w:color w:val="auto"/>
          <w:szCs w:val="24"/>
        </w:rPr>
        <w:t>.</w:t>
      </w:r>
      <w:r>
        <w:rPr>
          <w:color w:val="auto"/>
          <w:szCs w:val="24"/>
        </w:rPr>
        <w:t>Е.А.</w:t>
      </w:r>
      <w:r w:rsidRPr="009913E4">
        <w:rPr>
          <w:color w:val="auto"/>
          <w:szCs w:val="24"/>
        </w:rPr>
        <w:t xml:space="preserve"> осуществлял</w:t>
      </w:r>
      <w:r>
        <w:rPr>
          <w:color w:val="auto"/>
          <w:szCs w:val="24"/>
        </w:rPr>
        <w:t>а</w:t>
      </w:r>
      <w:r w:rsidRPr="009913E4">
        <w:rPr>
          <w:color w:val="auto"/>
          <w:szCs w:val="24"/>
        </w:rPr>
        <w:t xml:space="preserve"> защиту </w:t>
      </w:r>
      <w:r>
        <w:rPr>
          <w:color w:val="auto"/>
          <w:szCs w:val="24"/>
        </w:rPr>
        <w:t xml:space="preserve">заявителя </w:t>
      </w:r>
      <w:r w:rsidRPr="009913E4">
        <w:rPr>
          <w:color w:val="auto"/>
          <w:szCs w:val="24"/>
        </w:rPr>
        <w:t>в порядке ст. 51 УПК РФ2</w:t>
      </w:r>
      <w:r w:rsidR="00562953">
        <w:rPr>
          <w:color w:val="auto"/>
          <w:szCs w:val="24"/>
        </w:rPr>
        <w:t>8</w:t>
      </w:r>
      <w:r w:rsidRPr="009913E4">
        <w:rPr>
          <w:color w:val="auto"/>
          <w:szCs w:val="24"/>
        </w:rPr>
        <w:t>.06.2020 г.</w:t>
      </w:r>
      <w:r>
        <w:rPr>
          <w:color w:val="auto"/>
          <w:szCs w:val="24"/>
        </w:rPr>
        <w:t xml:space="preserve"> при проведении допроса подозреваемого.</w:t>
      </w:r>
    </w:p>
    <w:p w14:paraId="11D48879" w14:textId="77777777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В силу </w:t>
      </w:r>
      <w:proofErr w:type="spellStart"/>
      <w:r w:rsidRPr="009913E4">
        <w:rPr>
          <w:color w:val="auto"/>
          <w:szCs w:val="24"/>
        </w:rPr>
        <w:t>п.п</w:t>
      </w:r>
      <w:proofErr w:type="spellEnd"/>
      <w:r w:rsidRPr="009913E4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1845377" w14:textId="77777777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6C82B6F9" w14:textId="77777777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 В силу </w:t>
      </w:r>
      <w:proofErr w:type="spellStart"/>
      <w:r w:rsidRPr="009913E4">
        <w:rPr>
          <w:color w:val="auto"/>
          <w:szCs w:val="24"/>
        </w:rPr>
        <w:t>п.п</w:t>
      </w:r>
      <w:proofErr w:type="spellEnd"/>
      <w:r w:rsidRPr="009913E4">
        <w:rPr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913E4">
        <w:rPr>
          <w:color w:val="auto"/>
          <w:szCs w:val="24"/>
        </w:rPr>
        <w:t>п.п</w:t>
      </w:r>
      <w:proofErr w:type="spellEnd"/>
      <w:r w:rsidRPr="009913E4">
        <w:rPr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6DB257E1" w14:textId="77777777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>В рассматриваемом деле заявителем не представлено надлежащих доказательств, подтверждающих неисполнение адвокатом своих профессиональных обязанностей в качестве защитника по уголовному делу.</w:t>
      </w:r>
    </w:p>
    <w:p w14:paraId="6DE24274" w14:textId="77777777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Так, относительно правового основания вступления защитника в дело комиссия отмечает, что согласно </w:t>
      </w:r>
      <w:proofErr w:type="spellStart"/>
      <w:r w:rsidRPr="009913E4">
        <w:rPr>
          <w:color w:val="auto"/>
          <w:szCs w:val="24"/>
        </w:rPr>
        <w:t>п.п</w:t>
      </w:r>
      <w:proofErr w:type="spellEnd"/>
      <w:r w:rsidRPr="009913E4">
        <w:rPr>
          <w:color w:val="auto"/>
          <w:szCs w:val="24"/>
        </w:rPr>
        <w:t>. 9 п. 1 ст. 9 Кодекса профессиональной этики адвоката,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14:paraId="1C1C55C0" w14:textId="77777777" w:rsidR="00956005" w:rsidRDefault="00956005" w:rsidP="00956005">
      <w:pPr>
        <w:ind w:right="-22" w:firstLine="708"/>
        <w:jc w:val="both"/>
        <w:rPr>
          <w:rFonts w:eastAsia="Calibri"/>
          <w:szCs w:val="24"/>
        </w:rPr>
      </w:pPr>
      <w:bookmarkStart w:id="1" w:name="_Hlk47342750"/>
      <w:r>
        <w:rPr>
          <w:rFonts w:eastAsia="Calibri"/>
          <w:szCs w:val="24"/>
        </w:rPr>
        <w:t xml:space="preserve">В силу </w:t>
      </w:r>
      <w:proofErr w:type="spellStart"/>
      <w:r>
        <w:rPr>
          <w:rFonts w:eastAsia="Calibri"/>
          <w:szCs w:val="24"/>
        </w:rPr>
        <w:t>пп</w:t>
      </w:r>
      <w:proofErr w:type="spellEnd"/>
      <w:r>
        <w:rPr>
          <w:rFonts w:eastAsia="Calibri"/>
          <w:szCs w:val="24"/>
        </w:rPr>
        <w:t>. 4 п. 1 ст. 7 ФЗ «Об адвокатской деятельности и адвокатуре в РФ»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0612791A" w14:textId="77777777" w:rsidR="00956005" w:rsidRDefault="00956005" w:rsidP="00956005">
      <w:pPr>
        <w:ind w:right="-22" w:firstLine="708"/>
        <w:jc w:val="both"/>
        <w:rPr>
          <w:rFonts w:eastAsia="Calibri"/>
          <w:szCs w:val="24"/>
        </w:rPr>
      </w:pPr>
      <w:r>
        <w:t>Решением Совета ФПА РФ от 15.03.2019 г. № 4 утвержден «</w:t>
      </w:r>
      <w:r>
        <w:rPr>
          <w:bCs/>
          <w:color w:val="auto"/>
          <w:szCs w:val="24"/>
          <w:shd w:val="clear" w:color="auto" w:fill="FFFFFF"/>
        </w:rPr>
        <w:t>Порядок назначения адвокатов в качестве защитников в уголовном судопроизводстве» (далее – Порядок ФПА).</w:t>
      </w:r>
      <w:r>
        <w:rPr>
          <w:rFonts w:eastAsia="Calibri"/>
          <w:szCs w:val="24"/>
        </w:rPr>
        <w:t xml:space="preserve"> На основе указанного документа Решением Совета АПМО № 14/23-4 от 18.09.2019 г. утверждены «Правила АПМО по исполнению </w:t>
      </w:r>
      <w:r>
        <w:rPr>
          <w:bCs/>
          <w:color w:val="auto"/>
          <w:szCs w:val="24"/>
          <w:shd w:val="clear" w:color="auto" w:fill="FFFFFF"/>
        </w:rPr>
        <w:t>Порядка назначения адвокатов в качестве защитников в уголовном судопроизводстве, утвержденного Решением Совета ФПА РФ от 15 марта 2019 года»</w:t>
      </w:r>
      <w:r>
        <w:rPr>
          <w:rFonts w:eastAsia="Calibri"/>
          <w:szCs w:val="24"/>
        </w:rPr>
        <w:t xml:space="preserve"> (далее – Правила АПМО).</w:t>
      </w:r>
    </w:p>
    <w:p w14:paraId="0DBC7F77" w14:textId="77777777" w:rsidR="00956005" w:rsidRDefault="00956005" w:rsidP="00956005">
      <w:pPr>
        <w:ind w:right="-22"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Положения данного Порядка ФПА и Правил АПМО направлены, в том числе, на исключение случаев участия в защите в порядке ст. 51 УПК РФ адвокатов, деятельность которых продиктована не защитой интересов доверителя, а иными, не процессуальными интересами. </w:t>
      </w:r>
    </w:p>
    <w:p w14:paraId="1372A15F" w14:textId="77777777" w:rsidR="00956005" w:rsidRDefault="00956005" w:rsidP="00956005">
      <w:pPr>
        <w:ind w:right="-22"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Согласно п. 2 ст. 5, </w:t>
      </w:r>
      <w:proofErr w:type="spellStart"/>
      <w:r>
        <w:rPr>
          <w:rFonts w:eastAsia="Calibri"/>
          <w:szCs w:val="24"/>
        </w:rPr>
        <w:t>пп</w:t>
      </w:r>
      <w:proofErr w:type="spellEnd"/>
      <w:r>
        <w:rPr>
          <w:rFonts w:eastAsia="Calibri"/>
          <w:szCs w:val="24"/>
        </w:rPr>
        <w:t>. 9 п. 1 ст. 9 Кодекса профессиональной этики адвоката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 Адвокат должен избегать любых действий, направленных к подрыву доверия к нему или к адвокатуре.</w:t>
      </w:r>
    </w:p>
    <w:p w14:paraId="2FA56246" w14:textId="77777777" w:rsidR="00956005" w:rsidRPr="00956005" w:rsidRDefault="00956005" w:rsidP="00956005">
      <w:pPr>
        <w:ind w:right="-22"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В силу п. 3.5, 5.3, 7.5 Правил АПМО,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контроль за надлежащим исполнением требований </w:t>
      </w:r>
      <w:r>
        <w:rPr>
          <w:rFonts w:eastAsia="Calibri"/>
          <w:szCs w:val="24"/>
        </w:rPr>
        <w:lastRenderedPageBreak/>
        <w:t xml:space="preserve">адвокатами возлагается на координаторов – сотрудников 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14:paraId="76B7EA13" w14:textId="77777777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В рассматриваемом дисциплинарном производстве </w:t>
      </w:r>
      <w:r>
        <w:rPr>
          <w:color w:val="auto"/>
          <w:szCs w:val="24"/>
        </w:rPr>
        <w:t xml:space="preserve">указанные выше </w:t>
      </w:r>
      <w:r w:rsidRPr="009913E4">
        <w:rPr>
          <w:color w:val="auto"/>
          <w:szCs w:val="24"/>
        </w:rPr>
        <w:t>требовани</w:t>
      </w:r>
      <w:r w:rsidR="00C92E4C">
        <w:rPr>
          <w:color w:val="auto"/>
          <w:szCs w:val="24"/>
        </w:rPr>
        <w:t>я Порядка</w:t>
      </w:r>
      <w:r w:rsidRPr="009913E4">
        <w:rPr>
          <w:color w:val="auto"/>
          <w:szCs w:val="24"/>
        </w:rPr>
        <w:t xml:space="preserve"> был</w:t>
      </w:r>
      <w:r>
        <w:rPr>
          <w:color w:val="auto"/>
          <w:szCs w:val="24"/>
        </w:rPr>
        <w:t>и</w:t>
      </w:r>
      <w:r w:rsidRPr="009913E4">
        <w:rPr>
          <w:color w:val="auto"/>
          <w:szCs w:val="24"/>
        </w:rPr>
        <w:t xml:space="preserve"> выполнен</w:t>
      </w:r>
      <w:r>
        <w:rPr>
          <w:color w:val="auto"/>
          <w:szCs w:val="24"/>
        </w:rPr>
        <w:t>ы</w:t>
      </w:r>
      <w:r w:rsidRPr="009913E4">
        <w:rPr>
          <w:color w:val="auto"/>
          <w:szCs w:val="24"/>
        </w:rPr>
        <w:t xml:space="preserve"> адвокатом, что подтверждается требованием ЕЦСЮП АПМО.</w:t>
      </w:r>
    </w:p>
    <w:bookmarkEnd w:id="1"/>
    <w:p w14:paraId="089BC228" w14:textId="77777777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>Также материалами дисциплинарного производства и</w:t>
      </w:r>
      <w:r>
        <w:rPr>
          <w:color w:val="auto"/>
          <w:szCs w:val="24"/>
        </w:rPr>
        <w:t xml:space="preserve"> объяснениями</w:t>
      </w:r>
      <w:r w:rsidRPr="009913E4">
        <w:rPr>
          <w:color w:val="auto"/>
          <w:szCs w:val="24"/>
        </w:rPr>
        <w:t>, представленными адвокатом, не подтвержда</w:t>
      </w:r>
      <w:r w:rsidR="003C636C">
        <w:rPr>
          <w:color w:val="auto"/>
          <w:szCs w:val="24"/>
        </w:rPr>
        <w:t>е</w:t>
      </w:r>
      <w:r w:rsidRPr="009913E4">
        <w:rPr>
          <w:color w:val="auto"/>
          <w:szCs w:val="24"/>
        </w:rPr>
        <w:t xml:space="preserve">тся довод жалобы о том, что </w:t>
      </w:r>
      <w:r>
        <w:rPr>
          <w:color w:val="auto"/>
          <w:szCs w:val="24"/>
        </w:rPr>
        <w:t>доверитель</w:t>
      </w:r>
      <w:r w:rsidR="0095600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отказывался признавать свою вину при проведении допроса, и в протоколе допроса его показания были зафиксированы в искаженном виде.</w:t>
      </w:r>
    </w:p>
    <w:p w14:paraId="5A7437B2" w14:textId="77777777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9913E4">
        <w:rPr>
          <w:color w:val="auto"/>
          <w:szCs w:val="24"/>
        </w:rPr>
        <w:t>п.п</w:t>
      </w:r>
      <w:proofErr w:type="spellEnd"/>
      <w:r w:rsidRPr="009913E4">
        <w:rPr>
          <w:color w:val="auto"/>
          <w:szCs w:val="24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</w:t>
      </w:r>
    </w:p>
    <w:p w14:paraId="37898639" w14:textId="77777777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Таким образом, доводы жалобы не подтверждаются материалами дисциплинарного дела. </w:t>
      </w:r>
    </w:p>
    <w:p w14:paraId="31EF1B64" w14:textId="037443D0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r>
        <w:rPr>
          <w:color w:val="auto"/>
          <w:szCs w:val="24"/>
        </w:rPr>
        <w:t xml:space="preserve"> Т</w:t>
      </w:r>
      <w:r w:rsidR="001A29DF">
        <w:rPr>
          <w:color w:val="auto"/>
          <w:szCs w:val="24"/>
        </w:rPr>
        <w:t>.</w:t>
      </w:r>
      <w:r>
        <w:rPr>
          <w:color w:val="auto"/>
          <w:szCs w:val="24"/>
        </w:rPr>
        <w:t>Е.А.</w:t>
      </w:r>
      <w:r w:rsidRPr="009913E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</w:t>
      </w:r>
      <w:r>
        <w:rPr>
          <w:color w:val="auto"/>
          <w:szCs w:val="24"/>
        </w:rPr>
        <w:t>К</w:t>
      </w:r>
      <w:r w:rsidR="001A29DF">
        <w:rPr>
          <w:color w:val="auto"/>
          <w:szCs w:val="24"/>
        </w:rPr>
        <w:t>.</w:t>
      </w:r>
      <w:r>
        <w:rPr>
          <w:color w:val="auto"/>
          <w:szCs w:val="24"/>
        </w:rPr>
        <w:t>Б.А.</w:t>
      </w:r>
    </w:p>
    <w:p w14:paraId="3CFA8745" w14:textId="77777777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722447E4" w14:textId="77777777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</w:p>
    <w:p w14:paraId="74E6F042" w14:textId="77777777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</w:p>
    <w:p w14:paraId="5A9C0CAF" w14:textId="77777777" w:rsidR="009913E4" w:rsidRPr="009913E4" w:rsidRDefault="009913E4" w:rsidP="009913E4">
      <w:pPr>
        <w:ind w:firstLine="708"/>
        <w:jc w:val="center"/>
        <w:rPr>
          <w:b/>
          <w:color w:val="auto"/>
          <w:szCs w:val="24"/>
        </w:rPr>
      </w:pPr>
      <w:r w:rsidRPr="009913E4">
        <w:rPr>
          <w:b/>
          <w:color w:val="auto"/>
          <w:szCs w:val="24"/>
        </w:rPr>
        <w:t>ЗАКЛЮЧЕНИЕ:</w:t>
      </w:r>
    </w:p>
    <w:p w14:paraId="2F9F8764" w14:textId="77777777" w:rsidR="009913E4" w:rsidRPr="009913E4" w:rsidRDefault="009913E4" w:rsidP="009913E4">
      <w:pPr>
        <w:ind w:firstLine="708"/>
        <w:jc w:val="both"/>
        <w:rPr>
          <w:b/>
          <w:color w:val="auto"/>
          <w:szCs w:val="24"/>
        </w:rPr>
      </w:pPr>
    </w:p>
    <w:p w14:paraId="1619DDCC" w14:textId="59E59B3F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>
        <w:rPr>
          <w:color w:val="auto"/>
          <w:szCs w:val="24"/>
        </w:rPr>
        <w:t>Т</w:t>
      </w:r>
      <w:r w:rsidR="001A29DF">
        <w:rPr>
          <w:color w:val="auto"/>
          <w:szCs w:val="24"/>
        </w:rPr>
        <w:t>.</w:t>
      </w:r>
      <w:r>
        <w:rPr>
          <w:color w:val="auto"/>
          <w:szCs w:val="24"/>
        </w:rPr>
        <w:t>Е</w:t>
      </w:r>
      <w:r w:rsidR="001A29DF">
        <w:rPr>
          <w:color w:val="auto"/>
          <w:szCs w:val="24"/>
        </w:rPr>
        <w:t>.</w:t>
      </w:r>
      <w:r>
        <w:rPr>
          <w:color w:val="auto"/>
          <w:szCs w:val="24"/>
        </w:rPr>
        <w:t>А</w:t>
      </w:r>
      <w:r w:rsidR="001A29D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9913E4">
        <w:rPr>
          <w:color w:val="auto"/>
          <w:szCs w:val="24"/>
        </w:rPr>
        <w:t>ввиду отсутствия в е</w:t>
      </w:r>
      <w:r>
        <w:rPr>
          <w:color w:val="auto"/>
          <w:szCs w:val="24"/>
        </w:rPr>
        <w:t>е</w:t>
      </w:r>
      <w:r w:rsidRPr="009913E4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color w:val="auto"/>
          <w:szCs w:val="24"/>
        </w:rPr>
        <w:t>К</w:t>
      </w:r>
      <w:r w:rsidR="001A29DF">
        <w:rPr>
          <w:color w:val="auto"/>
          <w:szCs w:val="24"/>
        </w:rPr>
        <w:t>.</w:t>
      </w:r>
      <w:r>
        <w:rPr>
          <w:color w:val="auto"/>
          <w:szCs w:val="24"/>
        </w:rPr>
        <w:t>Б.А.</w:t>
      </w:r>
    </w:p>
    <w:p w14:paraId="795EA61C" w14:textId="77777777" w:rsidR="009913E4" w:rsidRPr="009913E4" w:rsidRDefault="009913E4" w:rsidP="009913E4">
      <w:pPr>
        <w:ind w:firstLine="708"/>
        <w:jc w:val="both"/>
        <w:rPr>
          <w:color w:val="auto"/>
          <w:szCs w:val="24"/>
        </w:rPr>
      </w:pPr>
    </w:p>
    <w:p w14:paraId="3F17798E" w14:textId="77777777" w:rsidR="009913E4" w:rsidRDefault="009913E4" w:rsidP="00200AAA">
      <w:pPr>
        <w:ind w:firstLine="708"/>
        <w:jc w:val="both"/>
        <w:rPr>
          <w:color w:val="auto"/>
          <w:szCs w:val="24"/>
        </w:rPr>
      </w:pPr>
    </w:p>
    <w:p w14:paraId="029F2052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2DA79433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0ED3B07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452677">
        <w:rPr>
          <w:rFonts w:eastAsia="Calibri"/>
          <w:color w:val="auto"/>
          <w:szCs w:val="24"/>
        </w:rPr>
        <w:t>Рубин Ю.Д.</w:t>
      </w:r>
    </w:p>
    <w:p w14:paraId="77FE457E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9ADD" w14:textId="77777777" w:rsidR="00B01B26" w:rsidRDefault="00B01B26">
      <w:r>
        <w:separator/>
      </w:r>
    </w:p>
  </w:endnote>
  <w:endnote w:type="continuationSeparator" w:id="0">
    <w:p w14:paraId="7F9895ED" w14:textId="77777777" w:rsidR="00B01B26" w:rsidRDefault="00B0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FDB0" w14:textId="77777777" w:rsidR="00B01B26" w:rsidRDefault="00B01B26">
      <w:r>
        <w:separator/>
      </w:r>
    </w:p>
  </w:footnote>
  <w:footnote w:type="continuationSeparator" w:id="0">
    <w:p w14:paraId="1D72CB59" w14:textId="77777777" w:rsidR="00B01B26" w:rsidRDefault="00B0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FAE4" w14:textId="77777777" w:rsidR="0042711C" w:rsidRDefault="001C5FB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92E4C">
      <w:rPr>
        <w:noProof/>
      </w:rPr>
      <w:t>2</w:t>
    </w:r>
    <w:r>
      <w:rPr>
        <w:noProof/>
      </w:rPr>
      <w:fldChar w:fldCharType="end"/>
    </w:r>
  </w:p>
  <w:p w14:paraId="4479D8F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1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29DF"/>
    <w:rsid w:val="001A3CC5"/>
    <w:rsid w:val="001A52C6"/>
    <w:rsid w:val="001A6ACF"/>
    <w:rsid w:val="001B16BD"/>
    <w:rsid w:val="001B1D6C"/>
    <w:rsid w:val="001B2B48"/>
    <w:rsid w:val="001B3565"/>
    <w:rsid w:val="001B5657"/>
    <w:rsid w:val="001B6ADB"/>
    <w:rsid w:val="001C2B6F"/>
    <w:rsid w:val="001C51DD"/>
    <w:rsid w:val="001C59D8"/>
    <w:rsid w:val="001C5FA5"/>
    <w:rsid w:val="001C5FB1"/>
    <w:rsid w:val="001C6776"/>
    <w:rsid w:val="001D2EFB"/>
    <w:rsid w:val="001D32A3"/>
    <w:rsid w:val="001D637C"/>
    <w:rsid w:val="001D63A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1BAC"/>
    <w:rsid w:val="00243D28"/>
    <w:rsid w:val="00244CF5"/>
    <w:rsid w:val="0024672D"/>
    <w:rsid w:val="0024794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C636C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2677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5F0A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295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13E1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2C81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56005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13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AF5342"/>
    <w:rsid w:val="00B01B26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2E4C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068F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571BF"/>
  <w15:docId w15:val="{56C09F72-C685-4E75-B84E-F1EACA8E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CB68D-FFFB-407C-B603-A4303AF6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20</cp:revision>
  <cp:lastPrinted>2018-12-10T07:23:00Z</cp:lastPrinted>
  <dcterms:created xsi:type="dcterms:W3CDTF">2020-08-19T10:10:00Z</dcterms:created>
  <dcterms:modified xsi:type="dcterms:W3CDTF">2022-03-29T14:41:00Z</dcterms:modified>
</cp:coreProperties>
</file>