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FC7C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19FF2273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BD963ED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D52BDC">
        <w:rPr>
          <w:b w:val="0"/>
          <w:sz w:val="24"/>
          <w:szCs w:val="24"/>
        </w:rPr>
        <w:t>1-09/20</w:t>
      </w:r>
    </w:p>
    <w:p w14:paraId="0DDB6640" w14:textId="4FE892D0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506999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506999">
        <w:rPr>
          <w:b w:val="0"/>
          <w:sz w:val="24"/>
          <w:szCs w:val="24"/>
        </w:rPr>
        <w:t xml:space="preserve"> </w:t>
      </w:r>
      <w:r w:rsidR="00353B8D">
        <w:rPr>
          <w:b w:val="0"/>
          <w:sz w:val="24"/>
          <w:szCs w:val="24"/>
        </w:rPr>
        <w:t>Б</w:t>
      </w:r>
      <w:r w:rsidR="0058775B">
        <w:rPr>
          <w:b w:val="0"/>
          <w:sz w:val="24"/>
          <w:szCs w:val="24"/>
        </w:rPr>
        <w:t>.</w:t>
      </w:r>
      <w:r w:rsidR="00353B8D">
        <w:rPr>
          <w:b w:val="0"/>
          <w:sz w:val="24"/>
          <w:szCs w:val="24"/>
        </w:rPr>
        <w:t>И</w:t>
      </w:r>
      <w:r w:rsidR="0058775B">
        <w:rPr>
          <w:b w:val="0"/>
          <w:sz w:val="24"/>
          <w:szCs w:val="24"/>
        </w:rPr>
        <w:t>.</w:t>
      </w:r>
      <w:r w:rsidR="00353B8D">
        <w:rPr>
          <w:b w:val="0"/>
          <w:sz w:val="24"/>
          <w:szCs w:val="24"/>
        </w:rPr>
        <w:t>В</w:t>
      </w:r>
      <w:r w:rsidR="0058775B">
        <w:rPr>
          <w:b w:val="0"/>
          <w:sz w:val="24"/>
          <w:szCs w:val="24"/>
        </w:rPr>
        <w:t>.</w:t>
      </w:r>
    </w:p>
    <w:p w14:paraId="34EE4F23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55EB9CC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F5285B">
        <w:t xml:space="preserve">     28</w:t>
      </w:r>
      <w:r w:rsidR="00565D29">
        <w:t xml:space="preserve"> </w:t>
      </w:r>
      <w:r w:rsidR="00F5285B">
        <w:t>сентября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0E0A96E9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474C2D47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5071E551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3C773D2D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4572BEA4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</w:rPr>
        <w:t>при секретаре, члене комиссии, Рыбакове С.А.,</w:t>
      </w:r>
    </w:p>
    <w:p w14:paraId="5E086481" w14:textId="5BDD4BFA" w:rsidR="007E0AC9" w:rsidRPr="004B5EE5" w:rsidRDefault="007E0AC9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4B5EE5">
        <w:t xml:space="preserve">при участии адвоката </w:t>
      </w:r>
      <w:r w:rsidR="00353B8D" w:rsidRPr="004B5EE5">
        <w:t>Б</w:t>
      </w:r>
      <w:r w:rsidR="0058775B">
        <w:t>.</w:t>
      </w:r>
      <w:r w:rsidR="00353B8D" w:rsidRPr="004B5EE5">
        <w:t>И.В</w:t>
      </w:r>
      <w:r w:rsidR="00F5285B" w:rsidRPr="004B5EE5">
        <w:t>., заявителя</w:t>
      </w:r>
      <w:r w:rsidR="000F13D8" w:rsidRPr="004B5EE5">
        <w:t xml:space="preserve"> адвоката</w:t>
      </w:r>
      <w:r w:rsidR="00F5285B" w:rsidRPr="004B5EE5">
        <w:t xml:space="preserve"> </w:t>
      </w:r>
      <w:r w:rsidR="00353B8D" w:rsidRPr="004B5EE5">
        <w:t>А</w:t>
      </w:r>
      <w:r w:rsidR="0058775B">
        <w:t>.</w:t>
      </w:r>
      <w:r w:rsidR="00353B8D" w:rsidRPr="004B5EE5">
        <w:t>Г.В.,</w:t>
      </w:r>
    </w:p>
    <w:p w14:paraId="03049B48" w14:textId="09B3DB34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506999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506999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506999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565D29">
        <w:rPr>
          <w:sz w:val="24"/>
        </w:rPr>
        <w:t xml:space="preserve"> </w:t>
      </w:r>
      <w:r w:rsidR="00353B8D">
        <w:rPr>
          <w:sz w:val="24"/>
        </w:rPr>
        <w:t>27.08.</w:t>
      </w:r>
      <w:r w:rsidR="00F5285B">
        <w:rPr>
          <w:sz w:val="24"/>
        </w:rPr>
        <w:t>2020</w:t>
      </w:r>
      <w:r w:rsidR="00565D29">
        <w:rPr>
          <w:sz w:val="24"/>
        </w:rPr>
        <w:t xml:space="preserve"> </w:t>
      </w:r>
      <w:r w:rsidR="00A6312B">
        <w:rPr>
          <w:sz w:val="24"/>
        </w:rPr>
        <w:t>г.</w:t>
      </w:r>
      <w:r w:rsidR="0093140A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</w:t>
      </w:r>
      <w:r w:rsidR="00353B8D">
        <w:rPr>
          <w:sz w:val="24"/>
          <w:szCs w:val="24"/>
        </w:rPr>
        <w:t>адвоката</w:t>
      </w:r>
      <w:r w:rsidR="000F13D8">
        <w:rPr>
          <w:sz w:val="24"/>
          <w:szCs w:val="24"/>
        </w:rPr>
        <w:t xml:space="preserve"> </w:t>
      </w:r>
      <w:r w:rsidR="00353B8D">
        <w:rPr>
          <w:sz w:val="24"/>
          <w:szCs w:val="24"/>
        </w:rPr>
        <w:t>А</w:t>
      </w:r>
      <w:r w:rsidR="0058775B">
        <w:rPr>
          <w:sz w:val="24"/>
          <w:szCs w:val="24"/>
        </w:rPr>
        <w:t>.</w:t>
      </w:r>
      <w:r w:rsidR="00353B8D">
        <w:rPr>
          <w:sz w:val="24"/>
          <w:szCs w:val="24"/>
        </w:rPr>
        <w:t>Г.В.</w:t>
      </w:r>
      <w:r w:rsidR="00565D29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506999">
        <w:rPr>
          <w:sz w:val="24"/>
        </w:rPr>
        <w:t xml:space="preserve"> </w:t>
      </w:r>
      <w:r w:rsidR="00353B8D">
        <w:rPr>
          <w:sz w:val="24"/>
        </w:rPr>
        <w:t>Б</w:t>
      </w:r>
      <w:r w:rsidR="0058775B">
        <w:rPr>
          <w:sz w:val="24"/>
        </w:rPr>
        <w:t>.</w:t>
      </w:r>
      <w:r w:rsidR="00353B8D">
        <w:rPr>
          <w:sz w:val="24"/>
        </w:rPr>
        <w:t>И.В.</w:t>
      </w:r>
      <w:r w:rsidR="00506999">
        <w:rPr>
          <w:sz w:val="24"/>
        </w:rPr>
        <w:t xml:space="preserve"> </w:t>
      </w:r>
    </w:p>
    <w:p w14:paraId="62C5DAA4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B61BC57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4F8342A0" w14:textId="77777777" w:rsidR="00E42100" w:rsidRDefault="00E42100" w:rsidP="00AD0BD6">
      <w:pPr>
        <w:jc w:val="both"/>
      </w:pPr>
    </w:p>
    <w:p w14:paraId="799FD8FA" w14:textId="67DCAE2C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353B8D">
        <w:rPr>
          <w:szCs w:val="24"/>
        </w:rPr>
        <w:t>адвоката А</w:t>
      </w:r>
      <w:r w:rsidR="0058775B">
        <w:rPr>
          <w:szCs w:val="24"/>
        </w:rPr>
        <w:t>.</w:t>
      </w:r>
      <w:r w:rsidR="00353B8D">
        <w:rPr>
          <w:szCs w:val="24"/>
        </w:rPr>
        <w:t>Г.В.</w:t>
      </w:r>
      <w:r w:rsidR="00565D29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280191">
        <w:t xml:space="preserve"> </w:t>
      </w:r>
      <w:r w:rsidR="00353B8D">
        <w:t>Б</w:t>
      </w:r>
      <w:r w:rsidR="0058775B">
        <w:t>.</w:t>
      </w:r>
      <w:r w:rsidR="00353B8D">
        <w:t>И.В.</w:t>
      </w:r>
      <w:r w:rsidR="00F5285B">
        <w:t>,</w:t>
      </w:r>
      <w:r w:rsidR="00291806">
        <w:t xml:space="preserve"> в которой</w:t>
      </w:r>
      <w:r w:rsidR="00280191">
        <w:t xml:space="preserve"> </w:t>
      </w:r>
      <w:r w:rsidR="00291806">
        <w:t>сообщается</w:t>
      </w:r>
      <w:r>
        <w:t xml:space="preserve">, что </w:t>
      </w:r>
      <w:r w:rsidR="00280191">
        <w:t xml:space="preserve">заявитель ранее </w:t>
      </w:r>
      <w:r w:rsidR="007E0AC9" w:rsidRPr="00D52BDC">
        <w:t>осуществлял</w:t>
      </w:r>
      <w:r w:rsidR="00D52BDC" w:rsidRPr="00D52BDC">
        <w:t>а</w:t>
      </w:r>
      <w:r w:rsidR="00280191">
        <w:t xml:space="preserve"> защиту доверителя Б</w:t>
      </w:r>
      <w:r w:rsidR="0058775B">
        <w:t>.</w:t>
      </w:r>
      <w:r w:rsidR="00280191">
        <w:t>К.М.</w:t>
      </w:r>
      <w:r w:rsidR="007E0AC9" w:rsidRPr="00D52BDC">
        <w:t xml:space="preserve"> по уголовному делу</w:t>
      </w:r>
      <w:r w:rsidR="00F90412" w:rsidRPr="00D52BDC">
        <w:t xml:space="preserve"> на основании соглашения</w:t>
      </w:r>
      <w:r w:rsidR="007E0AC9" w:rsidRPr="00D52BDC">
        <w:t>.</w:t>
      </w:r>
    </w:p>
    <w:p w14:paraId="0453DB65" w14:textId="3BA7B4BE" w:rsidR="002762DB" w:rsidRDefault="00194920" w:rsidP="00D52BDC">
      <w:pPr>
        <w:ind w:firstLine="709"/>
        <w:jc w:val="both"/>
        <w:rPr>
          <w:szCs w:val="24"/>
        </w:rPr>
      </w:pPr>
      <w:bookmarkStart w:id="0" w:name="_Hlk32228956"/>
      <w:r>
        <w:t>По утверждению заявителя, адвокат ненадлежащим образом исполнял</w:t>
      </w:r>
      <w:r w:rsidR="00280191">
        <w:t>а</w:t>
      </w:r>
      <w:r>
        <w:t xml:space="preserve"> свои профессиональные обязанности, а именно: </w:t>
      </w:r>
      <w:r w:rsidR="00D52BDC">
        <w:rPr>
          <w:szCs w:val="24"/>
        </w:rPr>
        <w:t>передавала своему д</w:t>
      </w:r>
      <w:r w:rsidR="00506999">
        <w:rPr>
          <w:szCs w:val="24"/>
        </w:rPr>
        <w:t>оверителю Б</w:t>
      </w:r>
      <w:r w:rsidR="0058775B">
        <w:rPr>
          <w:szCs w:val="24"/>
        </w:rPr>
        <w:t>.</w:t>
      </w:r>
      <w:r w:rsidR="00280191">
        <w:rPr>
          <w:szCs w:val="24"/>
        </w:rPr>
        <w:t>К.М. искажен</w:t>
      </w:r>
      <w:r w:rsidR="00D52BDC">
        <w:rPr>
          <w:szCs w:val="24"/>
        </w:rPr>
        <w:t>ную информацию в отношении адвоката А</w:t>
      </w:r>
      <w:r w:rsidR="0058775B">
        <w:rPr>
          <w:szCs w:val="24"/>
        </w:rPr>
        <w:t>.</w:t>
      </w:r>
      <w:r w:rsidR="00D52BDC">
        <w:rPr>
          <w:szCs w:val="24"/>
        </w:rPr>
        <w:t xml:space="preserve">Г.В. с целью </w:t>
      </w:r>
      <w:r w:rsidR="00921870">
        <w:rPr>
          <w:szCs w:val="24"/>
        </w:rPr>
        <w:t xml:space="preserve">искусственного </w:t>
      </w:r>
      <w:r w:rsidR="00D52BDC">
        <w:rPr>
          <w:szCs w:val="24"/>
        </w:rPr>
        <w:t>создания конфликтной ситуации</w:t>
      </w:r>
      <w:r w:rsidR="00280191">
        <w:rPr>
          <w:szCs w:val="24"/>
        </w:rPr>
        <w:t xml:space="preserve"> и расторжения соглашения с ней, а затем </w:t>
      </w:r>
      <w:r w:rsidR="00D52BDC">
        <w:rPr>
          <w:szCs w:val="24"/>
        </w:rPr>
        <w:t>не уведомила адвоката А</w:t>
      </w:r>
      <w:r w:rsidR="0058775B">
        <w:rPr>
          <w:szCs w:val="24"/>
        </w:rPr>
        <w:t>.</w:t>
      </w:r>
      <w:r w:rsidR="00D52BDC">
        <w:rPr>
          <w:szCs w:val="24"/>
        </w:rPr>
        <w:t>Г.В</w:t>
      </w:r>
      <w:r w:rsidR="00280191">
        <w:rPr>
          <w:szCs w:val="24"/>
        </w:rPr>
        <w:t>. о принятии поручения против нее, а также оскорбила ее</w:t>
      </w:r>
      <w:r w:rsidR="00D52BDC">
        <w:rPr>
          <w:szCs w:val="24"/>
        </w:rPr>
        <w:t xml:space="preserve"> в телефонном разговоре.</w:t>
      </w:r>
    </w:p>
    <w:p w14:paraId="20146CD0" w14:textId="77777777" w:rsidR="00353B8D" w:rsidRDefault="00353B8D" w:rsidP="00706644">
      <w:pPr>
        <w:ind w:firstLine="709"/>
        <w:jc w:val="both"/>
        <w:rPr>
          <w:szCs w:val="24"/>
        </w:rPr>
      </w:pPr>
      <w:r>
        <w:rPr>
          <w:szCs w:val="24"/>
        </w:rPr>
        <w:t xml:space="preserve">К жалобе заявителем приложены копии следующих документов: </w:t>
      </w:r>
    </w:p>
    <w:p w14:paraId="4A9F271A" w14:textId="77777777" w:rsidR="00353B8D" w:rsidRDefault="00353B8D" w:rsidP="00353B8D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постановление от 17.07.2020 г.;</w:t>
      </w:r>
    </w:p>
    <w:p w14:paraId="56ABEB7B" w14:textId="77777777" w:rsidR="00353B8D" w:rsidRDefault="00353B8D" w:rsidP="00353B8D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заявление от 24.06.2020 г.;</w:t>
      </w:r>
    </w:p>
    <w:p w14:paraId="1C75C220" w14:textId="77777777" w:rsidR="00353B8D" w:rsidRPr="0023036F" w:rsidRDefault="00353B8D" w:rsidP="00353B8D">
      <w:pPr>
        <w:pStyle w:val="ac"/>
        <w:numPr>
          <w:ilvl w:val="0"/>
          <w:numId w:val="21"/>
        </w:numPr>
        <w:jc w:val="both"/>
        <w:rPr>
          <w:szCs w:val="24"/>
        </w:rPr>
      </w:pPr>
      <w:r w:rsidRPr="0023036F">
        <w:rPr>
          <w:szCs w:val="24"/>
        </w:rPr>
        <w:t>протокол от 22.05.2020 г.;</w:t>
      </w:r>
    </w:p>
    <w:p w14:paraId="6CA50370" w14:textId="77777777" w:rsidR="00353B8D" w:rsidRPr="0023036F" w:rsidRDefault="00353B8D" w:rsidP="00353B8D">
      <w:pPr>
        <w:pStyle w:val="ac"/>
        <w:numPr>
          <w:ilvl w:val="0"/>
          <w:numId w:val="21"/>
        </w:numPr>
        <w:jc w:val="both"/>
        <w:rPr>
          <w:szCs w:val="24"/>
        </w:rPr>
      </w:pPr>
      <w:r w:rsidRPr="0023036F">
        <w:rPr>
          <w:szCs w:val="24"/>
        </w:rPr>
        <w:t>протокол от 30.06.2020 г.;</w:t>
      </w:r>
    </w:p>
    <w:p w14:paraId="1181DA46" w14:textId="0A553758" w:rsidR="00353B8D" w:rsidRDefault="00353B8D" w:rsidP="00353B8D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ордер № 023</w:t>
      </w:r>
      <w:r w:rsidR="0058775B">
        <w:rPr>
          <w:szCs w:val="24"/>
        </w:rPr>
        <w:t>Х</w:t>
      </w:r>
      <w:r>
        <w:rPr>
          <w:szCs w:val="24"/>
        </w:rPr>
        <w:t xml:space="preserve"> от 25.05.2020 г.;</w:t>
      </w:r>
    </w:p>
    <w:p w14:paraId="3D9F6933" w14:textId="77777777" w:rsidR="00353B8D" w:rsidRDefault="00353B8D" w:rsidP="00353B8D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апелляционная жалоба;</w:t>
      </w:r>
    </w:p>
    <w:p w14:paraId="2793A517" w14:textId="77777777" w:rsidR="00353B8D" w:rsidRDefault="00353B8D" w:rsidP="00353B8D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жалоба от 25.05.2020 г.;</w:t>
      </w:r>
    </w:p>
    <w:p w14:paraId="66313BD8" w14:textId="77777777" w:rsidR="00353B8D" w:rsidRDefault="00353B8D" w:rsidP="00353B8D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апелляционное определение от 30.06.2020 г.;</w:t>
      </w:r>
    </w:p>
    <w:p w14:paraId="09D1BB2B" w14:textId="77777777" w:rsidR="00353B8D" w:rsidRPr="00353B8D" w:rsidRDefault="00353B8D" w:rsidP="00353B8D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заявление от 28.05.2020 г.</w:t>
      </w:r>
    </w:p>
    <w:bookmarkEnd w:id="0"/>
    <w:p w14:paraId="4E061119" w14:textId="5CD13508" w:rsidR="00B82615" w:rsidRPr="00D52BDC" w:rsidRDefault="006062B9" w:rsidP="001B6ADB">
      <w:pPr>
        <w:ind w:firstLine="709"/>
        <w:jc w:val="both"/>
      </w:pPr>
      <w:r w:rsidRPr="00D52BDC">
        <w:rPr>
          <w:szCs w:val="24"/>
        </w:rPr>
        <w:t xml:space="preserve">В </w:t>
      </w:r>
      <w:r w:rsidR="00194920" w:rsidRPr="00D52BDC">
        <w:rPr>
          <w:szCs w:val="24"/>
        </w:rPr>
        <w:t>жалобе</w:t>
      </w:r>
      <w:r w:rsidR="00506999">
        <w:rPr>
          <w:szCs w:val="24"/>
        </w:rPr>
        <w:t xml:space="preserve"> </w:t>
      </w:r>
      <w:r w:rsidR="00BC5721" w:rsidRPr="00D52BDC">
        <w:rPr>
          <w:szCs w:val="24"/>
        </w:rPr>
        <w:t>заявитель ставит</w:t>
      </w:r>
      <w:r w:rsidRPr="00D52BDC">
        <w:rPr>
          <w:szCs w:val="24"/>
        </w:rPr>
        <w:t xml:space="preserve"> вопрос о возбуждении в отношении адвоката </w:t>
      </w:r>
      <w:r w:rsidR="00D52BDC">
        <w:t>Б</w:t>
      </w:r>
      <w:r w:rsidR="0058775B">
        <w:t>.</w:t>
      </w:r>
      <w:r w:rsidR="00D52BDC">
        <w:t>И.В.</w:t>
      </w:r>
      <w:r w:rsidR="00565D29">
        <w:t xml:space="preserve"> </w:t>
      </w:r>
      <w:r w:rsidR="00194920" w:rsidRPr="00D52BDC">
        <w:t>дисциплинарного производства и просит привлечь адвоката к дисциплинарной ответственности.</w:t>
      </w:r>
    </w:p>
    <w:p w14:paraId="59CAD9ED" w14:textId="77777777" w:rsidR="00200AAA" w:rsidRPr="00280191" w:rsidRDefault="00200AAA" w:rsidP="001E37C9">
      <w:pPr>
        <w:pStyle w:val="a9"/>
        <w:ind w:firstLine="708"/>
        <w:jc w:val="both"/>
      </w:pPr>
      <w:r w:rsidRPr="00280191">
        <w:t xml:space="preserve">Комиссией был направлен запрос адвокату о предоставлении письменных объяснений и </w:t>
      </w:r>
      <w:r w:rsidR="00D618FC" w:rsidRPr="00280191">
        <w:t>документов по доводам обращен</w:t>
      </w:r>
      <w:r w:rsidR="00561BBB" w:rsidRPr="00280191">
        <w:t>ия.</w:t>
      </w:r>
    </w:p>
    <w:p w14:paraId="56173DE0" w14:textId="647B008B" w:rsidR="00280191" w:rsidRPr="00280191" w:rsidRDefault="00561BBB" w:rsidP="001E37C9">
      <w:pPr>
        <w:pStyle w:val="a9"/>
        <w:ind w:firstLine="708"/>
        <w:jc w:val="both"/>
      </w:pPr>
      <w:r w:rsidRPr="00280191">
        <w:t>Адвокат в письменных объяснениях возражал</w:t>
      </w:r>
      <w:r w:rsidR="00280191" w:rsidRPr="00280191">
        <w:t>а</w:t>
      </w:r>
      <w:r w:rsidRPr="00280191">
        <w:t xml:space="preserve"> против доводов жалобы и пояснил</w:t>
      </w:r>
      <w:r w:rsidR="00280191" w:rsidRPr="00280191">
        <w:t>а</w:t>
      </w:r>
      <w:r w:rsidRPr="00280191">
        <w:t xml:space="preserve">, что </w:t>
      </w:r>
      <w:r w:rsidR="004B5EE5">
        <w:t>она не принимала н</w:t>
      </w:r>
      <w:r w:rsidR="00506999">
        <w:t xml:space="preserve">икогда поручения против </w:t>
      </w:r>
      <w:r w:rsidR="004B5EE5">
        <w:t>адвоката</w:t>
      </w:r>
      <w:r w:rsidR="00506999">
        <w:t xml:space="preserve"> А</w:t>
      </w:r>
      <w:r w:rsidR="0058775B">
        <w:t>.</w:t>
      </w:r>
      <w:r w:rsidR="00506999">
        <w:t>Г.В.</w:t>
      </w:r>
      <w:r w:rsidR="004B5EE5">
        <w:t>, поэтому наруше</w:t>
      </w:r>
      <w:r w:rsidR="001D2528">
        <w:t>ния ст. 15 КПЭА не было ей допущено</w:t>
      </w:r>
      <w:r w:rsidR="004B5EE5">
        <w:t>. Фразы, использованные ей в телефонном разговоре с коллегой, она не считает оскорбительными и нарушающими правила адвокатской этики.</w:t>
      </w:r>
    </w:p>
    <w:p w14:paraId="54AD9FFA" w14:textId="77777777" w:rsidR="005668EE" w:rsidRPr="00280191" w:rsidRDefault="005668EE" w:rsidP="001E37C9">
      <w:pPr>
        <w:pStyle w:val="a9"/>
        <w:ind w:firstLine="708"/>
        <w:jc w:val="both"/>
      </w:pPr>
      <w:r w:rsidRPr="00280191">
        <w:t>К письменным объяснениям адвоката приложены:</w:t>
      </w:r>
    </w:p>
    <w:p w14:paraId="23DF1F5A" w14:textId="2B973594" w:rsidR="000A5711" w:rsidRPr="0023036F" w:rsidRDefault="0023036F" w:rsidP="0023036F">
      <w:pPr>
        <w:pStyle w:val="a9"/>
        <w:numPr>
          <w:ilvl w:val="0"/>
          <w:numId w:val="20"/>
        </w:numPr>
        <w:jc w:val="both"/>
      </w:pPr>
      <w:r w:rsidRPr="0023036F">
        <w:t>постановление об избрании меры пресечения Л</w:t>
      </w:r>
      <w:r w:rsidR="0058775B">
        <w:t>.</w:t>
      </w:r>
      <w:r w:rsidRPr="0023036F">
        <w:t xml:space="preserve"> городского суда от 16.07.2020 г.</w:t>
      </w:r>
    </w:p>
    <w:p w14:paraId="41C277E4" w14:textId="77777777" w:rsidR="00200AAA" w:rsidRDefault="00200AAA" w:rsidP="00200AAA">
      <w:pPr>
        <w:jc w:val="both"/>
        <w:rPr>
          <w:color w:val="auto"/>
          <w:szCs w:val="24"/>
        </w:rPr>
      </w:pPr>
      <w:r w:rsidRPr="00692654">
        <w:rPr>
          <w:color w:val="auto"/>
          <w:szCs w:val="24"/>
        </w:rPr>
        <w:tab/>
      </w:r>
      <w:r w:rsidR="00692654">
        <w:rPr>
          <w:color w:val="auto"/>
          <w:szCs w:val="24"/>
        </w:rPr>
        <w:t>В заседании комиссии заявитель</w:t>
      </w:r>
      <w:r w:rsidR="000F566C">
        <w:rPr>
          <w:color w:val="auto"/>
          <w:szCs w:val="24"/>
        </w:rPr>
        <w:t xml:space="preserve"> поддержала доводы жалобы и пояснила, что полагает, что в действиях содержатся прямые нарушения ст. 15 КПЭА.</w:t>
      </w:r>
    </w:p>
    <w:p w14:paraId="5C7E4882" w14:textId="43F858B8" w:rsidR="00692654" w:rsidRDefault="00692654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ab/>
        <w:t>Адвокат</w:t>
      </w:r>
      <w:r w:rsidR="001654C8">
        <w:rPr>
          <w:color w:val="auto"/>
          <w:szCs w:val="24"/>
        </w:rPr>
        <w:t xml:space="preserve"> Б</w:t>
      </w:r>
      <w:r w:rsidR="0058775B">
        <w:rPr>
          <w:color w:val="auto"/>
          <w:szCs w:val="24"/>
        </w:rPr>
        <w:t>.</w:t>
      </w:r>
      <w:r w:rsidR="001654C8">
        <w:rPr>
          <w:color w:val="auto"/>
          <w:szCs w:val="24"/>
        </w:rPr>
        <w:t>И</w:t>
      </w:r>
      <w:r w:rsidR="00506999">
        <w:rPr>
          <w:color w:val="auto"/>
          <w:szCs w:val="24"/>
        </w:rPr>
        <w:t>.В.</w:t>
      </w:r>
      <w:r>
        <w:rPr>
          <w:color w:val="auto"/>
          <w:szCs w:val="24"/>
        </w:rPr>
        <w:t xml:space="preserve"> в заседании комиссии поддержала доводы письменных объяснений и пояснила, что конфликт между доверителем и адвокатом А</w:t>
      </w:r>
      <w:r w:rsidR="0058775B">
        <w:rPr>
          <w:color w:val="auto"/>
          <w:szCs w:val="24"/>
        </w:rPr>
        <w:t>.</w:t>
      </w:r>
      <w:r>
        <w:rPr>
          <w:color w:val="auto"/>
          <w:szCs w:val="24"/>
        </w:rPr>
        <w:t>Г.В. возник до того, как она вступила в</w:t>
      </w:r>
      <w:r w:rsidR="008E1AB1">
        <w:rPr>
          <w:color w:val="auto"/>
          <w:szCs w:val="24"/>
        </w:rPr>
        <w:t xml:space="preserve"> уголовное</w:t>
      </w:r>
      <w:r>
        <w:rPr>
          <w:color w:val="auto"/>
          <w:szCs w:val="24"/>
        </w:rPr>
        <w:t xml:space="preserve"> дело</w:t>
      </w:r>
      <w:r w:rsidR="008E1AB1">
        <w:rPr>
          <w:color w:val="auto"/>
          <w:szCs w:val="24"/>
        </w:rPr>
        <w:t xml:space="preserve"> в отношении Б</w:t>
      </w:r>
      <w:r w:rsidR="0058775B">
        <w:rPr>
          <w:color w:val="auto"/>
          <w:szCs w:val="24"/>
        </w:rPr>
        <w:t>.</w:t>
      </w:r>
      <w:r w:rsidR="008E1AB1">
        <w:rPr>
          <w:color w:val="auto"/>
          <w:szCs w:val="24"/>
        </w:rPr>
        <w:t>К.М</w:t>
      </w:r>
      <w:r>
        <w:rPr>
          <w:color w:val="auto"/>
          <w:szCs w:val="24"/>
        </w:rPr>
        <w:t>. От общения с</w:t>
      </w:r>
      <w:r w:rsidR="00506999">
        <w:rPr>
          <w:color w:val="auto"/>
          <w:szCs w:val="24"/>
        </w:rPr>
        <w:t xml:space="preserve"> адвокатом</w:t>
      </w:r>
      <w:r>
        <w:rPr>
          <w:color w:val="auto"/>
          <w:szCs w:val="24"/>
        </w:rPr>
        <w:t xml:space="preserve"> Артюховой она уклонялась именно по причине того, что не хотела</w:t>
      </w:r>
      <w:r w:rsidR="00506999">
        <w:rPr>
          <w:color w:val="auto"/>
          <w:szCs w:val="24"/>
        </w:rPr>
        <w:t xml:space="preserve"> вступать в конфликт с коллегой и вмешиваться в отношения доверителя с другим адвокатом.</w:t>
      </w:r>
    </w:p>
    <w:p w14:paraId="73B08588" w14:textId="56F60934" w:rsidR="004F186F" w:rsidRPr="00F5285B" w:rsidRDefault="004F186F" w:rsidP="00200AAA">
      <w:pPr>
        <w:jc w:val="both"/>
        <w:rPr>
          <w:color w:val="auto"/>
          <w:szCs w:val="24"/>
          <w:highlight w:val="yellow"/>
        </w:rPr>
      </w:pPr>
      <w:r>
        <w:rPr>
          <w:color w:val="auto"/>
          <w:szCs w:val="24"/>
        </w:rPr>
        <w:tab/>
        <w:t>В заседании комиссии был объявлен перерыв для ознакомления заявителя адвоката А</w:t>
      </w:r>
      <w:r w:rsidR="0058775B">
        <w:rPr>
          <w:color w:val="auto"/>
          <w:szCs w:val="24"/>
        </w:rPr>
        <w:t>.</w:t>
      </w:r>
      <w:r>
        <w:rPr>
          <w:color w:val="auto"/>
          <w:szCs w:val="24"/>
        </w:rPr>
        <w:t>Г.В. с текстом письменных возражений по жалобе.</w:t>
      </w:r>
      <w:r w:rsidR="00EF50F3">
        <w:rPr>
          <w:color w:val="auto"/>
          <w:szCs w:val="24"/>
        </w:rPr>
        <w:t xml:space="preserve"> После возобновления заседания комиссии адвокат пояснила, что доводы письменных объяснений не соответствуют фактическим обстоятельствам дела и не подтверждены документально.</w:t>
      </w:r>
    </w:p>
    <w:p w14:paraId="55FF983C" w14:textId="77777777" w:rsidR="00280191" w:rsidRPr="001654C8" w:rsidRDefault="00200AAA" w:rsidP="001654C8">
      <w:pPr>
        <w:ind w:firstLine="708"/>
        <w:jc w:val="both"/>
        <w:rPr>
          <w:color w:val="auto"/>
          <w:szCs w:val="24"/>
        </w:rPr>
      </w:pPr>
      <w:r w:rsidRPr="00280191">
        <w:rPr>
          <w:color w:val="auto"/>
          <w:szCs w:val="24"/>
        </w:rPr>
        <w:t>Рассмотрев доводы обращения и письменных объяснений адвоката,</w:t>
      </w:r>
      <w:r w:rsidR="000A5711" w:rsidRPr="00280191">
        <w:rPr>
          <w:color w:val="auto"/>
          <w:szCs w:val="24"/>
        </w:rPr>
        <w:t xml:space="preserve"> заслушав адвоката и</w:t>
      </w:r>
      <w:r w:rsidR="00EF50F3">
        <w:rPr>
          <w:color w:val="auto"/>
          <w:szCs w:val="24"/>
        </w:rPr>
        <w:t xml:space="preserve"> заявителя,</w:t>
      </w:r>
      <w:r w:rsidRPr="00280191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498009F1" w14:textId="3A036DAF" w:rsidR="00523801" w:rsidRPr="001654C8" w:rsidRDefault="00523801" w:rsidP="00523801">
      <w:pPr>
        <w:pStyle w:val="a9"/>
        <w:ind w:firstLine="708"/>
        <w:jc w:val="both"/>
      </w:pPr>
      <w:r w:rsidRPr="001654C8">
        <w:t xml:space="preserve">Адвокат </w:t>
      </w:r>
      <w:r w:rsidR="001654C8" w:rsidRPr="001654C8">
        <w:t>Б</w:t>
      </w:r>
      <w:r w:rsidR="0058775B">
        <w:t>.</w:t>
      </w:r>
      <w:r w:rsidR="001654C8">
        <w:t>И</w:t>
      </w:r>
      <w:r w:rsidR="001654C8" w:rsidRPr="001654C8">
        <w:t xml:space="preserve">.В. </w:t>
      </w:r>
      <w:r w:rsidRPr="001654C8">
        <w:t>осуществлял</w:t>
      </w:r>
      <w:r w:rsidR="001654C8" w:rsidRPr="001654C8">
        <w:t>а защиту доверителя Б</w:t>
      </w:r>
      <w:r w:rsidR="0058775B">
        <w:t>.</w:t>
      </w:r>
      <w:r w:rsidR="001654C8" w:rsidRPr="001654C8">
        <w:t>К.М.</w:t>
      </w:r>
      <w:r w:rsidRPr="001654C8">
        <w:t xml:space="preserve"> по уголовному делу на основании соглашени</w:t>
      </w:r>
      <w:r w:rsidR="001654C8" w:rsidRPr="001654C8">
        <w:t>я, при этом ранее защиту данного доверителя осуществляла заявитель жалобы адвокат А</w:t>
      </w:r>
      <w:r w:rsidR="0058775B">
        <w:t>.</w:t>
      </w:r>
      <w:r w:rsidR="001654C8" w:rsidRPr="001654C8">
        <w:t>Г.В., соглашение с которой было расторгнуто.</w:t>
      </w:r>
    </w:p>
    <w:p w14:paraId="500A3BB7" w14:textId="77777777" w:rsidR="00523801" w:rsidRPr="001654C8" w:rsidRDefault="00523801" w:rsidP="00523801">
      <w:pPr>
        <w:pStyle w:val="a9"/>
        <w:ind w:firstLine="708"/>
        <w:jc w:val="both"/>
      </w:pPr>
      <w:r w:rsidRPr="001654C8">
        <w:t xml:space="preserve">В силу </w:t>
      </w:r>
      <w:proofErr w:type="spellStart"/>
      <w:r w:rsidRPr="001654C8">
        <w:t>п.п</w:t>
      </w:r>
      <w:proofErr w:type="spellEnd"/>
      <w:r w:rsidRPr="001654C8"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3A1BB2A" w14:textId="77777777" w:rsidR="00523801" w:rsidRPr="001654C8" w:rsidRDefault="00523801" w:rsidP="00523801">
      <w:pPr>
        <w:pStyle w:val="a9"/>
        <w:ind w:firstLine="708"/>
        <w:jc w:val="both"/>
      </w:pPr>
      <w:r w:rsidRPr="001654C8"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5E96125F" w14:textId="77777777" w:rsidR="00523801" w:rsidRPr="001654C8" w:rsidRDefault="00523801" w:rsidP="00523801">
      <w:pPr>
        <w:pStyle w:val="a9"/>
        <w:jc w:val="both"/>
      </w:pPr>
      <w:r w:rsidRPr="001654C8">
        <w:tab/>
        <w:t xml:space="preserve">В силу </w:t>
      </w:r>
      <w:proofErr w:type="spellStart"/>
      <w:r w:rsidRPr="001654C8">
        <w:t>п.п</w:t>
      </w:r>
      <w:proofErr w:type="spellEnd"/>
      <w:r w:rsidRPr="001654C8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1654C8">
        <w:t>п.п</w:t>
      </w:r>
      <w:proofErr w:type="spellEnd"/>
      <w:r w:rsidRPr="001654C8"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3E4BB7BB" w14:textId="77777777" w:rsidR="00523801" w:rsidRPr="001654C8" w:rsidRDefault="001654C8" w:rsidP="00523801">
      <w:pPr>
        <w:pStyle w:val="a9"/>
        <w:ind w:firstLine="708"/>
        <w:jc w:val="both"/>
      </w:pPr>
      <w:r>
        <w:t>Комиссия констатирует, что в</w:t>
      </w:r>
      <w:r w:rsidR="00523801" w:rsidRPr="001654C8">
        <w:t xml:space="preserve"> рассматриваемом деле заявителем не представлено надлежащих доказательств, подтверждающих неисполнение адвокатом своих профессиональных обязанностей в качестве защитника по уголовному делу.</w:t>
      </w:r>
    </w:p>
    <w:p w14:paraId="79D44604" w14:textId="1AF0B837" w:rsidR="00884075" w:rsidRPr="001654C8" w:rsidRDefault="00523801" w:rsidP="00884075">
      <w:pPr>
        <w:pStyle w:val="a9"/>
        <w:ind w:firstLine="708"/>
        <w:jc w:val="both"/>
      </w:pPr>
      <w:r w:rsidRPr="001654C8">
        <w:t xml:space="preserve">Так, </w:t>
      </w:r>
      <w:r w:rsidR="00884075" w:rsidRPr="001654C8">
        <w:t xml:space="preserve">довод жалобы о том, что адвокат </w:t>
      </w:r>
      <w:r w:rsidR="001654C8">
        <w:t xml:space="preserve">не выполнила требования </w:t>
      </w:r>
      <w:r w:rsidR="00B84A87">
        <w:t xml:space="preserve">п. 4 </w:t>
      </w:r>
      <w:r w:rsidR="001654C8">
        <w:t xml:space="preserve">ст. 15 </w:t>
      </w:r>
      <w:r w:rsidR="001654C8" w:rsidRPr="001654C8">
        <w:t>Кодекса профессиональной этики адвоката</w:t>
      </w:r>
      <w:r w:rsidR="00B84A87">
        <w:t xml:space="preserve"> и не уведомила Совет палаты</w:t>
      </w:r>
      <w:r w:rsidR="001654C8">
        <w:t xml:space="preserve"> при принятии поручения против адвоката А</w:t>
      </w:r>
      <w:r w:rsidR="0058775B">
        <w:t>.</w:t>
      </w:r>
      <w:r w:rsidR="001654C8">
        <w:t>Г.В. не находит подтверждения в материалах дисциплинарного производства по той причине, что заявителем не было доказан сам факт того, что адвокат Б</w:t>
      </w:r>
      <w:r w:rsidR="0058775B">
        <w:t>.</w:t>
      </w:r>
      <w:r w:rsidR="001654C8">
        <w:t>И.В. приняла</w:t>
      </w:r>
      <w:r w:rsidR="003739CB">
        <w:t xml:space="preserve"> какое-либо</w:t>
      </w:r>
      <w:r w:rsidR="001654C8">
        <w:t xml:space="preserve"> поручение против заявителя жалобы или является ее процессуальным оппонентом.</w:t>
      </w:r>
    </w:p>
    <w:p w14:paraId="5F8EF36C" w14:textId="38D34B93" w:rsidR="00B84A87" w:rsidRPr="00B84A87" w:rsidRDefault="00FD15D1" w:rsidP="00B84A87">
      <w:pPr>
        <w:ind w:firstLine="708"/>
        <w:jc w:val="both"/>
        <w:rPr>
          <w:szCs w:val="24"/>
        </w:rPr>
      </w:pPr>
      <w:r w:rsidRPr="001654C8">
        <w:t xml:space="preserve">Относительно довода жалобы о том, что адвокатом </w:t>
      </w:r>
      <w:r w:rsidR="001654C8">
        <w:t>Б</w:t>
      </w:r>
      <w:r w:rsidR="0058775B">
        <w:t>.</w:t>
      </w:r>
      <w:r w:rsidR="001654C8">
        <w:t xml:space="preserve">И.В. в телефонном разговоре с коллегой были использованы некорректные или оскорбительные выражения, комиссия отмечает, что </w:t>
      </w:r>
      <w:r w:rsidR="006534E5">
        <w:rPr>
          <w:szCs w:val="24"/>
        </w:rPr>
        <w:t xml:space="preserve">согласно п. 2 ст. 8 </w:t>
      </w:r>
      <w:r w:rsidR="006534E5" w:rsidRPr="00A06643">
        <w:rPr>
          <w:szCs w:val="24"/>
        </w:rPr>
        <w:t>Кодекса профессиональной этики адвоката</w:t>
      </w:r>
      <w:r w:rsidR="006534E5">
        <w:rPr>
          <w:szCs w:val="24"/>
        </w:rPr>
        <w:t xml:space="preserve"> при осуществлении профессиональной деятельности адвокат обязан</w:t>
      </w:r>
      <w:r w:rsidR="004049DF">
        <w:rPr>
          <w:szCs w:val="24"/>
        </w:rPr>
        <w:t xml:space="preserve"> уважать </w:t>
      </w:r>
      <w:r w:rsidR="006534E5">
        <w:rPr>
          <w:szCs w:val="24"/>
        </w:rPr>
        <w:t xml:space="preserve"> </w:t>
      </w:r>
      <w:r w:rsidR="004049DF" w:rsidRPr="004049DF">
        <w:rPr>
          <w:color w:val="auto"/>
          <w:szCs w:val="24"/>
          <w:shd w:val="clear" w:color="auto" w:fill="FFFFFF"/>
        </w:rPr>
        <w:t>права, честь и достоинство лиц, обратившихся к нему за оказанием юридической помощи, доверителей, коллег и других лиц, придерживаться манеры поведения и стиля одежды, соответствующих деловому общению</w:t>
      </w:r>
      <w:r w:rsidR="006534E5">
        <w:rPr>
          <w:szCs w:val="24"/>
        </w:rPr>
        <w:t xml:space="preserve">. </w:t>
      </w:r>
      <w:r w:rsidR="00B84A87">
        <w:rPr>
          <w:szCs w:val="24"/>
        </w:rPr>
        <w:t xml:space="preserve">В соответствии с </w:t>
      </w:r>
      <w:proofErr w:type="spellStart"/>
      <w:r w:rsidR="00B84A87">
        <w:rPr>
          <w:szCs w:val="24"/>
        </w:rPr>
        <w:t>пп</w:t>
      </w:r>
      <w:proofErr w:type="spellEnd"/>
      <w:r w:rsidR="00B84A87">
        <w:rPr>
          <w:szCs w:val="24"/>
        </w:rPr>
        <w:t xml:space="preserve">. 2 п. 2 ст. 15 </w:t>
      </w:r>
      <w:r w:rsidR="00B84A87" w:rsidRPr="00A06643">
        <w:rPr>
          <w:szCs w:val="24"/>
        </w:rPr>
        <w:t>Кодекса профессиональной этики адвоката</w:t>
      </w:r>
      <w:r w:rsidR="00B84A87">
        <w:rPr>
          <w:szCs w:val="24"/>
        </w:rPr>
        <w:t xml:space="preserve"> адвокат не должен </w:t>
      </w:r>
      <w:r w:rsidR="00B84A87" w:rsidRPr="00B84A87">
        <w:rPr>
          <w:color w:val="auto"/>
          <w:szCs w:val="24"/>
          <w:shd w:val="clear" w:color="auto" w:fill="FFFFFF"/>
        </w:rPr>
        <w:t>употреблять выражения, умаляющие честь, достоинство или деловую репутацию другого адвоката либо авторитет адвокатуры.</w:t>
      </w:r>
    </w:p>
    <w:p w14:paraId="0A1D6CB3" w14:textId="0A73DC80" w:rsidR="001654C8" w:rsidRPr="006534E5" w:rsidRDefault="006534E5" w:rsidP="006534E5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Материалами дисциплинарного производства не подтверждается то обстоятельство, что адвокатом Б</w:t>
      </w:r>
      <w:r w:rsidR="0058775B">
        <w:rPr>
          <w:szCs w:val="24"/>
        </w:rPr>
        <w:t>.</w:t>
      </w:r>
      <w:r>
        <w:rPr>
          <w:szCs w:val="24"/>
        </w:rPr>
        <w:t>И.В. были использованы некорректные выражения при общении с А</w:t>
      </w:r>
      <w:r w:rsidR="0058775B">
        <w:rPr>
          <w:szCs w:val="24"/>
        </w:rPr>
        <w:t>.</w:t>
      </w:r>
      <w:r>
        <w:rPr>
          <w:szCs w:val="24"/>
        </w:rPr>
        <w:t>Г.В. Так, выражение «с больной головы на здоровую», использованное Б</w:t>
      </w:r>
      <w:r w:rsidR="0058775B">
        <w:rPr>
          <w:szCs w:val="24"/>
        </w:rPr>
        <w:t>.</w:t>
      </w:r>
      <w:r>
        <w:rPr>
          <w:szCs w:val="24"/>
        </w:rPr>
        <w:t>И.В. в телефонном разговоре, является общепринятым фразеологизмом и не может, по мнению комиссии, свидетельствовать о том, что адвокатом Б</w:t>
      </w:r>
      <w:r w:rsidR="0058775B">
        <w:rPr>
          <w:szCs w:val="24"/>
        </w:rPr>
        <w:t>.</w:t>
      </w:r>
      <w:r>
        <w:rPr>
          <w:szCs w:val="24"/>
        </w:rPr>
        <w:t>И.В. была нарушена деловая манера общения или проявлено</w:t>
      </w:r>
      <w:r w:rsidR="004049DF">
        <w:rPr>
          <w:szCs w:val="24"/>
        </w:rPr>
        <w:t xml:space="preserve"> </w:t>
      </w:r>
      <w:r>
        <w:rPr>
          <w:szCs w:val="24"/>
        </w:rPr>
        <w:t>неуважение к коллеге.</w:t>
      </w:r>
    </w:p>
    <w:p w14:paraId="25DFC92C" w14:textId="77777777" w:rsidR="00523801" w:rsidRPr="003739CB" w:rsidRDefault="001654C8" w:rsidP="003739CB">
      <w:pPr>
        <w:pStyle w:val="a9"/>
        <w:ind w:firstLine="708"/>
        <w:jc w:val="both"/>
      </w:pPr>
      <w:r w:rsidRPr="001654C8">
        <w:t xml:space="preserve">Иные </w:t>
      </w:r>
      <w:r w:rsidR="00AB00BA" w:rsidRPr="001654C8">
        <w:t>доводы жалобы</w:t>
      </w:r>
      <w:r w:rsidRPr="001654C8">
        <w:t xml:space="preserve"> также</w:t>
      </w:r>
      <w:r w:rsidR="00AB00BA" w:rsidRPr="001654C8">
        <w:t xml:space="preserve"> не подтверждаются материалами дисциплинарного дела. </w:t>
      </w:r>
    </w:p>
    <w:p w14:paraId="15357507" w14:textId="77777777" w:rsidR="00523801" w:rsidRPr="003739CB" w:rsidRDefault="00523801" w:rsidP="00523801">
      <w:pPr>
        <w:pStyle w:val="a9"/>
        <w:ind w:firstLine="708"/>
        <w:jc w:val="both"/>
      </w:pPr>
      <w:r w:rsidRPr="003739CB"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3739CB">
        <w:t>п.п</w:t>
      </w:r>
      <w:proofErr w:type="spellEnd"/>
      <w:r w:rsidRPr="003739CB"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</w:t>
      </w:r>
    </w:p>
    <w:p w14:paraId="3ED7516E" w14:textId="13294627" w:rsidR="00523801" w:rsidRPr="00C74F01" w:rsidRDefault="00523801" w:rsidP="00523801">
      <w:pPr>
        <w:pStyle w:val="a9"/>
        <w:ind w:firstLine="708"/>
        <w:jc w:val="both"/>
      </w:pPr>
      <w:r w:rsidRPr="00C74F01">
        <w:t>На основании изложенного, оценив собранные доказательства, комиссия приходит к выводу об отсутствии в действиях адвоката</w:t>
      </w:r>
      <w:r w:rsidR="00C74F01">
        <w:t xml:space="preserve"> Б</w:t>
      </w:r>
      <w:r w:rsidR="0058775B">
        <w:t>.</w:t>
      </w:r>
      <w:r w:rsidR="00C74F01">
        <w:t>И.В.</w:t>
      </w:r>
      <w:r w:rsidR="00AB00BA" w:rsidRPr="00C74F01">
        <w:t xml:space="preserve"> </w:t>
      </w:r>
      <w:r w:rsidRPr="00C74F01">
        <w:t>нарушений ФЗ «Об адвокатской деятельности и адвокатуре в РФ» и Кодекса профессиональной этик</w:t>
      </w:r>
      <w:r w:rsidR="00C74F01">
        <w:t>и адвоката.</w:t>
      </w:r>
    </w:p>
    <w:p w14:paraId="655BB22A" w14:textId="77777777" w:rsidR="00523801" w:rsidRPr="00C74F01" w:rsidRDefault="00523801" w:rsidP="00523801">
      <w:pPr>
        <w:pStyle w:val="a9"/>
        <w:ind w:firstLine="708"/>
        <w:jc w:val="both"/>
      </w:pPr>
      <w:r w:rsidRPr="00C74F01"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09CEE0DC" w14:textId="77777777" w:rsidR="00523801" w:rsidRPr="00C74F01" w:rsidRDefault="00523801" w:rsidP="00523801">
      <w:pPr>
        <w:pStyle w:val="a9"/>
        <w:jc w:val="both"/>
      </w:pPr>
    </w:p>
    <w:p w14:paraId="6095051A" w14:textId="77777777" w:rsidR="00523801" w:rsidRPr="00C74F01" w:rsidRDefault="00523801" w:rsidP="00523801">
      <w:pPr>
        <w:pStyle w:val="a9"/>
        <w:jc w:val="center"/>
        <w:rPr>
          <w:b/>
        </w:rPr>
      </w:pPr>
      <w:r w:rsidRPr="00C74F01">
        <w:rPr>
          <w:b/>
        </w:rPr>
        <w:t>ЗАКЛЮЧЕНИЕ:</w:t>
      </w:r>
    </w:p>
    <w:p w14:paraId="4FF1A497" w14:textId="77777777" w:rsidR="00523801" w:rsidRPr="00C74F01" w:rsidRDefault="00523801" w:rsidP="00523801">
      <w:pPr>
        <w:pStyle w:val="a9"/>
        <w:jc w:val="both"/>
        <w:rPr>
          <w:b/>
        </w:rPr>
      </w:pPr>
    </w:p>
    <w:p w14:paraId="04440F26" w14:textId="21D95193" w:rsidR="00523801" w:rsidRPr="008513F4" w:rsidRDefault="00523801" w:rsidP="00523801">
      <w:pPr>
        <w:pStyle w:val="a9"/>
        <w:ind w:firstLine="708"/>
        <w:jc w:val="both"/>
      </w:pPr>
      <w:r w:rsidRPr="00C74F01">
        <w:t>- о необходимости прекращения дисциплинарного производства</w:t>
      </w:r>
      <w:r w:rsidRPr="008513F4">
        <w:t xml:space="preserve"> в отношении адвоката</w:t>
      </w:r>
      <w:r w:rsidR="00C74F01">
        <w:t xml:space="preserve"> Б</w:t>
      </w:r>
      <w:r w:rsidR="0058775B">
        <w:t>.</w:t>
      </w:r>
      <w:r w:rsidR="00C74F01">
        <w:t>И</w:t>
      </w:r>
      <w:r w:rsidR="0058775B">
        <w:t>.</w:t>
      </w:r>
      <w:r w:rsidR="00C74F01">
        <w:t>В</w:t>
      </w:r>
      <w:r w:rsidR="0058775B">
        <w:t>.</w:t>
      </w:r>
      <w:r w:rsidRPr="008513F4">
        <w:t xml:space="preserve"> ввиду отсутствия в е</w:t>
      </w:r>
      <w:r w:rsidR="00C74F01">
        <w:t>е</w:t>
      </w:r>
      <w:r w:rsidRPr="008513F4">
        <w:t xml:space="preserve"> действиях нарушений норм законодательства об адвокатской деятельности и адвокатуре и Кодекса профессиональной </w:t>
      </w:r>
      <w:r w:rsidR="00C74F01">
        <w:t>этики адвоката.</w:t>
      </w:r>
    </w:p>
    <w:p w14:paraId="4205D38F" w14:textId="77777777" w:rsidR="00523801" w:rsidRPr="00F5285B" w:rsidRDefault="00523801" w:rsidP="00523801">
      <w:pPr>
        <w:pStyle w:val="a9"/>
        <w:jc w:val="both"/>
        <w:rPr>
          <w:highlight w:val="yellow"/>
        </w:rPr>
      </w:pPr>
    </w:p>
    <w:p w14:paraId="7491FBF9" w14:textId="77777777" w:rsidR="001E37C9" w:rsidRPr="00F5285B" w:rsidRDefault="001E37C9" w:rsidP="007E73A2">
      <w:pPr>
        <w:pStyle w:val="a9"/>
        <w:jc w:val="both"/>
        <w:rPr>
          <w:highlight w:val="yellow"/>
        </w:rPr>
      </w:pPr>
    </w:p>
    <w:p w14:paraId="1F7C764C" w14:textId="77777777" w:rsidR="00E804DB" w:rsidRPr="00F5285B" w:rsidRDefault="00E804DB" w:rsidP="001C2B6F">
      <w:pPr>
        <w:jc w:val="both"/>
        <w:rPr>
          <w:rFonts w:eastAsia="Calibri"/>
          <w:color w:val="auto"/>
          <w:szCs w:val="24"/>
          <w:highlight w:val="yellow"/>
        </w:rPr>
      </w:pPr>
    </w:p>
    <w:p w14:paraId="04D2F863" w14:textId="77777777" w:rsidR="00A23A94" w:rsidRPr="00F5285B" w:rsidRDefault="00A23A94" w:rsidP="001C2B6F">
      <w:pPr>
        <w:jc w:val="both"/>
        <w:rPr>
          <w:rFonts w:eastAsia="Calibri"/>
          <w:color w:val="auto"/>
          <w:szCs w:val="24"/>
          <w:highlight w:val="yellow"/>
        </w:rPr>
      </w:pPr>
    </w:p>
    <w:p w14:paraId="2C8F98FA" w14:textId="77777777" w:rsidR="001C2B6F" w:rsidRPr="00C74F01" w:rsidRDefault="00E804DB" w:rsidP="001C2B6F">
      <w:pPr>
        <w:jc w:val="both"/>
        <w:rPr>
          <w:rFonts w:eastAsia="Calibri"/>
          <w:color w:val="auto"/>
          <w:szCs w:val="24"/>
        </w:rPr>
      </w:pPr>
      <w:r w:rsidRPr="00C74F01">
        <w:rPr>
          <w:rFonts w:eastAsia="Calibri"/>
          <w:color w:val="auto"/>
          <w:szCs w:val="24"/>
        </w:rPr>
        <w:t>П</w:t>
      </w:r>
      <w:r w:rsidR="001C2B6F" w:rsidRPr="00C74F01">
        <w:rPr>
          <w:rFonts w:eastAsia="Calibri"/>
          <w:color w:val="auto"/>
          <w:szCs w:val="24"/>
        </w:rPr>
        <w:t>редседател</w:t>
      </w:r>
      <w:r w:rsidRPr="00C74F01">
        <w:rPr>
          <w:rFonts w:eastAsia="Calibri"/>
          <w:color w:val="auto"/>
          <w:szCs w:val="24"/>
        </w:rPr>
        <w:t>ь</w:t>
      </w:r>
      <w:r w:rsidR="001C2B6F" w:rsidRPr="00C74F01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1BEC6C57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C74F01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C74F01">
        <w:rPr>
          <w:rFonts w:eastAsia="Calibri"/>
          <w:color w:val="auto"/>
          <w:szCs w:val="24"/>
        </w:rPr>
        <w:t xml:space="preserve">        </w:t>
      </w:r>
      <w:r w:rsidR="005168BD" w:rsidRPr="00C74F01">
        <w:rPr>
          <w:rFonts w:eastAsia="Calibri"/>
          <w:color w:val="auto"/>
          <w:szCs w:val="24"/>
        </w:rPr>
        <w:t>Рубин Ю.Д.</w:t>
      </w:r>
    </w:p>
    <w:p w14:paraId="5804FDF3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E3556" w14:textId="77777777" w:rsidR="00D84E44" w:rsidRDefault="00D84E44">
      <w:r>
        <w:separator/>
      </w:r>
    </w:p>
  </w:endnote>
  <w:endnote w:type="continuationSeparator" w:id="0">
    <w:p w14:paraId="4E387B7D" w14:textId="77777777" w:rsidR="00D84E44" w:rsidRDefault="00D8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C8241" w14:textId="77777777" w:rsidR="00D84E44" w:rsidRDefault="00D84E44">
      <w:r>
        <w:separator/>
      </w:r>
    </w:p>
  </w:footnote>
  <w:footnote w:type="continuationSeparator" w:id="0">
    <w:p w14:paraId="5091CAD4" w14:textId="77777777" w:rsidR="00D84E44" w:rsidRDefault="00D84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DFCDA" w14:textId="77777777" w:rsidR="0042711C" w:rsidRDefault="00464AC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65D29">
      <w:rPr>
        <w:noProof/>
      </w:rPr>
      <w:t>1</w:t>
    </w:r>
    <w:r>
      <w:rPr>
        <w:noProof/>
      </w:rPr>
      <w:fldChar w:fldCharType="end"/>
    </w:r>
  </w:p>
  <w:p w14:paraId="69F9F80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4361543"/>
    <w:multiLevelType w:val="hybridMultilevel"/>
    <w:tmpl w:val="E550C9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6BA69CB"/>
    <w:multiLevelType w:val="hybridMultilevel"/>
    <w:tmpl w:val="DCE02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0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9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711"/>
    <w:rsid w:val="000A5CF6"/>
    <w:rsid w:val="000A7386"/>
    <w:rsid w:val="000A78DA"/>
    <w:rsid w:val="000B295E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13D8"/>
    <w:rsid w:val="000F566C"/>
    <w:rsid w:val="000F73E1"/>
    <w:rsid w:val="00111E34"/>
    <w:rsid w:val="0011268C"/>
    <w:rsid w:val="00112D8F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54C8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46B1"/>
    <w:rsid w:val="001A52C6"/>
    <w:rsid w:val="001A5CCE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528"/>
    <w:rsid w:val="001D2EFB"/>
    <w:rsid w:val="001D32A3"/>
    <w:rsid w:val="001D637C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36F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191"/>
    <w:rsid w:val="00280C0A"/>
    <w:rsid w:val="00280ECB"/>
    <w:rsid w:val="00283853"/>
    <w:rsid w:val="00291537"/>
    <w:rsid w:val="00291806"/>
    <w:rsid w:val="0029341A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5781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25A91"/>
    <w:rsid w:val="003357FD"/>
    <w:rsid w:val="00336789"/>
    <w:rsid w:val="0033714B"/>
    <w:rsid w:val="003416AF"/>
    <w:rsid w:val="003438E2"/>
    <w:rsid w:val="00345C53"/>
    <w:rsid w:val="00352784"/>
    <w:rsid w:val="0035341F"/>
    <w:rsid w:val="00353B8D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49DF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37B76"/>
    <w:rsid w:val="004423A7"/>
    <w:rsid w:val="00444053"/>
    <w:rsid w:val="0044523A"/>
    <w:rsid w:val="004538DB"/>
    <w:rsid w:val="00457DF5"/>
    <w:rsid w:val="00463534"/>
    <w:rsid w:val="00464AC7"/>
    <w:rsid w:val="00465FE6"/>
    <w:rsid w:val="00471FE3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B5EE5"/>
    <w:rsid w:val="004C3D9E"/>
    <w:rsid w:val="004C729A"/>
    <w:rsid w:val="004D316E"/>
    <w:rsid w:val="004E3555"/>
    <w:rsid w:val="004E38B8"/>
    <w:rsid w:val="004E4C9D"/>
    <w:rsid w:val="004E5E54"/>
    <w:rsid w:val="004E7F99"/>
    <w:rsid w:val="004F0F89"/>
    <w:rsid w:val="004F186F"/>
    <w:rsid w:val="004F1B5C"/>
    <w:rsid w:val="004F34F8"/>
    <w:rsid w:val="00506999"/>
    <w:rsid w:val="005168BD"/>
    <w:rsid w:val="00520C6E"/>
    <w:rsid w:val="0052158B"/>
    <w:rsid w:val="00521F19"/>
    <w:rsid w:val="005226B0"/>
    <w:rsid w:val="00523801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51F89"/>
    <w:rsid w:val="005600DA"/>
    <w:rsid w:val="00561252"/>
    <w:rsid w:val="00561BBB"/>
    <w:rsid w:val="005622C3"/>
    <w:rsid w:val="005634E6"/>
    <w:rsid w:val="0056375B"/>
    <w:rsid w:val="00565D29"/>
    <w:rsid w:val="005668EE"/>
    <w:rsid w:val="00572411"/>
    <w:rsid w:val="0057599B"/>
    <w:rsid w:val="00576679"/>
    <w:rsid w:val="00580E66"/>
    <w:rsid w:val="00583045"/>
    <w:rsid w:val="00585C7F"/>
    <w:rsid w:val="0058775B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34E5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2654"/>
    <w:rsid w:val="00695E77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3F4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075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AB1"/>
    <w:rsid w:val="008E25BA"/>
    <w:rsid w:val="008F0872"/>
    <w:rsid w:val="008F5560"/>
    <w:rsid w:val="008F706C"/>
    <w:rsid w:val="008F76D7"/>
    <w:rsid w:val="0090544B"/>
    <w:rsid w:val="0090713C"/>
    <w:rsid w:val="00921870"/>
    <w:rsid w:val="0092233B"/>
    <w:rsid w:val="0093140A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C74D3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00BA"/>
    <w:rsid w:val="00AB1160"/>
    <w:rsid w:val="00AB4D6C"/>
    <w:rsid w:val="00AC11D3"/>
    <w:rsid w:val="00AC3744"/>
    <w:rsid w:val="00AC43CD"/>
    <w:rsid w:val="00AC6053"/>
    <w:rsid w:val="00AD0BD6"/>
    <w:rsid w:val="00AD2FE7"/>
    <w:rsid w:val="00AD3324"/>
    <w:rsid w:val="00AD357F"/>
    <w:rsid w:val="00AD4B90"/>
    <w:rsid w:val="00AE287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1054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83D39"/>
    <w:rsid w:val="00B84A87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C5D63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4F01"/>
    <w:rsid w:val="00C75B4D"/>
    <w:rsid w:val="00C84EB4"/>
    <w:rsid w:val="00C859F8"/>
    <w:rsid w:val="00C92048"/>
    <w:rsid w:val="00C94CAD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621A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34BE0"/>
    <w:rsid w:val="00D44ED6"/>
    <w:rsid w:val="00D468A2"/>
    <w:rsid w:val="00D51A52"/>
    <w:rsid w:val="00D51B37"/>
    <w:rsid w:val="00D52BDC"/>
    <w:rsid w:val="00D60B32"/>
    <w:rsid w:val="00D618FC"/>
    <w:rsid w:val="00D62758"/>
    <w:rsid w:val="00D63947"/>
    <w:rsid w:val="00D64E99"/>
    <w:rsid w:val="00D65802"/>
    <w:rsid w:val="00D6604F"/>
    <w:rsid w:val="00D677C1"/>
    <w:rsid w:val="00D731EC"/>
    <w:rsid w:val="00D84E44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2CD2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50F3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5285B"/>
    <w:rsid w:val="00F62634"/>
    <w:rsid w:val="00F652DC"/>
    <w:rsid w:val="00F7215E"/>
    <w:rsid w:val="00F74427"/>
    <w:rsid w:val="00F75C85"/>
    <w:rsid w:val="00F841C7"/>
    <w:rsid w:val="00F8793A"/>
    <w:rsid w:val="00F87A1F"/>
    <w:rsid w:val="00F90412"/>
    <w:rsid w:val="00F91A90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15D1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DD8CE"/>
  <w15:docId w15:val="{8F718645-8EB3-4F09-A2DE-A0148FEC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89ECF-1611-4688-856D-3A47494A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34</cp:revision>
  <cp:lastPrinted>2018-12-10T07:23:00Z</cp:lastPrinted>
  <dcterms:created xsi:type="dcterms:W3CDTF">2020-09-25T10:03:00Z</dcterms:created>
  <dcterms:modified xsi:type="dcterms:W3CDTF">2022-03-28T14:42:00Z</dcterms:modified>
</cp:coreProperties>
</file>