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E64A4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01A7E277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20A79E83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BC5BAF">
        <w:rPr>
          <w:b w:val="0"/>
          <w:sz w:val="24"/>
          <w:szCs w:val="24"/>
        </w:rPr>
        <w:t>6</w:t>
      </w:r>
      <w:r w:rsidR="00374AD0">
        <w:rPr>
          <w:b w:val="0"/>
          <w:sz w:val="24"/>
          <w:szCs w:val="24"/>
        </w:rPr>
        <w:t>-09/20</w:t>
      </w:r>
    </w:p>
    <w:p w14:paraId="5978D2AB" w14:textId="60782C80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835CD5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835CD5">
        <w:rPr>
          <w:b w:val="0"/>
          <w:sz w:val="24"/>
          <w:szCs w:val="24"/>
        </w:rPr>
        <w:t xml:space="preserve"> </w:t>
      </w:r>
      <w:r w:rsidR="00BC5BAF">
        <w:rPr>
          <w:b w:val="0"/>
          <w:sz w:val="24"/>
          <w:szCs w:val="24"/>
        </w:rPr>
        <w:t>Т</w:t>
      </w:r>
      <w:r w:rsidR="00917F19">
        <w:rPr>
          <w:b w:val="0"/>
          <w:sz w:val="24"/>
          <w:szCs w:val="24"/>
        </w:rPr>
        <w:t>.</w:t>
      </w:r>
      <w:r w:rsidR="00BC5BAF">
        <w:rPr>
          <w:b w:val="0"/>
          <w:sz w:val="24"/>
          <w:szCs w:val="24"/>
        </w:rPr>
        <w:t>В</w:t>
      </w:r>
      <w:r w:rsidR="00917F19">
        <w:rPr>
          <w:b w:val="0"/>
          <w:sz w:val="24"/>
          <w:szCs w:val="24"/>
        </w:rPr>
        <w:t>.</w:t>
      </w:r>
      <w:r w:rsidR="00BC5BAF">
        <w:rPr>
          <w:b w:val="0"/>
          <w:sz w:val="24"/>
          <w:szCs w:val="24"/>
        </w:rPr>
        <w:t>Н</w:t>
      </w:r>
      <w:r w:rsidR="00F81770">
        <w:rPr>
          <w:b w:val="0"/>
          <w:sz w:val="24"/>
          <w:szCs w:val="24"/>
        </w:rPr>
        <w:t>.</w:t>
      </w:r>
    </w:p>
    <w:p w14:paraId="0B36CF9D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0C781F7" w14:textId="766B5EC6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F5285B">
        <w:t xml:space="preserve">     28</w:t>
      </w:r>
      <w:r w:rsidR="00D020F9">
        <w:t xml:space="preserve"> </w:t>
      </w:r>
      <w:r w:rsidR="00F5285B">
        <w:t>сентября</w:t>
      </w:r>
      <w:r w:rsidR="00277215" w:rsidRPr="0090713C">
        <w:t xml:space="preserve"> 2020</w:t>
      </w:r>
      <w:r w:rsidR="00EA2802" w:rsidRPr="0090713C">
        <w:t xml:space="preserve"> г.</w:t>
      </w:r>
    </w:p>
    <w:p w14:paraId="10D1C8F5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5B172BE1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22FB3E84" w14:textId="77777777" w:rsidR="005168BD" w:rsidRPr="005168BD" w:rsidRDefault="005168BD" w:rsidP="00516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hd w:val="clear" w:color="auto" w:fill="FFFFFF"/>
        </w:rPr>
        <w:t>Председателя комиссии</w:t>
      </w:r>
      <w:r w:rsidRPr="005168BD">
        <w:rPr>
          <w:color w:val="auto"/>
        </w:rPr>
        <w:t xml:space="preserve"> Рубина Ю.Д.,  </w:t>
      </w:r>
    </w:p>
    <w:p w14:paraId="1B9A1763" w14:textId="77777777" w:rsidR="005168BD" w:rsidRPr="005168BD" w:rsidRDefault="005168BD" w:rsidP="00516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zCs w:val="24"/>
        </w:rPr>
        <w:t xml:space="preserve">членов комиссии: </w:t>
      </w:r>
      <w:r w:rsidRPr="005168BD">
        <w:rPr>
          <w:color w:val="auto"/>
        </w:rPr>
        <w:t>Абрамовича М.А., Поспелова О.В., Мещерякова М.Н.,</w:t>
      </w:r>
      <w:r w:rsidRPr="005168BD">
        <w:rPr>
          <w:color w:val="auto"/>
          <w:szCs w:val="24"/>
        </w:rPr>
        <w:t xml:space="preserve"> Ковалёвой Л.Н., </w:t>
      </w:r>
      <w:proofErr w:type="spellStart"/>
      <w:r w:rsidRPr="005168BD">
        <w:rPr>
          <w:color w:val="auto"/>
          <w:szCs w:val="24"/>
        </w:rPr>
        <w:t>Бабаянц</w:t>
      </w:r>
      <w:proofErr w:type="spellEnd"/>
      <w:r w:rsidRPr="005168BD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5168BD">
        <w:rPr>
          <w:color w:val="auto"/>
          <w:szCs w:val="24"/>
        </w:rPr>
        <w:t>Тюмина</w:t>
      </w:r>
      <w:proofErr w:type="spellEnd"/>
      <w:r w:rsidRPr="005168BD">
        <w:rPr>
          <w:color w:val="auto"/>
          <w:szCs w:val="24"/>
        </w:rPr>
        <w:t xml:space="preserve"> А.С.</w:t>
      </w:r>
    </w:p>
    <w:p w14:paraId="017FE4BF" w14:textId="77777777" w:rsidR="005168BD" w:rsidRPr="005168BD" w:rsidRDefault="005168BD" w:rsidP="00516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</w:rPr>
        <w:t>при секретаре, члене комиссии, Рыбакове С.А.,</w:t>
      </w:r>
    </w:p>
    <w:p w14:paraId="22771435" w14:textId="066C4513" w:rsidR="007E0AC9" w:rsidRPr="00551F89" w:rsidRDefault="007E0AC9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551F89">
        <w:t xml:space="preserve">при участии адвоката </w:t>
      </w:r>
      <w:r w:rsidR="00BC5BAF">
        <w:t>Т</w:t>
      </w:r>
      <w:r w:rsidR="00F81770">
        <w:t>.</w:t>
      </w:r>
      <w:r w:rsidR="00BC5BAF">
        <w:t>В.Н.,</w:t>
      </w:r>
    </w:p>
    <w:p w14:paraId="4D4EFE29" w14:textId="12ACBFAB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835CD5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835CD5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835CD5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A169F9">
        <w:rPr>
          <w:sz w:val="24"/>
        </w:rPr>
        <w:t xml:space="preserve"> 15.09.2020 </w:t>
      </w:r>
      <w:r w:rsidR="00A6312B">
        <w:rPr>
          <w:sz w:val="24"/>
        </w:rPr>
        <w:t>г.</w:t>
      </w:r>
      <w:r w:rsidR="00186EE5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BC5BAF">
        <w:rPr>
          <w:sz w:val="24"/>
          <w:szCs w:val="24"/>
        </w:rPr>
        <w:t xml:space="preserve">представлению первого вице-президента АПМО </w:t>
      </w:r>
      <w:proofErr w:type="spellStart"/>
      <w:r w:rsidR="00BC5BAF">
        <w:rPr>
          <w:sz w:val="24"/>
          <w:szCs w:val="24"/>
        </w:rPr>
        <w:t>Толчеева</w:t>
      </w:r>
      <w:proofErr w:type="spellEnd"/>
      <w:r w:rsidR="00BC5BAF">
        <w:rPr>
          <w:sz w:val="24"/>
          <w:szCs w:val="24"/>
        </w:rPr>
        <w:t xml:space="preserve"> М.Н.</w:t>
      </w:r>
      <w:r w:rsidR="00186EE5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835CD5">
        <w:rPr>
          <w:sz w:val="24"/>
        </w:rPr>
        <w:t xml:space="preserve"> </w:t>
      </w:r>
      <w:r w:rsidR="00BC5BAF">
        <w:rPr>
          <w:sz w:val="24"/>
        </w:rPr>
        <w:t>Т</w:t>
      </w:r>
      <w:r w:rsidR="00F81770">
        <w:rPr>
          <w:sz w:val="24"/>
        </w:rPr>
        <w:t>.</w:t>
      </w:r>
      <w:r w:rsidR="00BC5BAF">
        <w:rPr>
          <w:sz w:val="24"/>
        </w:rPr>
        <w:t xml:space="preserve">В.Н. </w:t>
      </w:r>
    </w:p>
    <w:p w14:paraId="6A79461E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4983DF8A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63238786" w14:textId="77777777" w:rsidR="00E42100" w:rsidRDefault="00E42100" w:rsidP="00AD0BD6">
      <w:pPr>
        <w:jc w:val="both"/>
      </w:pPr>
    </w:p>
    <w:p w14:paraId="65130A13" w14:textId="6E988B56" w:rsidR="009F193C" w:rsidRDefault="00BB4807" w:rsidP="004F41E5">
      <w:pPr>
        <w:ind w:firstLine="708"/>
        <w:jc w:val="both"/>
        <w:rPr>
          <w:szCs w:val="24"/>
        </w:rPr>
      </w:pPr>
      <w:r>
        <w:t xml:space="preserve">В </w:t>
      </w:r>
      <w:r>
        <w:rPr>
          <w:szCs w:val="24"/>
        </w:rPr>
        <w:t>представлении</w:t>
      </w:r>
      <w:r w:rsidR="00BC5BAF">
        <w:rPr>
          <w:szCs w:val="24"/>
        </w:rPr>
        <w:t xml:space="preserve"> первого вице-президента АПМО </w:t>
      </w:r>
      <w:proofErr w:type="spellStart"/>
      <w:r w:rsidR="00BC5BAF">
        <w:rPr>
          <w:szCs w:val="24"/>
        </w:rPr>
        <w:t>Толчеева</w:t>
      </w:r>
      <w:proofErr w:type="spellEnd"/>
      <w:r w:rsidR="00BC5BAF">
        <w:rPr>
          <w:szCs w:val="24"/>
        </w:rPr>
        <w:t xml:space="preserve"> </w:t>
      </w:r>
      <w:proofErr w:type="gramStart"/>
      <w:r w:rsidR="00BC5BAF">
        <w:rPr>
          <w:szCs w:val="24"/>
        </w:rPr>
        <w:t>М.Н</w:t>
      </w:r>
      <w:proofErr w:type="gramEnd"/>
      <w:r w:rsidR="00782032">
        <w:rPr>
          <w:szCs w:val="24"/>
        </w:rPr>
        <w:t xml:space="preserve"> </w:t>
      </w:r>
      <w:r w:rsidR="00291806">
        <w:t>сообщается</w:t>
      </w:r>
      <w:r w:rsidR="006062B9">
        <w:t xml:space="preserve">, что </w:t>
      </w:r>
      <w:r w:rsidR="006062B9" w:rsidRPr="00D52BDC">
        <w:t>адвокат</w:t>
      </w:r>
      <w:r>
        <w:t xml:space="preserve"> </w:t>
      </w:r>
      <w:r w:rsidR="00BC5BAF">
        <w:rPr>
          <w:szCs w:val="24"/>
        </w:rPr>
        <w:t>осуществлял защиту С</w:t>
      </w:r>
      <w:r w:rsidR="00F81770">
        <w:rPr>
          <w:szCs w:val="24"/>
        </w:rPr>
        <w:t>.</w:t>
      </w:r>
      <w:r w:rsidR="00BC5BAF">
        <w:rPr>
          <w:szCs w:val="24"/>
        </w:rPr>
        <w:t>Л.В.</w:t>
      </w:r>
      <w:r w:rsidR="00782032">
        <w:rPr>
          <w:szCs w:val="24"/>
        </w:rPr>
        <w:t xml:space="preserve"> по уголовному делу</w:t>
      </w:r>
      <w:r w:rsidR="00BC5BAF">
        <w:rPr>
          <w:szCs w:val="24"/>
        </w:rPr>
        <w:t xml:space="preserve"> на стадии предваритель</w:t>
      </w:r>
      <w:r>
        <w:rPr>
          <w:szCs w:val="24"/>
        </w:rPr>
        <w:t>ного следствия на основании</w:t>
      </w:r>
      <w:r w:rsidR="00BC5BAF">
        <w:rPr>
          <w:szCs w:val="24"/>
        </w:rPr>
        <w:t xml:space="preserve"> ст. 51 УПК РФ</w:t>
      </w:r>
      <w:r w:rsidR="00F63CB3">
        <w:rPr>
          <w:szCs w:val="24"/>
        </w:rPr>
        <w:t>. Однако адвокат не явился</w:t>
      </w:r>
      <w:r>
        <w:rPr>
          <w:szCs w:val="24"/>
        </w:rPr>
        <w:t xml:space="preserve"> без уважительных причин</w:t>
      </w:r>
      <w:r w:rsidR="00F63CB3">
        <w:rPr>
          <w:szCs w:val="24"/>
        </w:rPr>
        <w:t xml:space="preserve"> на следственные дей</w:t>
      </w:r>
      <w:r w:rsidR="00782032">
        <w:rPr>
          <w:szCs w:val="24"/>
        </w:rPr>
        <w:t xml:space="preserve">ствия, назначенные на 27.07.2020 г. и </w:t>
      </w:r>
      <w:r w:rsidR="00F63CB3">
        <w:rPr>
          <w:szCs w:val="24"/>
        </w:rPr>
        <w:t>30.07.2020 г.</w:t>
      </w:r>
    </w:p>
    <w:p w14:paraId="26767869" w14:textId="77777777" w:rsidR="00972EAD" w:rsidRDefault="00972EAD" w:rsidP="004F41E5">
      <w:pPr>
        <w:ind w:firstLine="708"/>
        <w:jc w:val="both"/>
        <w:rPr>
          <w:szCs w:val="24"/>
        </w:rPr>
      </w:pPr>
      <w:r>
        <w:rPr>
          <w:szCs w:val="24"/>
        </w:rPr>
        <w:t>К представлению приложены копии следующих документов:</w:t>
      </w:r>
    </w:p>
    <w:p w14:paraId="29F61123" w14:textId="77777777" w:rsidR="00972EAD" w:rsidRDefault="00972EAD" w:rsidP="00972EAD">
      <w:pPr>
        <w:pStyle w:val="ac"/>
        <w:numPr>
          <w:ilvl w:val="0"/>
          <w:numId w:val="22"/>
        </w:numPr>
        <w:jc w:val="both"/>
      </w:pPr>
      <w:r>
        <w:t>постановление о назначении защитника от 30.07.2020 г.</w:t>
      </w:r>
      <w:r w:rsidR="00186EE5">
        <w:t>;</w:t>
      </w:r>
    </w:p>
    <w:p w14:paraId="5FFC4002" w14:textId="79322DAD" w:rsidR="00972EAD" w:rsidRDefault="00972EAD" w:rsidP="00972EAD">
      <w:pPr>
        <w:pStyle w:val="ac"/>
        <w:numPr>
          <w:ilvl w:val="0"/>
          <w:numId w:val="22"/>
        </w:numPr>
        <w:jc w:val="both"/>
      </w:pPr>
      <w:r>
        <w:t>телефонограмма СО ОМВД по г. К</w:t>
      </w:r>
      <w:r w:rsidR="00F81770">
        <w:t>.</w:t>
      </w:r>
      <w:r>
        <w:t xml:space="preserve"> М</w:t>
      </w:r>
      <w:r w:rsidR="00F81770">
        <w:t>.</w:t>
      </w:r>
      <w:r>
        <w:t xml:space="preserve"> области от 30.07.2020 г.</w:t>
      </w:r>
    </w:p>
    <w:p w14:paraId="6B3073D3" w14:textId="05F972BB" w:rsidR="00B82615" w:rsidRPr="00D52BDC" w:rsidRDefault="006062B9" w:rsidP="001B6ADB">
      <w:pPr>
        <w:ind w:firstLine="709"/>
        <w:jc w:val="both"/>
      </w:pPr>
      <w:r w:rsidRPr="00D52BDC">
        <w:rPr>
          <w:szCs w:val="24"/>
        </w:rPr>
        <w:t xml:space="preserve">В </w:t>
      </w:r>
      <w:r w:rsidR="00F63CB3">
        <w:rPr>
          <w:szCs w:val="24"/>
        </w:rPr>
        <w:t xml:space="preserve">обращении ставится </w:t>
      </w:r>
      <w:r w:rsidR="00F63CB3" w:rsidRPr="00D52BDC">
        <w:rPr>
          <w:szCs w:val="24"/>
        </w:rPr>
        <w:t>вопрос</w:t>
      </w:r>
      <w:r w:rsidRPr="00D52BDC">
        <w:rPr>
          <w:szCs w:val="24"/>
        </w:rPr>
        <w:t xml:space="preserve"> о возбуждении в отношении адвоката </w:t>
      </w:r>
      <w:r w:rsidR="00F63CB3">
        <w:t>Т</w:t>
      </w:r>
      <w:r w:rsidR="00F81770">
        <w:t>.</w:t>
      </w:r>
      <w:r w:rsidR="00F63CB3">
        <w:t>В.Н.</w:t>
      </w:r>
      <w:r w:rsidR="00186EE5">
        <w:t xml:space="preserve"> </w:t>
      </w:r>
      <w:r w:rsidR="00194920" w:rsidRPr="00D52BDC">
        <w:t>дисциплинарного производства и просит привлечь адвоката к дисциплинарной ответственности.</w:t>
      </w:r>
    </w:p>
    <w:p w14:paraId="3CD86375" w14:textId="77777777" w:rsidR="00200AAA" w:rsidRDefault="00200AAA" w:rsidP="001E37C9">
      <w:pPr>
        <w:pStyle w:val="a9"/>
        <w:ind w:firstLine="708"/>
        <w:jc w:val="both"/>
      </w:pPr>
      <w:r w:rsidRPr="00BB4807">
        <w:t xml:space="preserve">Комиссией был направлен запрос адвокату о предоставлении письменных объяснений и </w:t>
      </w:r>
      <w:r w:rsidR="00D618FC" w:rsidRPr="00BB4807">
        <w:t>документов по доводам обращен</w:t>
      </w:r>
      <w:r w:rsidR="006A1CFB">
        <w:t>ия.</w:t>
      </w:r>
    </w:p>
    <w:p w14:paraId="546C5871" w14:textId="739BACBE" w:rsidR="006A1CFB" w:rsidRDefault="001A3602" w:rsidP="00E86BF3">
      <w:pPr>
        <w:ind w:firstLine="708"/>
        <w:jc w:val="both"/>
        <w:rPr>
          <w:color w:val="auto"/>
          <w:szCs w:val="24"/>
        </w:rPr>
      </w:pPr>
      <w:r>
        <w:t>Адвокат в письменных объяснениях возражал против доводов жалобы и пояснил,</w:t>
      </w:r>
      <w:r w:rsidR="00E86BF3">
        <w:t xml:space="preserve"> что он принял поручение на защиту на основании требования</w:t>
      </w:r>
      <w:r w:rsidR="00303A4D">
        <w:t xml:space="preserve"> Ц</w:t>
      </w:r>
      <w:r w:rsidR="00E86BF3">
        <w:t>СЮП в установленном законом порядке. С</w:t>
      </w:r>
      <w:r w:rsidR="00E86BF3">
        <w:rPr>
          <w:color w:val="auto"/>
          <w:szCs w:val="24"/>
        </w:rPr>
        <w:t>ледственные действия были первоначально назначены на 23.07.2020 г., однако С</w:t>
      </w:r>
      <w:r w:rsidR="00F81770">
        <w:rPr>
          <w:color w:val="auto"/>
          <w:szCs w:val="24"/>
        </w:rPr>
        <w:t>.</w:t>
      </w:r>
      <w:r w:rsidR="00E86BF3">
        <w:rPr>
          <w:color w:val="auto"/>
          <w:szCs w:val="24"/>
        </w:rPr>
        <w:t>Л.В. не явилась. О следственных действиях на 27.07.2020 г. он не был извещен следователем в установленном порядке, как и 30.07.2020 г.</w:t>
      </w:r>
    </w:p>
    <w:p w14:paraId="5B89D831" w14:textId="77777777" w:rsidR="00972EAD" w:rsidRDefault="00972EAD" w:rsidP="00E86BF3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К письменным объяснениям адвоката приложены копии следующих документов:</w:t>
      </w:r>
    </w:p>
    <w:p w14:paraId="5237B447" w14:textId="77777777" w:rsidR="00972EAD" w:rsidRPr="00972EAD" w:rsidRDefault="00972EAD" w:rsidP="00972EAD">
      <w:pPr>
        <w:pStyle w:val="ac"/>
        <w:numPr>
          <w:ilvl w:val="0"/>
          <w:numId w:val="23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>корешок ордера от 23.07.2020 г.</w:t>
      </w:r>
    </w:p>
    <w:p w14:paraId="3E0BF7E3" w14:textId="77777777" w:rsidR="00200AAA" w:rsidRPr="006A1CFB" w:rsidRDefault="00200AAA" w:rsidP="00200AAA">
      <w:pPr>
        <w:jc w:val="both"/>
        <w:rPr>
          <w:color w:val="auto"/>
          <w:szCs w:val="24"/>
        </w:rPr>
      </w:pPr>
      <w:r w:rsidRPr="006A1CFB">
        <w:rPr>
          <w:color w:val="auto"/>
          <w:szCs w:val="24"/>
        </w:rPr>
        <w:tab/>
      </w:r>
      <w:r w:rsidR="006A1CFB">
        <w:rPr>
          <w:color w:val="auto"/>
          <w:szCs w:val="24"/>
        </w:rPr>
        <w:t>В заседании комисс</w:t>
      </w:r>
      <w:r w:rsidR="00E86BF3">
        <w:rPr>
          <w:color w:val="auto"/>
          <w:szCs w:val="24"/>
        </w:rPr>
        <w:t>ии адвокат поддерж</w:t>
      </w:r>
      <w:r w:rsidR="00972EAD">
        <w:rPr>
          <w:color w:val="auto"/>
          <w:szCs w:val="24"/>
        </w:rPr>
        <w:t>ал доводы письменных объяснений и пояснил, что 23.07.2020 г. даты следующих следственных действий не назначались.</w:t>
      </w:r>
    </w:p>
    <w:p w14:paraId="6C318F1C" w14:textId="77777777" w:rsidR="00BB4807" w:rsidRPr="00835CD5" w:rsidRDefault="00200AAA" w:rsidP="00835CD5">
      <w:pPr>
        <w:ind w:firstLine="708"/>
        <w:jc w:val="both"/>
        <w:rPr>
          <w:color w:val="auto"/>
          <w:szCs w:val="24"/>
        </w:rPr>
      </w:pPr>
      <w:r w:rsidRPr="00BB4807">
        <w:rPr>
          <w:color w:val="auto"/>
          <w:szCs w:val="24"/>
        </w:rPr>
        <w:t>Рассмотрев доводы обращения и письменных объяснений адвоката,</w:t>
      </w:r>
      <w:r w:rsidR="000A5711" w:rsidRPr="00BB4807">
        <w:rPr>
          <w:color w:val="auto"/>
          <w:szCs w:val="24"/>
        </w:rPr>
        <w:t xml:space="preserve"> заслушав адвоката и</w:t>
      </w:r>
      <w:r w:rsidRPr="00BB4807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444C2899" w14:textId="48F3F6B4" w:rsidR="00523801" w:rsidRPr="00835CD5" w:rsidRDefault="00523801" w:rsidP="00523801">
      <w:pPr>
        <w:pStyle w:val="a9"/>
        <w:ind w:firstLine="708"/>
        <w:jc w:val="both"/>
      </w:pPr>
      <w:r w:rsidRPr="00835CD5">
        <w:t xml:space="preserve">Адвокат </w:t>
      </w:r>
      <w:r w:rsidR="00835CD5" w:rsidRPr="00835CD5">
        <w:t>Т</w:t>
      </w:r>
      <w:r w:rsidR="00F81770">
        <w:t>.</w:t>
      </w:r>
      <w:r w:rsidR="00835CD5" w:rsidRPr="00835CD5">
        <w:t>В.Н.</w:t>
      </w:r>
      <w:r w:rsidR="00884075" w:rsidRPr="00835CD5">
        <w:t xml:space="preserve"> </w:t>
      </w:r>
      <w:r w:rsidRPr="00835CD5">
        <w:t xml:space="preserve">осуществлял защиту </w:t>
      </w:r>
      <w:r w:rsidR="00835CD5" w:rsidRPr="00835CD5">
        <w:t>С</w:t>
      </w:r>
      <w:r w:rsidR="00F81770">
        <w:t>.</w:t>
      </w:r>
      <w:r w:rsidR="00835CD5" w:rsidRPr="00835CD5">
        <w:t>Л.В.</w:t>
      </w:r>
      <w:r w:rsidRPr="00835CD5">
        <w:t xml:space="preserve"> по уголовно</w:t>
      </w:r>
      <w:r w:rsidR="00835CD5" w:rsidRPr="00835CD5">
        <w:t>му делу на основании ст. 51 УПК РФ.</w:t>
      </w:r>
    </w:p>
    <w:p w14:paraId="38BE4023" w14:textId="23545C73" w:rsidR="00523801" w:rsidRPr="00835CD5" w:rsidRDefault="00523801" w:rsidP="00523801">
      <w:pPr>
        <w:pStyle w:val="a9"/>
        <w:ind w:firstLine="708"/>
        <w:jc w:val="both"/>
      </w:pPr>
      <w:r w:rsidRPr="00835CD5">
        <w:t xml:space="preserve">В силу </w:t>
      </w:r>
      <w:proofErr w:type="spellStart"/>
      <w:r w:rsidRPr="00835CD5">
        <w:t>пп</w:t>
      </w:r>
      <w:proofErr w:type="spellEnd"/>
      <w:r w:rsidRPr="00835CD5"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5AF4E49" w14:textId="77777777" w:rsidR="00523801" w:rsidRPr="00835CD5" w:rsidRDefault="00523801" w:rsidP="00523801">
      <w:pPr>
        <w:pStyle w:val="a9"/>
        <w:ind w:firstLine="708"/>
        <w:jc w:val="both"/>
      </w:pPr>
      <w:r w:rsidRPr="00835CD5">
        <w:lastRenderedPageBreak/>
        <w:t xml:space="preserve"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14:paraId="615B42F9" w14:textId="44FAAFBC" w:rsidR="00523801" w:rsidRPr="00835CD5" w:rsidRDefault="00523801" w:rsidP="00523801">
      <w:pPr>
        <w:pStyle w:val="a9"/>
        <w:jc w:val="both"/>
      </w:pPr>
      <w:r w:rsidRPr="00835CD5">
        <w:tab/>
        <w:t xml:space="preserve">В силу </w:t>
      </w:r>
      <w:proofErr w:type="spellStart"/>
      <w:r w:rsidRPr="00835CD5">
        <w:t>пп</w:t>
      </w:r>
      <w:proofErr w:type="spellEnd"/>
      <w:r w:rsidRPr="00835CD5"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835CD5">
        <w:t>пп</w:t>
      </w:r>
      <w:proofErr w:type="spellEnd"/>
      <w:r w:rsidRPr="00835CD5"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05253F6D" w14:textId="77777777" w:rsidR="00523801" w:rsidRPr="00835CD5" w:rsidRDefault="00835CD5" w:rsidP="00523801">
      <w:pPr>
        <w:pStyle w:val="a9"/>
        <w:ind w:firstLine="708"/>
        <w:jc w:val="both"/>
      </w:pPr>
      <w:r w:rsidRPr="00835CD5">
        <w:t>В рассматриваемом дисциплинарном производстве не содержится</w:t>
      </w:r>
      <w:r w:rsidR="00523801" w:rsidRPr="00835CD5">
        <w:t xml:space="preserve"> надлежащих доказательств, подтверждающих неисполнение адвокатом своих профессиональных обязанностей в качестве защитника по уголовному делу.</w:t>
      </w:r>
    </w:p>
    <w:p w14:paraId="00FEDA78" w14:textId="77777777" w:rsidR="001A3602" w:rsidRDefault="001A3602" w:rsidP="001A3602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Так, в силу п. 1 ст. 14 Кодекса профессиональной этики адвоката, </w:t>
      </w:r>
      <w:r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4C0FE4F7" w14:textId="7C57AF2B" w:rsidR="001A3602" w:rsidRPr="001A3602" w:rsidRDefault="001A3602" w:rsidP="001A3602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 xml:space="preserve">          </w:t>
      </w:r>
      <w:r w:rsidRPr="001A3602">
        <w:rPr>
          <w:szCs w:val="24"/>
        </w:rPr>
        <w:t xml:space="preserve">Применение нормы указанного выше п. 1 ст. 14 Кодекса профессиональной этики адвоката в качестве обязательного условия предполагает, что адвокат был надлежащим образом извещен о дате и времени проведения судебного заседания или следственного действия. Комиссия </w:t>
      </w:r>
      <w:r w:rsidR="00F81770" w:rsidRPr="001A3602">
        <w:rPr>
          <w:szCs w:val="24"/>
        </w:rPr>
        <w:t>неоднократно,</w:t>
      </w:r>
      <w:r w:rsidRPr="001A3602">
        <w:rPr>
          <w:szCs w:val="24"/>
        </w:rPr>
        <w:t xml:space="preserve"> в связи с этим отмечала, что уголовно-процессуальное законодательство не предусматривает какого-либо конкретного способа извещен</w:t>
      </w:r>
      <w:r>
        <w:rPr>
          <w:szCs w:val="24"/>
        </w:rPr>
        <w:t xml:space="preserve">ия участников процесса. Однако обязанность надлежащего извещения защитника о проведении следственного действия в любом случае лежит на следственном органе, и исполнение данной обязанности должно быть подтверждено следственным органом </w:t>
      </w:r>
      <w:r w:rsidRPr="00835CD5">
        <w:t>надлежащими и непротиворечивыми доказательствами.</w:t>
      </w:r>
    </w:p>
    <w:p w14:paraId="18CFBA7D" w14:textId="4CE7519F" w:rsidR="009B042E" w:rsidRPr="001A3602" w:rsidRDefault="001A3602" w:rsidP="001A3602">
      <w:pPr>
        <w:pStyle w:val="a9"/>
        <w:ind w:firstLine="708"/>
        <w:jc w:val="both"/>
      </w:pPr>
      <w:r w:rsidRPr="001A3602">
        <w:rPr>
          <w:szCs w:val="24"/>
        </w:rPr>
        <w:t>Комиссия констатирует, что в материалах дисциплинарного производства не содержится доказательств, подтверждающих надлежащее извещение</w:t>
      </w:r>
      <w:r w:rsidR="00BD2AFC">
        <w:rPr>
          <w:szCs w:val="24"/>
        </w:rPr>
        <w:t xml:space="preserve"> следственным органом</w:t>
      </w:r>
      <w:r w:rsidRPr="001A3602">
        <w:rPr>
          <w:szCs w:val="24"/>
        </w:rPr>
        <w:t xml:space="preserve"> адвоката о проведении следственных действий по уголовному делу в отношении Свищевой Л.В. на 27.07.2020 г. и 30.07.2020 г.</w:t>
      </w:r>
    </w:p>
    <w:p w14:paraId="74321BC8" w14:textId="77777777" w:rsidR="00AB00BA" w:rsidRPr="009B042E" w:rsidRDefault="009B042E" w:rsidP="009B042E">
      <w:pPr>
        <w:pStyle w:val="a9"/>
        <w:ind w:firstLine="708"/>
        <w:jc w:val="both"/>
      </w:pPr>
      <w:r w:rsidRPr="009B042E">
        <w:t>Таким образом, доводы представления</w:t>
      </w:r>
      <w:r w:rsidR="00AB00BA" w:rsidRPr="009B042E">
        <w:t xml:space="preserve"> не подтверждаются материалами дисциплинарного дела. </w:t>
      </w:r>
    </w:p>
    <w:p w14:paraId="4160C7B5" w14:textId="4E34EB2F" w:rsidR="00523801" w:rsidRPr="009B042E" w:rsidRDefault="00523801" w:rsidP="00523801">
      <w:pPr>
        <w:pStyle w:val="a9"/>
        <w:ind w:firstLine="708"/>
        <w:jc w:val="both"/>
      </w:pPr>
      <w:r w:rsidRPr="009B042E">
        <w:t>На основании изложенного, оценив собранные доказательства, комиссия приходит к выводу об отсутствии в действиях адвоката</w:t>
      </w:r>
      <w:r w:rsidR="009B042E">
        <w:t xml:space="preserve"> Т</w:t>
      </w:r>
      <w:r w:rsidR="00F81770">
        <w:t>.</w:t>
      </w:r>
      <w:r w:rsidR="009B042E">
        <w:t xml:space="preserve">В.Н. </w:t>
      </w:r>
      <w:r w:rsidRPr="009B042E">
        <w:t>нарушений ФЗ «Об адвокатской деятельности и адвокатуре в РФ» и Кодекса професси</w:t>
      </w:r>
      <w:r w:rsidR="009B042E">
        <w:t>ональной этики адвоката.</w:t>
      </w:r>
    </w:p>
    <w:p w14:paraId="2AF8F0B3" w14:textId="726334FD" w:rsidR="00523801" w:rsidRPr="009B042E" w:rsidRDefault="00523801" w:rsidP="00F81770">
      <w:pPr>
        <w:pStyle w:val="a9"/>
        <w:ind w:firstLine="708"/>
        <w:jc w:val="both"/>
      </w:pPr>
      <w:r w:rsidRPr="009B042E"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704B9EC5" w14:textId="62F4D108" w:rsidR="00523801" w:rsidRPr="00F81770" w:rsidRDefault="00523801" w:rsidP="00F81770">
      <w:pPr>
        <w:pStyle w:val="a9"/>
        <w:jc w:val="center"/>
        <w:rPr>
          <w:b/>
        </w:rPr>
      </w:pPr>
      <w:r w:rsidRPr="009B042E">
        <w:rPr>
          <w:b/>
        </w:rPr>
        <w:t>ЗАКЛЮЧЕНИЕ:</w:t>
      </w:r>
    </w:p>
    <w:p w14:paraId="2385BCA2" w14:textId="38DC317C" w:rsidR="001E37C9" w:rsidRPr="00F81770" w:rsidRDefault="00523801" w:rsidP="00F81770">
      <w:pPr>
        <w:pStyle w:val="a9"/>
        <w:ind w:firstLine="708"/>
        <w:jc w:val="both"/>
      </w:pPr>
      <w:r w:rsidRPr="00225652">
        <w:t xml:space="preserve">- </w:t>
      </w:r>
      <w:r w:rsidRPr="009B042E">
        <w:t>о необходимости прекращения дисциплинарного производства</w:t>
      </w:r>
      <w:r w:rsidRPr="00225652">
        <w:t xml:space="preserve"> в отношении адвоката</w:t>
      </w:r>
      <w:r w:rsidR="009B042E">
        <w:t xml:space="preserve"> Т</w:t>
      </w:r>
      <w:r w:rsidR="00F81770">
        <w:t>.</w:t>
      </w:r>
      <w:r w:rsidR="009B042E">
        <w:t>В</w:t>
      </w:r>
      <w:r w:rsidR="00F81770">
        <w:t>.</w:t>
      </w:r>
      <w:r w:rsidR="009B042E">
        <w:t>Н</w:t>
      </w:r>
      <w:r w:rsidR="00F81770">
        <w:t>.</w:t>
      </w:r>
      <w:r w:rsidRPr="00225652">
        <w:t xml:space="preserve"> ввиду отсутствия в е</w:t>
      </w:r>
      <w:r w:rsidR="00AB00BA" w:rsidRPr="00225652">
        <w:t>го</w:t>
      </w:r>
      <w:r w:rsidRPr="00225652">
        <w:t xml:space="preserve"> действиях нарушений норм законодательства об адвокатской деятельности и адвокатуре и Кодекса профес</w:t>
      </w:r>
      <w:r w:rsidR="009B042E">
        <w:t>сиональной этики адвоката.</w:t>
      </w:r>
    </w:p>
    <w:p w14:paraId="5C702825" w14:textId="77777777" w:rsidR="00A23A94" w:rsidRPr="009B042E" w:rsidRDefault="00A23A94" w:rsidP="001C2B6F">
      <w:pPr>
        <w:jc w:val="both"/>
        <w:rPr>
          <w:rFonts w:eastAsia="Calibri"/>
          <w:color w:val="auto"/>
          <w:szCs w:val="24"/>
        </w:rPr>
      </w:pPr>
    </w:p>
    <w:p w14:paraId="55C109E7" w14:textId="77777777" w:rsidR="001C2B6F" w:rsidRPr="009B042E" w:rsidRDefault="00E804DB" w:rsidP="001C2B6F">
      <w:pPr>
        <w:jc w:val="both"/>
        <w:rPr>
          <w:rFonts w:eastAsia="Calibri"/>
          <w:color w:val="auto"/>
          <w:szCs w:val="24"/>
        </w:rPr>
      </w:pPr>
      <w:r w:rsidRPr="009B042E">
        <w:rPr>
          <w:rFonts w:eastAsia="Calibri"/>
          <w:color w:val="auto"/>
          <w:szCs w:val="24"/>
        </w:rPr>
        <w:t>П</w:t>
      </w:r>
      <w:r w:rsidR="001C2B6F" w:rsidRPr="009B042E">
        <w:rPr>
          <w:rFonts w:eastAsia="Calibri"/>
          <w:color w:val="auto"/>
          <w:szCs w:val="24"/>
        </w:rPr>
        <w:t>редседател</w:t>
      </w:r>
      <w:r w:rsidRPr="009B042E">
        <w:rPr>
          <w:rFonts w:eastAsia="Calibri"/>
          <w:color w:val="auto"/>
          <w:szCs w:val="24"/>
        </w:rPr>
        <w:t>ь</w:t>
      </w:r>
      <w:r w:rsidR="001C2B6F" w:rsidRPr="009B042E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174704A4" w14:textId="65041B50" w:rsidR="00CB67A4" w:rsidRPr="00F81770" w:rsidRDefault="001C2B6F" w:rsidP="00F81770">
      <w:pPr>
        <w:jc w:val="both"/>
        <w:rPr>
          <w:rFonts w:eastAsia="Calibri"/>
          <w:color w:val="auto"/>
          <w:szCs w:val="24"/>
        </w:rPr>
      </w:pPr>
      <w:r w:rsidRPr="009B042E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B042E">
        <w:rPr>
          <w:rFonts w:eastAsia="Calibri"/>
          <w:color w:val="auto"/>
          <w:szCs w:val="24"/>
        </w:rPr>
        <w:t xml:space="preserve">        </w:t>
      </w:r>
      <w:r w:rsidR="005168BD" w:rsidRPr="009B042E">
        <w:rPr>
          <w:rFonts w:eastAsia="Calibri"/>
          <w:color w:val="auto"/>
          <w:szCs w:val="24"/>
        </w:rPr>
        <w:t>Рубин Ю.Д.</w:t>
      </w:r>
    </w:p>
    <w:sectPr w:rsidR="00CB67A4" w:rsidRPr="00F81770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0E4F1" w14:textId="77777777" w:rsidR="00E51468" w:rsidRDefault="00E51468">
      <w:r>
        <w:separator/>
      </w:r>
    </w:p>
  </w:endnote>
  <w:endnote w:type="continuationSeparator" w:id="0">
    <w:p w14:paraId="4C480E70" w14:textId="77777777" w:rsidR="00E51468" w:rsidRDefault="00E5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9CB77" w14:textId="77777777" w:rsidR="00E51468" w:rsidRDefault="00E51468">
      <w:r>
        <w:separator/>
      </w:r>
    </w:p>
  </w:footnote>
  <w:footnote w:type="continuationSeparator" w:id="0">
    <w:p w14:paraId="06C056ED" w14:textId="77777777" w:rsidR="00E51468" w:rsidRDefault="00E51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3CDF4" w14:textId="77777777" w:rsidR="0042711C" w:rsidRDefault="008A5249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86EE5">
      <w:rPr>
        <w:noProof/>
      </w:rPr>
      <w:t>1</w:t>
    </w:r>
    <w:r>
      <w:rPr>
        <w:noProof/>
      </w:rPr>
      <w:fldChar w:fldCharType="end"/>
    </w:r>
  </w:p>
  <w:p w14:paraId="0990E6A1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01BCE"/>
    <w:multiLevelType w:val="hybridMultilevel"/>
    <w:tmpl w:val="BA3641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4361543"/>
    <w:multiLevelType w:val="hybridMultilevel"/>
    <w:tmpl w:val="E550C9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6BA69CB"/>
    <w:multiLevelType w:val="hybridMultilevel"/>
    <w:tmpl w:val="DCE02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F06095"/>
    <w:multiLevelType w:val="hybridMultilevel"/>
    <w:tmpl w:val="F1D897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8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3"/>
  </w:num>
  <w:num w:numId="13">
    <w:abstractNumId w:val="11"/>
  </w:num>
  <w:num w:numId="14">
    <w:abstractNumId w:val="16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0"/>
  </w:num>
  <w:num w:numId="20">
    <w:abstractNumId w:val="12"/>
  </w:num>
  <w:num w:numId="21">
    <w:abstractNumId w:val="13"/>
  </w:num>
  <w:num w:numId="22">
    <w:abstractNumId w:val="1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0A35"/>
    <w:rsid w:val="000957EF"/>
    <w:rsid w:val="00097654"/>
    <w:rsid w:val="000A2FFF"/>
    <w:rsid w:val="000A38E7"/>
    <w:rsid w:val="000A5381"/>
    <w:rsid w:val="000A5711"/>
    <w:rsid w:val="000A5CF6"/>
    <w:rsid w:val="000A7386"/>
    <w:rsid w:val="000A78DA"/>
    <w:rsid w:val="000B401C"/>
    <w:rsid w:val="000B7E16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6EE5"/>
    <w:rsid w:val="001877E2"/>
    <w:rsid w:val="00194519"/>
    <w:rsid w:val="00194920"/>
    <w:rsid w:val="001A1917"/>
    <w:rsid w:val="001A3602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37C9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5652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341A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2AD6"/>
    <w:rsid w:val="00303A4D"/>
    <w:rsid w:val="0031000B"/>
    <w:rsid w:val="00311B2B"/>
    <w:rsid w:val="00314993"/>
    <w:rsid w:val="00321E4D"/>
    <w:rsid w:val="00325A91"/>
    <w:rsid w:val="003357FD"/>
    <w:rsid w:val="00336789"/>
    <w:rsid w:val="0033714B"/>
    <w:rsid w:val="003416AF"/>
    <w:rsid w:val="003438E2"/>
    <w:rsid w:val="00345C53"/>
    <w:rsid w:val="00352784"/>
    <w:rsid w:val="0035341F"/>
    <w:rsid w:val="00353B8D"/>
    <w:rsid w:val="00360C9B"/>
    <w:rsid w:val="00362965"/>
    <w:rsid w:val="00372DCA"/>
    <w:rsid w:val="00374AD0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C729A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4F41E5"/>
    <w:rsid w:val="005168BD"/>
    <w:rsid w:val="00520C6E"/>
    <w:rsid w:val="0052158B"/>
    <w:rsid w:val="00521F19"/>
    <w:rsid w:val="005226B0"/>
    <w:rsid w:val="00523801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51F89"/>
    <w:rsid w:val="005600DA"/>
    <w:rsid w:val="00561252"/>
    <w:rsid w:val="00561BBB"/>
    <w:rsid w:val="005622C3"/>
    <w:rsid w:val="005634E6"/>
    <w:rsid w:val="0056375B"/>
    <w:rsid w:val="005668EE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1D11"/>
    <w:rsid w:val="005A503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CFB"/>
    <w:rsid w:val="006A1DF6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032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5CD5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4BE7"/>
    <w:rsid w:val="00876934"/>
    <w:rsid w:val="008772B7"/>
    <w:rsid w:val="00884075"/>
    <w:rsid w:val="00884A6B"/>
    <w:rsid w:val="00886B60"/>
    <w:rsid w:val="00887319"/>
    <w:rsid w:val="00887A30"/>
    <w:rsid w:val="008912A2"/>
    <w:rsid w:val="00891942"/>
    <w:rsid w:val="00896C23"/>
    <w:rsid w:val="0089798C"/>
    <w:rsid w:val="008A1683"/>
    <w:rsid w:val="008A5249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7F19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2EAD"/>
    <w:rsid w:val="009739DF"/>
    <w:rsid w:val="009825A4"/>
    <w:rsid w:val="00987828"/>
    <w:rsid w:val="009909E4"/>
    <w:rsid w:val="0099259B"/>
    <w:rsid w:val="00992C0D"/>
    <w:rsid w:val="009A0162"/>
    <w:rsid w:val="009A0E6B"/>
    <w:rsid w:val="009B042E"/>
    <w:rsid w:val="009B29EF"/>
    <w:rsid w:val="009C2E22"/>
    <w:rsid w:val="009C4A8C"/>
    <w:rsid w:val="009C74D3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69F9"/>
    <w:rsid w:val="00A17CB4"/>
    <w:rsid w:val="00A208AB"/>
    <w:rsid w:val="00A212DB"/>
    <w:rsid w:val="00A216D8"/>
    <w:rsid w:val="00A23A94"/>
    <w:rsid w:val="00A2479F"/>
    <w:rsid w:val="00A33781"/>
    <w:rsid w:val="00A4313B"/>
    <w:rsid w:val="00A45134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00BA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1054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83D39"/>
    <w:rsid w:val="00B90E2E"/>
    <w:rsid w:val="00B956DF"/>
    <w:rsid w:val="00B9663C"/>
    <w:rsid w:val="00B976B5"/>
    <w:rsid w:val="00BA2E87"/>
    <w:rsid w:val="00BA4172"/>
    <w:rsid w:val="00BA733E"/>
    <w:rsid w:val="00BA796B"/>
    <w:rsid w:val="00BB23EB"/>
    <w:rsid w:val="00BB4807"/>
    <w:rsid w:val="00BB74ED"/>
    <w:rsid w:val="00BB753F"/>
    <w:rsid w:val="00BC19C3"/>
    <w:rsid w:val="00BC202A"/>
    <w:rsid w:val="00BC2D7B"/>
    <w:rsid w:val="00BC2EA8"/>
    <w:rsid w:val="00BC5721"/>
    <w:rsid w:val="00BC5BAF"/>
    <w:rsid w:val="00BC5D63"/>
    <w:rsid w:val="00BD03A8"/>
    <w:rsid w:val="00BD1487"/>
    <w:rsid w:val="00BD2AFC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D621A"/>
    <w:rsid w:val="00CE0517"/>
    <w:rsid w:val="00CE343D"/>
    <w:rsid w:val="00CE4839"/>
    <w:rsid w:val="00CF20BA"/>
    <w:rsid w:val="00D01786"/>
    <w:rsid w:val="00D020F9"/>
    <w:rsid w:val="00D04201"/>
    <w:rsid w:val="00D0656E"/>
    <w:rsid w:val="00D165AE"/>
    <w:rsid w:val="00D20C45"/>
    <w:rsid w:val="00D20C66"/>
    <w:rsid w:val="00D321A9"/>
    <w:rsid w:val="00D34BE0"/>
    <w:rsid w:val="00D44ED6"/>
    <w:rsid w:val="00D468A2"/>
    <w:rsid w:val="00D51A52"/>
    <w:rsid w:val="00D51B37"/>
    <w:rsid w:val="00D52BDC"/>
    <w:rsid w:val="00D60B32"/>
    <w:rsid w:val="00D618FC"/>
    <w:rsid w:val="00D62758"/>
    <w:rsid w:val="00D63947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37ACE"/>
    <w:rsid w:val="00E41EF5"/>
    <w:rsid w:val="00E42100"/>
    <w:rsid w:val="00E5029D"/>
    <w:rsid w:val="00E50CEE"/>
    <w:rsid w:val="00E51468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6BF3"/>
    <w:rsid w:val="00E87D5C"/>
    <w:rsid w:val="00E93114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5285B"/>
    <w:rsid w:val="00F62634"/>
    <w:rsid w:val="00F63CB3"/>
    <w:rsid w:val="00F652DC"/>
    <w:rsid w:val="00F7215E"/>
    <w:rsid w:val="00F74427"/>
    <w:rsid w:val="00F75C85"/>
    <w:rsid w:val="00F81770"/>
    <w:rsid w:val="00F841C7"/>
    <w:rsid w:val="00F8793A"/>
    <w:rsid w:val="00F87A1F"/>
    <w:rsid w:val="00F90412"/>
    <w:rsid w:val="00F91A90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15D1"/>
    <w:rsid w:val="00FD379D"/>
    <w:rsid w:val="00FD454F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7D89E"/>
  <w15:docId w15:val="{A92A05B3-037A-4B40-8684-CA21A70E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46AA1-0162-4225-8C0D-75FCA7681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24</cp:revision>
  <cp:lastPrinted>2018-12-10T07:23:00Z</cp:lastPrinted>
  <dcterms:created xsi:type="dcterms:W3CDTF">2020-09-25T11:14:00Z</dcterms:created>
  <dcterms:modified xsi:type="dcterms:W3CDTF">2022-03-29T12:18:00Z</dcterms:modified>
</cp:coreProperties>
</file>