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559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9B36FA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CF5108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8795C">
        <w:rPr>
          <w:b w:val="0"/>
          <w:sz w:val="24"/>
          <w:szCs w:val="24"/>
        </w:rPr>
        <w:t>10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336460F2" w14:textId="2593F4F4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32F8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32F88">
        <w:rPr>
          <w:b w:val="0"/>
          <w:sz w:val="24"/>
          <w:szCs w:val="24"/>
        </w:rPr>
        <w:t xml:space="preserve"> </w:t>
      </w:r>
      <w:r w:rsidR="0078795C">
        <w:rPr>
          <w:b w:val="0"/>
          <w:sz w:val="24"/>
          <w:szCs w:val="24"/>
        </w:rPr>
        <w:t>К</w:t>
      </w:r>
      <w:r w:rsidR="00793653">
        <w:rPr>
          <w:b w:val="0"/>
          <w:sz w:val="24"/>
          <w:szCs w:val="24"/>
        </w:rPr>
        <w:t>.</w:t>
      </w:r>
      <w:r w:rsidR="0078795C">
        <w:rPr>
          <w:b w:val="0"/>
          <w:sz w:val="24"/>
          <w:szCs w:val="24"/>
        </w:rPr>
        <w:t>Т</w:t>
      </w:r>
      <w:r w:rsidR="00793653">
        <w:rPr>
          <w:b w:val="0"/>
          <w:sz w:val="24"/>
          <w:szCs w:val="24"/>
        </w:rPr>
        <w:t>.</w:t>
      </w:r>
      <w:r w:rsidR="0078795C">
        <w:rPr>
          <w:b w:val="0"/>
          <w:sz w:val="24"/>
          <w:szCs w:val="24"/>
        </w:rPr>
        <w:t>А</w:t>
      </w:r>
      <w:r w:rsidR="00793653">
        <w:rPr>
          <w:b w:val="0"/>
          <w:sz w:val="24"/>
          <w:szCs w:val="24"/>
        </w:rPr>
        <w:t>.</w:t>
      </w:r>
    </w:p>
    <w:p w14:paraId="2CE7F0D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9103D0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5F02213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FC1157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D626CC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23F4A8D9" w14:textId="0589FE58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7BFE6565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6984C85A" w14:textId="7A8031F4" w:rsidR="00913ACF" w:rsidRP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78795C">
        <w:rPr>
          <w:color w:val="auto"/>
        </w:rPr>
        <w:t>К</w:t>
      </w:r>
      <w:r w:rsidR="00793653">
        <w:rPr>
          <w:color w:val="auto"/>
        </w:rPr>
        <w:t>.</w:t>
      </w:r>
      <w:r w:rsidR="0078795C">
        <w:rPr>
          <w:color w:val="auto"/>
        </w:rPr>
        <w:t>Т.А.</w:t>
      </w:r>
      <w:r>
        <w:rPr>
          <w:color w:val="auto"/>
        </w:rPr>
        <w:t xml:space="preserve">, заявителя </w:t>
      </w:r>
      <w:r w:rsidR="0078795C">
        <w:rPr>
          <w:color w:val="auto"/>
        </w:rPr>
        <w:t>С</w:t>
      </w:r>
      <w:r w:rsidR="00793653">
        <w:rPr>
          <w:color w:val="auto"/>
        </w:rPr>
        <w:t>.</w:t>
      </w:r>
      <w:r w:rsidR="0078795C">
        <w:rPr>
          <w:color w:val="auto"/>
        </w:rPr>
        <w:t>А.П.,</w:t>
      </w:r>
      <w:r w:rsidR="00FC2FFF">
        <w:rPr>
          <w:color w:val="auto"/>
        </w:rPr>
        <w:t xml:space="preserve"> представителя заявителя С</w:t>
      </w:r>
      <w:r w:rsidR="00793653">
        <w:rPr>
          <w:color w:val="auto"/>
        </w:rPr>
        <w:t>.</w:t>
      </w:r>
      <w:r w:rsidR="00FC2FFF">
        <w:rPr>
          <w:color w:val="auto"/>
        </w:rPr>
        <w:t>К.А.</w:t>
      </w:r>
    </w:p>
    <w:p w14:paraId="26071DDB" w14:textId="6F7A8E6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32F8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32F8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32F8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2423">
        <w:rPr>
          <w:sz w:val="24"/>
        </w:rPr>
        <w:t xml:space="preserve"> </w:t>
      </w:r>
      <w:r w:rsidR="00F94280">
        <w:rPr>
          <w:sz w:val="24"/>
        </w:rPr>
        <w:t>22</w:t>
      </w:r>
      <w:r w:rsidR="001E5102">
        <w:rPr>
          <w:sz w:val="24"/>
        </w:rPr>
        <w:t>.</w:t>
      </w:r>
      <w:r w:rsidR="00F94280">
        <w:rPr>
          <w:sz w:val="24"/>
        </w:rPr>
        <w:t>10</w:t>
      </w:r>
      <w:r w:rsidR="00832BD6">
        <w:rPr>
          <w:sz w:val="24"/>
        </w:rPr>
        <w:t>.2020</w:t>
      </w:r>
      <w:r w:rsidR="00D62423">
        <w:rPr>
          <w:sz w:val="24"/>
        </w:rPr>
        <w:t xml:space="preserve"> </w:t>
      </w:r>
      <w:proofErr w:type="spellStart"/>
      <w:proofErr w:type="gramStart"/>
      <w:r w:rsidR="00A6312B">
        <w:rPr>
          <w:sz w:val="24"/>
        </w:rPr>
        <w:t>г.</w:t>
      </w:r>
      <w:r w:rsidR="006062B9" w:rsidRPr="006062B9">
        <w:rPr>
          <w:sz w:val="24"/>
          <w:szCs w:val="24"/>
        </w:rPr>
        <w:t>по</w:t>
      </w:r>
      <w:proofErr w:type="spellEnd"/>
      <w:proofErr w:type="gramEnd"/>
      <w:r w:rsidR="006062B9" w:rsidRPr="006062B9">
        <w:rPr>
          <w:sz w:val="24"/>
          <w:szCs w:val="24"/>
        </w:rPr>
        <w:t xml:space="preserve">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78795C">
        <w:rPr>
          <w:sz w:val="24"/>
          <w:szCs w:val="24"/>
        </w:rPr>
        <w:t>С</w:t>
      </w:r>
      <w:r w:rsidR="00793653">
        <w:rPr>
          <w:sz w:val="24"/>
          <w:szCs w:val="24"/>
        </w:rPr>
        <w:t>.</w:t>
      </w:r>
      <w:r w:rsidR="0078795C">
        <w:rPr>
          <w:sz w:val="24"/>
          <w:szCs w:val="24"/>
        </w:rPr>
        <w:t>Т.А.</w:t>
      </w:r>
      <w:r w:rsidR="00D6242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32F88">
        <w:rPr>
          <w:sz w:val="24"/>
        </w:rPr>
        <w:t xml:space="preserve"> </w:t>
      </w:r>
      <w:r w:rsidR="0078795C">
        <w:rPr>
          <w:sz w:val="24"/>
        </w:rPr>
        <w:t>К</w:t>
      </w:r>
      <w:r w:rsidR="00793653">
        <w:rPr>
          <w:sz w:val="24"/>
        </w:rPr>
        <w:t>.</w:t>
      </w:r>
      <w:r w:rsidR="0078795C">
        <w:rPr>
          <w:sz w:val="24"/>
        </w:rPr>
        <w:t>Т.А.</w:t>
      </w:r>
      <w:r w:rsidR="00132F88">
        <w:rPr>
          <w:sz w:val="24"/>
        </w:rPr>
        <w:t xml:space="preserve"> </w:t>
      </w:r>
    </w:p>
    <w:p w14:paraId="7A11296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F6D71BC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4B1311C" w14:textId="77777777" w:rsidR="00E42100" w:rsidRDefault="00E42100" w:rsidP="00AD0BD6">
      <w:pPr>
        <w:jc w:val="both"/>
      </w:pPr>
    </w:p>
    <w:p w14:paraId="3CB5C3BB" w14:textId="50E53496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2A2DF7">
        <w:rPr>
          <w:szCs w:val="24"/>
        </w:rPr>
        <w:t xml:space="preserve"> </w:t>
      </w:r>
      <w:r w:rsidR="0078795C">
        <w:rPr>
          <w:szCs w:val="24"/>
        </w:rPr>
        <w:t>С</w:t>
      </w:r>
      <w:r w:rsidR="00793653">
        <w:rPr>
          <w:szCs w:val="24"/>
        </w:rPr>
        <w:t>.</w:t>
      </w:r>
      <w:r w:rsidR="0078795C">
        <w:rPr>
          <w:szCs w:val="24"/>
        </w:rPr>
        <w:t>А.П.</w:t>
      </w:r>
      <w:r w:rsidR="00F67323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A2DF7">
        <w:t xml:space="preserve"> </w:t>
      </w:r>
      <w:r w:rsidR="0078795C">
        <w:t>К</w:t>
      </w:r>
      <w:r w:rsidR="00793653">
        <w:t>.</w:t>
      </w:r>
      <w:r w:rsidR="0078795C">
        <w:t>Т.А.</w:t>
      </w:r>
      <w:r w:rsidR="00F973BC">
        <w:t xml:space="preserve">, </w:t>
      </w:r>
      <w:r w:rsidR="00291806">
        <w:t>в которой</w:t>
      </w:r>
      <w:r w:rsidR="002A2DF7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2A2DF7">
        <w:rPr>
          <w:szCs w:val="24"/>
        </w:rPr>
        <w:t xml:space="preserve"> </w:t>
      </w:r>
      <w:r w:rsidR="00122245">
        <w:rPr>
          <w:szCs w:val="24"/>
        </w:rPr>
        <w:t xml:space="preserve">на основании нескольких соглашений </w:t>
      </w:r>
      <w:r w:rsidR="002A2DF7">
        <w:rPr>
          <w:szCs w:val="24"/>
        </w:rPr>
        <w:t>представлял интересы заявит</w:t>
      </w:r>
      <w:r w:rsidR="00122245">
        <w:rPr>
          <w:szCs w:val="24"/>
        </w:rPr>
        <w:t xml:space="preserve">еля в суде по </w:t>
      </w:r>
      <w:r w:rsidR="00A26441">
        <w:rPr>
          <w:szCs w:val="24"/>
        </w:rPr>
        <w:t xml:space="preserve">2 </w:t>
      </w:r>
      <w:r w:rsidR="00122245">
        <w:rPr>
          <w:szCs w:val="24"/>
        </w:rPr>
        <w:t>гражданским спорам, связанным со взысканием задолженности с физических лиц.</w:t>
      </w:r>
    </w:p>
    <w:p w14:paraId="2422BE7E" w14:textId="510336D8" w:rsidR="002762DB" w:rsidRPr="00AE28EA" w:rsidRDefault="00194920" w:rsidP="002A2DF7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8795C">
        <w:rPr>
          <w:szCs w:val="24"/>
        </w:rPr>
        <w:t>ввел заявителя в заблуждение относительно возможности взыскания в судебном порядке крупных денежных сумм в качестве компенсации расходо</w:t>
      </w:r>
      <w:r w:rsidR="00A26441">
        <w:rPr>
          <w:szCs w:val="24"/>
        </w:rPr>
        <w:t xml:space="preserve">в на представителя; получил от доверителя в качестве оплаты гонорара денежную сумму большую, чем было взыскано судом с </w:t>
      </w:r>
      <w:r w:rsidR="00A43B83">
        <w:rPr>
          <w:szCs w:val="24"/>
        </w:rPr>
        <w:t>должников</w:t>
      </w:r>
      <w:r w:rsidR="00A26441">
        <w:rPr>
          <w:szCs w:val="24"/>
        </w:rPr>
        <w:t>;</w:t>
      </w:r>
      <w:r w:rsidR="00B340DC">
        <w:rPr>
          <w:szCs w:val="24"/>
        </w:rPr>
        <w:t xml:space="preserve"> не исполнил</w:t>
      </w:r>
      <w:r w:rsidR="0078795C">
        <w:rPr>
          <w:szCs w:val="24"/>
        </w:rPr>
        <w:t xml:space="preserve"> соглашения об оказании юридической помощи в полном объёме.</w:t>
      </w:r>
    </w:p>
    <w:bookmarkEnd w:id="0"/>
    <w:p w14:paraId="63F2AE47" w14:textId="3D959CFB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2A2DF7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340DC">
        <w:t>К</w:t>
      </w:r>
      <w:r w:rsidR="00793653">
        <w:t>.</w:t>
      </w:r>
      <w:r w:rsidR="00B340DC">
        <w:t>Т.А.</w:t>
      </w:r>
      <w:r w:rsidR="00F67323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7014D712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6A8BC25A" w14:textId="77777777" w:rsidR="00B46F28" w:rsidRDefault="00B340DC" w:rsidP="00B46F28">
      <w:pPr>
        <w:pStyle w:val="ac"/>
        <w:numPr>
          <w:ilvl w:val="0"/>
          <w:numId w:val="21"/>
        </w:numPr>
      </w:pPr>
      <w:r>
        <w:t>соглашение от 14.09.2018 г.;</w:t>
      </w:r>
    </w:p>
    <w:p w14:paraId="0EABD76E" w14:textId="77777777" w:rsidR="00B340DC" w:rsidRDefault="00B340DC" w:rsidP="00B46F28">
      <w:pPr>
        <w:pStyle w:val="ac"/>
        <w:numPr>
          <w:ilvl w:val="0"/>
          <w:numId w:val="21"/>
        </w:numPr>
      </w:pPr>
      <w:r>
        <w:t>соглашение от 28.11.2018 г.;</w:t>
      </w:r>
    </w:p>
    <w:p w14:paraId="71745D8A" w14:textId="77777777" w:rsidR="00B340DC" w:rsidRDefault="00B340DC" w:rsidP="00B46F28">
      <w:pPr>
        <w:pStyle w:val="ac"/>
        <w:numPr>
          <w:ilvl w:val="0"/>
          <w:numId w:val="21"/>
        </w:numPr>
      </w:pPr>
      <w:r>
        <w:t>соглашение от 24.12.2018 г.;</w:t>
      </w:r>
    </w:p>
    <w:p w14:paraId="18357B62" w14:textId="77777777" w:rsidR="00B340DC" w:rsidRDefault="00B340DC" w:rsidP="00B46F28">
      <w:pPr>
        <w:pStyle w:val="ac"/>
        <w:numPr>
          <w:ilvl w:val="0"/>
          <w:numId w:val="21"/>
        </w:numPr>
      </w:pPr>
      <w:r>
        <w:t>соглашение от 02.02.2019 г.;</w:t>
      </w:r>
    </w:p>
    <w:p w14:paraId="56CB2901" w14:textId="77777777" w:rsidR="00B340DC" w:rsidRDefault="00B340DC" w:rsidP="00B46F28">
      <w:pPr>
        <w:pStyle w:val="ac"/>
        <w:numPr>
          <w:ilvl w:val="0"/>
          <w:numId w:val="21"/>
        </w:numPr>
      </w:pPr>
      <w:r>
        <w:t>апелляционное определение от 07.03.2019 г.;</w:t>
      </w:r>
    </w:p>
    <w:p w14:paraId="4AF0F35D" w14:textId="77777777" w:rsidR="00B340DC" w:rsidRDefault="00B340DC" w:rsidP="00B46F28">
      <w:pPr>
        <w:pStyle w:val="ac"/>
        <w:numPr>
          <w:ilvl w:val="0"/>
          <w:numId w:val="21"/>
        </w:numPr>
      </w:pPr>
      <w:r>
        <w:t>сопроводительное письмо;</w:t>
      </w:r>
    </w:p>
    <w:p w14:paraId="18B5151F" w14:textId="77777777" w:rsidR="00B340DC" w:rsidRDefault="00B340DC" w:rsidP="00B46F28">
      <w:pPr>
        <w:pStyle w:val="ac"/>
        <w:numPr>
          <w:ilvl w:val="0"/>
          <w:numId w:val="21"/>
        </w:numPr>
      </w:pPr>
      <w:r>
        <w:t>заочное решение от 14.01.2019 г.;</w:t>
      </w:r>
    </w:p>
    <w:p w14:paraId="75F81409" w14:textId="77777777" w:rsidR="00B340DC" w:rsidRDefault="00B340DC" w:rsidP="00B46F28">
      <w:pPr>
        <w:pStyle w:val="ac"/>
        <w:numPr>
          <w:ilvl w:val="0"/>
          <w:numId w:val="21"/>
        </w:numPr>
      </w:pPr>
      <w:r>
        <w:t>пенсионное удостоверение № 13196795189;</w:t>
      </w:r>
    </w:p>
    <w:p w14:paraId="49258BF0" w14:textId="77777777" w:rsidR="00B340DC" w:rsidRDefault="00B340DC" w:rsidP="00B46F28">
      <w:pPr>
        <w:pStyle w:val="ac"/>
        <w:numPr>
          <w:ilvl w:val="0"/>
          <w:numId w:val="21"/>
        </w:numPr>
      </w:pPr>
      <w:r>
        <w:t>исковое заявление;</w:t>
      </w:r>
    </w:p>
    <w:p w14:paraId="40765AF7" w14:textId="77777777" w:rsidR="00B340DC" w:rsidRDefault="00B340DC" w:rsidP="00B46F28">
      <w:pPr>
        <w:pStyle w:val="ac"/>
        <w:numPr>
          <w:ilvl w:val="0"/>
          <w:numId w:val="21"/>
        </w:numPr>
      </w:pPr>
      <w:r>
        <w:t>заявление об обеспечении иска;</w:t>
      </w:r>
    </w:p>
    <w:p w14:paraId="178C9B56" w14:textId="77777777" w:rsidR="00B340DC" w:rsidRDefault="00B340DC" w:rsidP="00B46F28">
      <w:pPr>
        <w:pStyle w:val="ac"/>
        <w:numPr>
          <w:ilvl w:val="0"/>
          <w:numId w:val="21"/>
        </w:numPr>
      </w:pPr>
      <w:r>
        <w:t>решение от 21.12.2018 г.;</w:t>
      </w:r>
    </w:p>
    <w:p w14:paraId="082FF169" w14:textId="77777777" w:rsidR="00B340DC" w:rsidRDefault="00B340DC" w:rsidP="00B340DC">
      <w:pPr>
        <w:pStyle w:val="ac"/>
        <w:numPr>
          <w:ilvl w:val="0"/>
          <w:numId w:val="21"/>
        </w:numPr>
      </w:pPr>
      <w:r>
        <w:t>апелляционное определение.</w:t>
      </w:r>
    </w:p>
    <w:p w14:paraId="324D0158" w14:textId="77777777" w:rsidR="00200AAA" w:rsidRDefault="00200AAA" w:rsidP="001E37C9">
      <w:pPr>
        <w:pStyle w:val="a9"/>
        <w:ind w:firstLine="708"/>
        <w:jc w:val="both"/>
      </w:pPr>
      <w:r w:rsidRPr="002A2DF7">
        <w:t xml:space="preserve">Комиссией был направлен запрос адвокату о предоставлении письменных объяснений и </w:t>
      </w:r>
      <w:r w:rsidR="00D618FC" w:rsidRPr="002A2DF7">
        <w:t>документов по доводам обращен</w:t>
      </w:r>
      <w:r w:rsidR="00F67323">
        <w:t>ия.</w:t>
      </w:r>
    </w:p>
    <w:p w14:paraId="4F394949" w14:textId="39E8CDCF" w:rsidR="00F67323" w:rsidRDefault="00F67323" w:rsidP="00F67323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FE4221">
        <w:t xml:space="preserve">им был проведен большой объем работы по обоим соглашениям, в частности: установление места жительства должников, поиск их имущества, подготовка исковых </w:t>
      </w:r>
      <w:r w:rsidR="00FE4221">
        <w:lastRenderedPageBreak/>
        <w:t>заявлений, ходатайств об обеспечении иска и представление интересов доверителя в суде. Сумма соглашения была согласована с доверителем и не была привязана сторонами к достижению определенного результата по делу.</w:t>
      </w:r>
      <w:r w:rsidR="004A40C8">
        <w:t xml:space="preserve"> Адвокат считает, что им были выполнены все необходимые процессуальные действия и предмет соглашений был выполнен им в полном объеме.</w:t>
      </w:r>
    </w:p>
    <w:p w14:paraId="63BD57D3" w14:textId="77777777" w:rsidR="00F67323" w:rsidRDefault="00F67323" w:rsidP="00F67323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71DF1F7A" w14:textId="3AA8DAC1" w:rsidR="00F67323" w:rsidRPr="009816AD" w:rsidRDefault="00F67323" w:rsidP="00F67323">
      <w:pPr>
        <w:pStyle w:val="a9"/>
        <w:ind w:firstLine="708"/>
        <w:jc w:val="both"/>
      </w:pPr>
      <w:r w:rsidRPr="009816AD">
        <w:t>•</w:t>
      </w:r>
      <w:r w:rsidR="004A40C8" w:rsidRPr="009816AD">
        <w:t xml:space="preserve"> материалы адвокатского производства;</w:t>
      </w:r>
      <w:r w:rsidRPr="009816AD">
        <w:tab/>
      </w:r>
    </w:p>
    <w:p w14:paraId="17C785C2" w14:textId="67F6DEC5" w:rsidR="00F67323" w:rsidRPr="009816AD" w:rsidRDefault="00F67323" w:rsidP="00F27F04">
      <w:pPr>
        <w:pStyle w:val="a9"/>
        <w:ind w:firstLine="708"/>
        <w:jc w:val="both"/>
      </w:pPr>
      <w:r w:rsidRPr="009816AD">
        <w:t>•</w:t>
      </w:r>
      <w:r w:rsidR="004A40C8" w:rsidRPr="009816AD">
        <w:t xml:space="preserve"> материалы судебного дела Д</w:t>
      </w:r>
      <w:r w:rsidR="00793653">
        <w:t>.</w:t>
      </w:r>
      <w:r w:rsidR="004A40C8" w:rsidRPr="009816AD">
        <w:t xml:space="preserve"> районного суда г. М</w:t>
      </w:r>
      <w:r w:rsidR="00793653">
        <w:t>.</w:t>
      </w:r>
      <w:r w:rsidR="004A40C8" w:rsidRPr="009816AD">
        <w:t>;</w:t>
      </w:r>
      <w:r w:rsidRPr="009816AD">
        <w:tab/>
      </w:r>
    </w:p>
    <w:p w14:paraId="5F54ED3E" w14:textId="18291AF5" w:rsidR="00F67323" w:rsidRPr="009816AD" w:rsidRDefault="00F67323" w:rsidP="00F27F04">
      <w:pPr>
        <w:pStyle w:val="a9"/>
        <w:ind w:firstLine="708"/>
        <w:jc w:val="both"/>
      </w:pPr>
      <w:r w:rsidRPr="009816AD">
        <w:t>•</w:t>
      </w:r>
      <w:r w:rsidR="00F27F04" w:rsidRPr="009816AD">
        <w:t xml:space="preserve"> благодарственные письма.</w:t>
      </w:r>
    </w:p>
    <w:p w14:paraId="581E5962" w14:textId="16A93BDD" w:rsidR="00200AAA" w:rsidRDefault="00200AAA" w:rsidP="00200AAA">
      <w:pPr>
        <w:jc w:val="both"/>
        <w:rPr>
          <w:color w:val="auto"/>
          <w:szCs w:val="24"/>
        </w:rPr>
      </w:pPr>
      <w:r w:rsidRPr="009816AD">
        <w:rPr>
          <w:color w:val="auto"/>
          <w:szCs w:val="24"/>
        </w:rPr>
        <w:tab/>
      </w:r>
      <w:r w:rsidR="00136ECB" w:rsidRPr="009816AD">
        <w:rPr>
          <w:color w:val="auto"/>
          <w:szCs w:val="24"/>
        </w:rPr>
        <w:t>В заседании комиссии представитель заявителя пояснил, что адвокат при заключении</w:t>
      </w:r>
      <w:r w:rsidR="00136ECB">
        <w:rPr>
          <w:color w:val="auto"/>
          <w:szCs w:val="24"/>
        </w:rPr>
        <w:t xml:space="preserve"> соглашения </w:t>
      </w:r>
      <w:r w:rsidR="00D1715A">
        <w:rPr>
          <w:color w:val="auto"/>
          <w:szCs w:val="24"/>
        </w:rPr>
        <w:t>ввел в заблуждение доверителя, обещал ему</w:t>
      </w:r>
      <w:r w:rsidR="00136ECB">
        <w:rPr>
          <w:color w:val="auto"/>
          <w:szCs w:val="24"/>
        </w:rPr>
        <w:t xml:space="preserve"> взыскать с должника значительную сумму неустоек и штрафов, а также в полном объеме компенсировать сумму расходов на адвоката.</w:t>
      </w:r>
      <w:r w:rsidR="009816AD">
        <w:rPr>
          <w:color w:val="auto"/>
          <w:szCs w:val="24"/>
        </w:rPr>
        <w:t xml:space="preserve"> Это подтверждается суммой исковых требований, заявленных адвокатом.</w:t>
      </w:r>
    </w:p>
    <w:p w14:paraId="66E362CF" w14:textId="12957E52" w:rsidR="00D1715A" w:rsidRPr="00136ECB" w:rsidRDefault="00D1715A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 доводы письменных объяснений и пояснил, что на данный момент в пользу доверителя было взыскано 850 000 руб.</w:t>
      </w:r>
      <w:r w:rsidR="002847BC">
        <w:rPr>
          <w:color w:val="auto"/>
          <w:szCs w:val="24"/>
        </w:rPr>
        <w:t xml:space="preserve"> Причиной, почему сумма в соглашении об оказании юридической помощи была выше суммы основного долга по судебном спору, является значительный объем работы адвоката по делу.</w:t>
      </w:r>
    </w:p>
    <w:p w14:paraId="1F57FA17" w14:textId="7F179BAF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2A2DF7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2A5A90">
        <w:rPr>
          <w:color w:val="auto"/>
          <w:szCs w:val="24"/>
        </w:rPr>
        <w:t xml:space="preserve">заслушав адвоката и заявителя, </w:t>
      </w:r>
      <w:r w:rsidRPr="002A2DF7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072B17F" w14:textId="09F86C01" w:rsidR="00224171" w:rsidRPr="007D4285" w:rsidRDefault="00224171" w:rsidP="00224171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5D5EAC7" w14:textId="3109EED5" w:rsidR="00224171" w:rsidRPr="007D4285" w:rsidRDefault="002A5A90" w:rsidP="002A5A9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224171" w:rsidRPr="007D4285">
        <w:rPr>
          <w:color w:val="auto"/>
          <w:szCs w:val="24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8F09317" w14:textId="04627440" w:rsidR="00224171" w:rsidRDefault="00224171" w:rsidP="002A5A9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Согласно </w:t>
      </w:r>
      <w:proofErr w:type="spellStart"/>
      <w:r w:rsidRPr="007D4285">
        <w:rPr>
          <w:color w:val="auto"/>
          <w:szCs w:val="24"/>
        </w:rPr>
        <w:t>пп</w:t>
      </w:r>
      <w:proofErr w:type="spellEnd"/>
      <w:r w:rsidRPr="007D4285">
        <w:rPr>
          <w:color w:val="auto"/>
          <w:szCs w:val="24"/>
        </w:rPr>
        <w:t>. 6 п. 2 ст. 20 КПЭА,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 обязанностей.</w:t>
      </w:r>
    </w:p>
    <w:p w14:paraId="55C00879" w14:textId="626AD7E9" w:rsidR="00224171" w:rsidRDefault="00224171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дисциплинарного производства</w:t>
      </w:r>
      <w:r w:rsidR="00A43B83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комиссия не находит оснований полагать, что адвокат не исполнил предмет заключенного с доверителем соглашения об оказании юридической помощи либо ненадлежащим образом оказывал доверителю юридическую помощь.</w:t>
      </w:r>
      <w:r w:rsidR="002A5A90">
        <w:rPr>
          <w:color w:val="auto"/>
          <w:szCs w:val="24"/>
        </w:rPr>
        <w:t xml:space="preserve"> Объем выполненной адвокатом работы подтверждается, в том числе, материалами адвокатского производства.</w:t>
      </w:r>
    </w:p>
    <w:p w14:paraId="37E9FE21" w14:textId="4CEA03B0" w:rsidR="001125A9" w:rsidRDefault="001125A9" w:rsidP="00224171">
      <w:pPr>
        <w:ind w:firstLine="708"/>
        <w:jc w:val="both"/>
        <w:rPr>
          <w:color w:val="auto"/>
          <w:szCs w:val="24"/>
        </w:rPr>
      </w:pPr>
      <w:r w:rsidRPr="001125A9">
        <w:rPr>
          <w:color w:val="auto"/>
          <w:szCs w:val="24"/>
        </w:rPr>
        <w:t>Обстоятельства дисциплинарного производства свидетельствуют о том, что адвокат К</w:t>
      </w:r>
      <w:r w:rsidR="00793653">
        <w:rPr>
          <w:color w:val="auto"/>
          <w:szCs w:val="24"/>
        </w:rPr>
        <w:t>.</w:t>
      </w:r>
      <w:r w:rsidRPr="001125A9">
        <w:rPr>
          <w:color w:val="auto"/>
          <w:szCs w:val="24"/>
        </w:rPr>
        <w:t>Т.А. исполнил принятое от доверителя поручение, оказывая ему квалифицированную юридическую помощь в соответствии с предметом заключенного с доверителем соглашения об оказании юридической помощи. Грубых ошибок адвоката при оказании юридической помощи доверителю комиссией не установлено.</w:t>
      </w:r>
    </w:p>
    <w:p w14:paraId="1A9E4A2B" w14:textId="595DD305" w:rsidR="00151BE5" w:rsidRDefault="002A5A90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Относительно основного довода жалобы о том, что </w:t>
      </w:r>
      <w:r w:rsidR="00224171">
        <w:rPr>
          <w:color w:val="auto"/>
          <w:szCs w:val="24"/>
        </w:rPr>
        <w:t>адвокатом</w:t>
      </w:r>
      <w:r>
        <w:rPr>
          <w:color w:val="auto"/>
          <w:szCs w:val="24"/>
        </w:rPr>
        <w:t xml:space="preserve"> были</w:t>
      </w:r>
      <w:r w:rsidR="00224171">
        <w:rPr>
          <w:color w:val="auto"/>
          <w:szCs w:val="24"/>
        </w:rPr>
        <w:t xml:space="preserve"> установлены </w:t>
      </w:r>
      <w:r>
        <w:rPr>
          <w:color w:val="auto"/>
          <w:szCs w:val="24"/>
        </w:rPr>
        <w:t>необоснованно завышенные</w:t>
      </w:r>
      <w:r w:rsidR="00224171">
        <w:rPr>
          <w:color w:val="auto"/>
          <w:szCs w:val="24"/>
        </w:rPr>
        <w:t xml:space="preserve"> суммы по соглашениям об оказании юридической помощи – 3</w:t>
      </w:r>
      <w:r w:rsidR="00151BE5">
        <w:rPr>
          <w:color w:val="auto"/>
          <w:szCs w:val="24"/>
        </w:rPr>
        <w:t>00 000 рублей и 600 000 рублей</w:t>
      </w:r>
      <w:r>
        <w:rPr>
          <w:color w:val="auto"/>
          <w:szCs w:val="24"/>
        </w:rPr>
        <w:t>, комиссия приходит к следующим выводам.</w:t>
      </w:r>
    </w:p>
    <w:p w14:paraId="73A9B7CA" w14:textId="7209BFCD" w:rsidR="00B115C9" w:rsidRPr="00B115C9" w:rsidRDefault="00B115C9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Согласно пункту 2 статьи 1 ГК РФ г</w:t>
      </w:r>
      <w:r w:rsidRPr="00B115C9">
        <w:rPr>
          <w:szCs w:val="24"/>
          <w:shd w:val="clear" w:color="auto" w:fill="FFFFFF"/>
        </w:rPr>
        <w:t>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14:paraId="6D86DA9F" w14:textId="43A15EC2" w:rsidR="00151BE5" w:rsidRDefault="00151BE5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 пунктом 1 статьи 421</w:t>
      </w:r>
      <w:r w:rsidR="000E203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ГК РФ граждане и юридические лица свободны в заключении договора.</w:t>
      </w:r>
    </w:p>
    <w:p w14:paraId="490C53AF" w14:textId="1724F698" w:rsidR="00151BE5" w:rsidRDefault="00151BE5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Исходя из смысла статьи 25 </w:t>
      </w:r>
      <w:r w:rsidRPr="007D4285">
        <w:rPr>
          <w:color w:val="auto"/>
          <w:szCs w:val="24"/>
        </w:rPr>
        <w:t>ФЗ «Об адвокатской деятельности и адвокатуре в РФ»</w:t>
      </w:r>
      <w:r>
        <w:rPr>
          <w:color w:val="auto"/>
          <w:szCs w:val="24"/>
        </w:rPr>
        <w:t xml:space="preserve"> соглашение о юридической помощи представляет собою гражданско-правовой договор, и является разновидностью договора поручения.</w:t>
      </w:r>
    </w:p>
    <w:p w14:paraId="5BA33425" w14:textId="6FF02204" w:rsidR="00151BE5" w:rsidRPr="001125A9" w:rsidRDefault="00151BE5" w:rsidP="00224171">
      <w:pPr>
        <w:ind w:firstLine="708"/>
        <w:jc w:val="both"/>
        <w:rPr>
          <w:color w:val="auto"/>
          <w:szCs w:val="24"/>
        </w:rPr>
      </w:pPr>
      <w:r w:rsidRPr="001125A9">
        <w:rPr>
          <w:color w:val="auto"/>
          <w:szCs w:val="24"/>
        </w:rPr>
        <w:t>Согласно пункту 2 статьи 16 Кодекса профессиональной этики адвоката</w:t>
      </w:r>
      <w:r w:rsidR="00EB6D0A" w:rsidRPr="001125A9">
        <w:rPr>
          <w:color w:val="auto"/>
          <w:szCs w:val="24"/>
        </w:rPr>
        <w:t xml:space="preserve"> г</w:t>
      </w:r>
      <w:r w:rsidR="00EB6D0A" w:rsidRPr="001125A9">
        <w:rPr>
          <w:color w:val="auto"/>
          <w:szCs w:val="24"/>
          <w:shd w:val="clear" w:color="auto" w:fill="FFFFFF"/>
        </w:rPr>
        <w:t xml:space="preserve">онорар определяется соглашением сторон и может учитывать объем и сложность работы, продолжительность времени, необходимого для ее выполнения, опыт и квалификацию адвоката, сроки, степень срочности выполнения работы и иные обстоятельства. </w:t>
      </w:r>
    </w:p>
    <w:p w14:paraId="5B893287" w14:textId="7DB5BEC8" w:rsidR="001125A9" w:rsidRDefault="00B115C9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</w:t>
      </w:r>
      <w:r w:rsidR="00224171">
        <w:rPr>
          <w:color w:val="auto"/>
          <w:szCs w:val="24"/>
        </w:rPr>
        <w:t>поскольку соглашение об оказании юридической помощи по своей правовой природе представляет собой гражданско-правовой договор, его условия, в том числе условие о размере гонорара, определяются по соглашению между адвокатом и доверителем</w:t>
      </w:r>
      <w:r>
        <w:rPr>
          <w:color w:val="auto"/>
          <w:szCs w:val="24"/>
        </w:rPr>
        <w:t>.</w:t>
      </w:r>
    </w:p>
    <w:p w14:paraId="4064FF89" w14:textId="725CD5DA" w:rsidR="001125A9" w:rsidRDefault="001125A9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Материалами дисциплинарного производства не подтверждается то обстоятельство, что сумма гонорара была согласована сторонами под влиянием давления адвоката или адвокат вводил в заблуждение доверителя обещанием положительного исхода по делу и взыскания с должника определенных сумм.</w:t>
      </w:r>
    </w:p>
    <w:p w14:paraId="70F0414E" w14:textId="2F5B4595" w:rsidR="00224171" w:rsidRDefault="00B115C9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По изложенным основани</w:t>
      </w:r>
      <w:r w:rsidR="001125A9">
        <w:rPr>
          <w:color w:val="auto"/>
          <w:szCs w:val="24"/>
        </w:rPr>
        <w:t>я</w:t>
      </w:r>
      <w:r>
        <w:rPr>
          <w:color w:val="auto"/>
          <w:szCs w:val="24"/>
        </w:rPr>
        <w:t>м у комиссии отсутствуют основания полагать, что в данной части адвокатом допущены нарушения норм законодательства об адвокатской деятельности и адвокатуре, а также Кодекса профессиональной этики адвоката.</w:t>
      </w:r>
    </w:p>
    <w:p w14:paraId="766398E1" w14:textId="30BF695D" w:rsidR="00224171" w:rsidRDefault="00224171" w:rsidP="0022417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совершения адвокатом К</w:t>
      </w:r>
      <w:r w:rsidR="00793653">
        <w:rPr>
          <w:color w:val="auto"/>
          <w:szCs w:val="24"/>
        </w:rPr>
        <w:t>.</w:t>
      </w:r>
      <w:r>
        <w:rPr>
          <w:color w:val="auto"/>
          <w:szCs w:val="24"/>
        </w:rPr>
        <w:t>Т.А.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жалобе заявитель.</w:t>
      </w:r>
    </w:p>
    <w:p w14:paraId="65ECEA65" w14:textId="00684F91" w:rsidR="00224171" w:rsidRPr="001A7454" w:rsidRDefault="00224171" w:rsidP="00224171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D62423">
        <w:rPr>
          <w:color w:val="auto"/>
          <w:szCs w:val="24"/>
        </w:rPr>
        <w:t>К</w:t>
      </w:r>
      <w:r w:rsidR="00793653">
        <w:rPr>
          <w:color w:val="auto"/>
          <w:szCs w:val="24"/>
        </w:rPr>
        <w:t>.</w:t>
      </w:r>
      <w:r w:rsidR="00D62423">
        <w:rPr>
          <w:color w:val="auto"/>
          <w:szCs w:val="24"/>
        </w:rPr>
        <w:t>Т.А.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 xml:space="preserve">, </w:t>
      </w:r>
      <w:bookmarkStart w:id="1" w:name="_Hlk58240532"/>
      <w:r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D62423">
        <w:rPr>
          <w:color w:val="auto"/>
          <w:szCs w:val="24"/>
        </w:rPr>
        <w:t>С</w:t>
      </w:r>
      <w:r w:rsidR="00793653">
        <w:rPr>
          <w:color w:val="auto"/>
          <w:szCs w:val="24"/>
        </w:rPr>
        <w:t>.</w:t>
      </w:r>
      <w:r w:rsidR="00D62423">
        <w:rPr>
          <w:color w:val="auto"/>
          <w:szCs w:val="24"/>
        </w:rPr>
        <w:t>А.П.</w:t>
      </w:r>
    </w:p>
    <w:bookmarkEnd w:id="1"/>
    <w:p w14:paraId="4CE90BDE" w14:textId="77777777" w:rsidR="00224171" w:rsidRPr="001A7454" w:rsidRDefault="00224171" w:rsidP="00224171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2379220F" w14:textId="77777777" w:rsidR="00224171" w:rsidRPr="001A7454" w:rsidRDefault="00224171" w:rsidP="00224171">
      <w:pPr>
        <w:jc w:val="both"/>
        <w:rPr>
          <w:color w:val="auto"/>
          <w:szCs w:val="24"/>
        </w:rPr>
      </w:pPr>
    </w:p>
    <w:p w14:paraId="791C6E31" w14:textId="77777777" w:rsidR="00224171" w:rsidRPr="001A7454" w:rsidRDefault="00224171" w:rsidP="00224171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52BC3859" w14:textId="77777777" w:rsidR="00224171" w:rsidRPr="007E0AC9" w:rsidRDefault="00224171" w:rsidP="00224171">
      <w:pPr>
        <w:jc w:val="both"/>
        <w:rPr>
          <w:b/>
          <w:color w:val="auto"/>
          <w:szCs w:val="24"/>
          <w:highlight w:val="yellow"/>
        </w:rPr>
      </w:pPr>
    </w:p>
    <w:p w14:paraId="499DBA01" w14:textId="341BB514" w:rsidR="00E804DB" w:rsidRDefault="001125A9" w:rsidP="0031385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24171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D62423">
        <w:rPr>
          <w:color w:val="auto"/>
          <w:szCs w:val="24"/>
        </w:rPr>
        <w:t>К</w:t>
      </w:r>
      <w:r w:rsidR="00793653">
        <w:rPr>
          <w:color w:val="auto"/>
          <w:szCs w:val="24"/>
        </w:rPr>
        <w:t>.</w:t>
      </w:r>
      <w:r w:rsidR="00D62423">
        <w:rPr>
          <w:color w:val="auto"/>
          <w:szCs w:val="24"/>
        </w:rPr>
        <w:t>Т</w:t>
      </w:r>
      <w:r w:rsidR="00793653">
        <w:rPr>
          <w:color w:val="auto"/>
          <w:szCs w:val="24"/>
        </w:rPr>
        <w:t>.</w:t>
      </w:r>
      <w:r w:rsidR="00D62423">
        <w:rPr>
          <w:color w:val="auto"/>
          <w:szCs w:val="24"/>
        </w:rPr>
        <w:t>А</w:t>
      </w:r>
      <w:r w:rsidR="00793653">
        <w:rPr>
          <w:color w:val="auto"/>
          <w:szCs w:val="24"/>
        </w:rPr>
        <w:t>.</w:t>
      </w:r>
      <w:r w:rsidR="00224171" w:rsidRPr="0010716C">
        <w:rPr>
          <w:color w:val="auto"/>
          <w:szCs w:val="24"/>
        </w:rPr>
        <w:t xml:space="preserve"> ввиду отсутствия в </w:t>
      </w:r>
      <w:r w:rsidR="00224171">
        <w:rPr>
          <w:color w:val="auto"/>
          <w:szCs w:val="24"/>
        </w:rPr>
        <w:t>е</w:t>
      </w:r>
      <w:r w:rsidR="00D62423">
        <w:rPr>
          <w:color w:val="auto"/>
          <w:szCs w:val="24"/>
        </w:rPr>
        <w:t>го</w:t>
      </w:r>
      <w:r w:rsidR="00224171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>а также надлежащем исполнении своих профессиональных обязанностей перед доверителем С</w:t>
      </w:r>
      <w:r w:rsidR="00793653">
        <w:rPr>
          <w:color w:val="auto"/>
          <w:szCs w:val="24"/>
        </w:rPr>
        <w:t>.</w:t>
      </w:r>
      <w:r w:rsidRPr="001125A9">
        <w:rPr>
          <w:color w:val="auto"/>
          <w:szCs w:val="24"/>
        </w:rPr>
        <w:t>А.П.</w:t>
      </w:r>
    </w:p>
    <w:p w14:paraId="311756C2" w14:textId="77777777" w:rsidR="00313851" w:rsidRPr="00313851" w:rsidRDefault="00313851" w:rsidP="00313851">
      <w:pPr>
        <w:ind w:firstLine="708"/>
        <w:jc w:val="both"/>
        <w:rPr>
          <w:color w:val="auto"/>
          <w:szCs w:val="24"/>
        </w:rPr>
      </w:pPr>
    </w:p>
    <w:p w14:paraId="42F597BF" w14:textId="77777777" w:rsidR="00A23A94" w:rsidRPr="00D62423" w:rsidRDefault="00A23A94" w:rsidP="001C2B6F">
      <w:pPr>
        <w:jc w:val="both"/>
        <w:rPr>
          <w:rFonts w:eastAsia="Calibri"/>
          <w:color w:val="auto"/>
          <w:szCs w:val="24"/>
        </w:rPr>
      </w:pPr>
    </w:p>
    <w:p w14:paraId="62CB5CFE" w14:textId="77777777" w:rsidR="001C2B6F" w:rsidRPr="00D62423" w:rsidRDefault="00E804DB" w:rsidP="001C2B6F">
      <w:pPr>
        <w:jc w:val="both"/>
        <w:rPr>
          <w:rFonts w:eastAsia="Calibri"/>
          <w:color w:val="auto"/>
          <w:szCs w:val="24"/>
        </w:rPr>
      </w:pPr>
      <w:r w:rsidRPr="00D62423">
        <w:rPr>
          <w:rFonts w:eastAsia="Calibri"/>
          <w:color w:val="auto"/>
          <w:szCs w:val="24"/>
        </w:rPr>
        <w:t>П</w:t>
      </w:r>
      <w:r w:rsidR="001C2B6F" w:rsidRPr="00D62423">
        <w:rPr>
          <w:rFonts w:eastAsia="Calibri"/>
          <w:color w:val="auto"/>
          <w:szCs w:val="24"/>
        </w:rPr>
        <w:t>редседател</w:t>
      </w:r>
      <w:r w:rsidRPr="00D62423">
        <w:rPr>
          <w:rFonts w:eastAsia="Calibri"/>
          <w:color w:val="auto"/>
          <w:szCs w:val="24"/>
        </w:rPr>
        <w:t>ь</w:t>
      </w:r>
      <w:r w:rsidR="001C2B6F" w:rsidRPr="00D62423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EBB579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D6242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D62423">
        <w:rPr>
          <w:rFonts w:eastAsia="Calibri"/>
          <w:color w:val="auto"/>
          <w:szCs w:val="24"/>
        </w:rPr>
        <w:t>Абрамович М.А.</w:t>
      </w:r>
    </w:p>
    <w:p w14:paraId="641CE59E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2A12" w14:textId="77777777" w:rsidR="007F25DE" w:rsidRDefault="007F25DE">
      <w:r>
        <w:separator/>
      </w:r>
    </w:p>
  </w:endnote>
  <w:endnote w:type="continuationSeparator" w:id="0">
    <w:p w14:paraId="1D36CD4F" w14:textId="77777777" w:rsidR="007F25DE" w:rsidRDefault="007F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5698" w14:textId="77777777" w:rsidR="007F25DE" w:rsidRDefault="007F25DE">
      <w:r>
        <w:separator/>
      </w:r>
    </w:p>
  </w:footnote>
  <w:footnote w:type="continuationSeparator" w:id="0">
    <w:p w14:paraId="0CBFFC89" w14:textId="77777777" w:rsidR="007F25DE" w:rsidRDefault="007F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E62" w14:textId="058738EF" w:rsidR="0042711C" w:rsidRDefault="00E4334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E2033">
      <w:rPr>
        <w:noProof/>
      </w:rPr>
      <w:t>2</w:t>
    </w:r>
    <w:r>
      <w:rPr>
        <w:noProof/>
      </w:rPr>
      <w:fldChar w:fldCharType="end"/>
    </w:r>
  </w:p>
  <w:p w14:paraId="70FD1E3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619D5"/>
    <w:multiLevelType w:val="hybridMultilevel"/>
    <w:tmpl w:val="6D16852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65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033"/>
    <w:rsid w:val="000E2376"/>
    <w:rsid w:val="000E347D"/>
    <w:rsid w:val="000E3B42"/>
    <w:rsid w:val="000E6F13"/>
    <w:rsid w:val="000F73E1"/>
    <w:rsid w:val="00111E34"/>
    <w:rsid w:val="001125A9"/>
    <w:rsid w:val="0011268C"/>
    <w:rsid w:val="0011382C"/>
    <w:rsid w:val="00115069"/>
    <w:rsid w:val="00116A27"/>
    <w:rsid w:val="0012034B"/>
    <w:rsid w:val="0012190F"/>
    <w:rsid w:val="00122130"/>
    <w:rsid w:val="00122245"/>
    <w:rsid w:val="00124569"/>
    <w:rsid w:val="00132F88"/>
    <w:rsid w:val="00133664"/>
    <w:rsid w:val="0013385B"/>
    <w:rsid w:val="00136ECB"/>
    <w:rsid w:val="00141EF4"/>
    <w:rsid w:val="001442ED"/>
    <w:rsid w:val="00151BE5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240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171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7BC"/>
    <w:rsid w:val="00291537"/>
    <w:rsid w:val="00291806"/>
    <w:rsid w:val="00297276"/>
    <w:rsid w:val="002A12D5"/>
    <w:rsid w:val="002A1FD1"/>
    <w:rsid w:val="002A2DF7"/>
    <w:rsid w:val="002A2EE8"/>
    <w:rsid w:val="002A3C6C"/>
    <w:rsid w:val="002A43E9"/>
    <w:rsid w:val="002A5A90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18E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3851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6571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4EA5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4C5"/>
    <w:rsid w:val="00444053"/>
    <w:rsid w:val="0044523A"/>
    <w:rsid w:val="004538DB"/>
    <w:rsid w:val="00457DF5"/>
    <w:rsid w:val="00463534"/>
    <w:rsid w:val="00465FE6"/>
    <w:rsid w:val="00473F00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40C8"/>
    <w:rsid w:val="004B14AB"/>
    <w:rsid w:val="004B4698"/>
    <w:rsid w:val="004D316E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14F5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436"/>
    <w:rsid w:val="0078666E"/>
    <w:rsid w:val="00786CD0"/>
    <w:rsid w:val="0078795C"/>
    <w:rsid w:val="00787DE8"/>
    <w:rsid w:val="007906EB"/>
    <w:rsid w:val="00793653"/>
    <w:rsid w:val="00795461"/>
    <w:rsid w:val="0079695D"/>
    <w:rsid w:val="007A1C92"/>
    <w:rsid w:val="007B0D82"/>
    <w:rsid w:val="007B2E08"/>
    <w:rsid w:val="007B3926"/>
    <w:rsid w:val="007B6355"/>
    <w:rsid w:val="007C1607"/>
    <w:rsid w:val="007C2D39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5D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758"/>
    <w:rsid w:val="00833FC2"/>
    <w:rsid w:val="00834FE0"/>
    <w:rsid w:val="00836F94"/>
    <w:rsid w:val="008376DB"/>
    <w:rsid w:val="008404F0"/>
    <w:rsid w:val="00842323"/>
    <w:rsid w:val="008430C7"/>
    <w:rsid w:val="00847D2F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16AD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6441"/>
    <w:rsid w:val="00A33781"/>
    <w:rsid w:val="00A4313B"/>
    <w:rsid w:val="00A43B83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15C9"/>
    <w:rsid w:val="00B13796"/>
    <w:rsid w:val="00B1437A"/>
    <w:rsid w:val="00B154BC"/>
    <w:rsid w:val="00B17720"/>
    <w:rsid w:val="00B1792F"/>
    <w:rsid w:val="00B22A7D"/>
    <w:rsid w:val="00B22C7C"/>
    <w:rsid w:val="00B25A9A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06F"/>
    <w:rsid w:val="00C440A0"/>
    <w:rsid w:val="00C50A79"/>
    <w:rsid w:val="00C51EAB"/>
    <w:rsid w:val="00C53716"/>
    <w:rsid w:val="00C57050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2B69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1715A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2CC"/>
    <w:rsid w:val="00D60B32"/>
    <w:rsid w:val="00D618FC"/>
    <w:rsid w:val="00D62423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34B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B6D0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27F04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67323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2FFF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4221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8FD8A"/>
  <w15:docId w15:val="{29BE3D01-75D4-4AB4-B698-75B1D1AD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E788-9ACD-4607-AA39-FF14B5AB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1140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2018-12-10T07:23:00Z</cp:lastPrinted>
  <dcterms:created xsi:type="dcterms:W3CDTF">2020-12-04T20:09:00Z</dcterms:created>
  <dcterms:modified xsi:type="dcterms:W3CDTF">2022-03-28T11:42:00Z</dcterms:modified>
</cp:coreProperties>
</file>