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4B9F" w14:textId="77777777" w:rsidR="00CE4839" w:rsidRPr="006B3E70" w:rsidRDefault="00CE343D" w:rsidP="0043608A">
      <w:pPr>
        <w:jc w:val="center"/>
        <w:rPr>
          <w:szCs w:val="24"/>
        </w:rPr>
      </w:pPr>
      <w:r w:rsidRPr="006B3E70">
        <w:rPr>
          <w:szCs w:val="24"/>
        </w:rPr>
        <w:t>ЗАКЛЮЧЕНИЕ КВАЛИФИКАЦИОННОЙ</w:t>
      </w:r>
      <w:r w:rsidR="00CE4839" w:rsidRPr="006B3E70">
        <w:rPr>
          <w:szCs w:val="24"/>
        </w:rPr>
        <w:t xml:space="preserve"> КОМИССИИ</w:t>
      </w:r>
    </w:p>
    <w:p w14:paraId="25FAE0EA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249335CB" w14:textId="1FD01A1A" w:rsidR="0027758C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2B29D3">
        <w:rPr>
          <w:b w:val="0"/>
          <w:sz w:val="24"/>
          <w:szCs w:val="24"/>
        </w:rPr>
        <w:t>30</w:t>
      </w:r>
      <w:r w:rsidR="00345E6C" w:rsidRPr="006B3E70">
        <w:rPr>
          <w:b w:val="0"/>
          <w:sz w:val="24"/>
          <w:szCs w:val="24"/>
        </w:rPr>
        <w:t>-12</w:t>
      </w:r>
      <w:r w:rsidR="007E0AC9" w:rsidRPr="006B3E70">
        <w:rPr>
          <w:b w:val="0"/>
          <w:sz w:val="24"/>
          <w:szCs w:val="24"/>
        </w:rPr>
        <w:t>/20</w:t>
      </w:r>
    </w:p>
    <w:p w14:paraId="3E837CD8" w14:textId="28B4DC80" w:rsidR="00CE4839" w:rsidRPr="006B3E70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830AE1" w:rsidRPr="006B3E70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  <w:r w:rsidR="00410C12">
        <w:rPr>
          <w:b w:val="0"/>
          <w:sz w:val="24"/>
          <w:szCs w:val="24"/>
        </w:rPr>
        <w:t xml:space="preserve"> П</w:t>
      </w:r>
      <w:r w:rsidR="003E24F7">
        <w:rPr>
          <w:b w:val="0"/>
          <w:sz w:val="24"/>
          <w:szCs w:val="24"/>
        </w:rPr>
        <w:t>.</w:t>
      </w:r>
      <w:r w:rsidR="00410C12">
        <w:rPr>
          <w:b w:val="0"/>
          <w:sz w:val="24"/>
          <w:szCs w:val="24"/>
        </w:rPr>
        <w:t>А</w:t>
      </w:r>
      <w:r w:rsidR="003E24F7">
        <w:rPr>
          <w:b w:val="0"/>
          <w:sz w:val="24"/>
          <w:szCs w:val="24"/>
        </w:rPr>
        <w:t>.</w:t>
      </w:r>
      <w:r w:rsidR="00410C12">
        <w:rPr>
          <w:b w:val="0"/>
          <w:sz w:val="24"/>
          <w:szCs w:val="24"/>
        </w:rPr>
        <w:t>Ю</w:t>
      </w:r>
      <w:r w:rsidR="003E24F7">
        <w:rPr>
          <w:b w:val="0"/>
          <w:sz w:val="24"/>
          <w:szCs w:val="24"/>
        </w:rPr>
        <w:t>.</w:t>
      </w:r>
      <w:r w:rsidR="00410C12">
        <w:rPr>
          <w:b w:val="0"/>
          <w:sz w:val="24"/>
          <w:szCs w:val="24"/>
        </w:rPr>
        <w:t xml:space="preserve"> </w:t>
      </w:r>
      <w:r w:rsidR="006D718E">
        <w:rPr>
          <w:b w:val="0"/>
          <w:sz w:val="24"/>
          <w:szCs w:val="24"/>
        </w:rPr>
        <w:t xml:space="preserve"> </w:t>
      </w:r>
      <w:r w:rsidR="007C78E6">
        <w:rPr>
          <w:b w:val="0"/>
          <w:sz w:val="24"/>
          <w:szCs w:val="24"/>
        </w:rPr>
        <w:t xml:space="preserve"> </w:t>
      </w:r>
    </w:p>
    <w:p w14:paraId="55594AFA" w14:textId="77777777" w:rsidR="00CE4839" w:rsidRPr="006B3E70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D9E30DC" w14:textId="188021A0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345E6C" w:rsidRPr="006B3E70">
        <w:t xml:space="preserve">     </w:t>
      </w:r>
      <w:r w:rsidR="00913ACF" w:rsidRPr="006B3E70">
        <w:t xml:space="preserve"> </w:t>
      </w:r>
      <w:r w:rsidR="000C4785">
        <w:t xml:space="preserve"> </w:t>
      </w:r>
      <w:r w:rsidR="00913ACF" w:rsidRPr="006B3E70">
        <w:t xml:space="preserve">24 </w:t>
      </w:r>
      <w:r w:rsidR="00345E6C" w:rsidRPr="006B3E70">
        <w:t>декабря</w:t>
      </w:r>
      <w:r w:rsidR="00277215" w:rsidRPr="006B3E70">
        <w:t xml:space="preserve"> 2020</w:t>
      </w:r>
      <w:r w:rsidR="00EA2802" w:rsidRPr="006B3E70">
        <w:t xml:space="preserve"> г.</w:t>
      </w:r>
    </w:p>
    <w:p w14:paraId="18C5522C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64EE2B30" w14:textId="77777777" w:rsidR="00604799" w:rsidRPr="006B3E70" w:rsidRDefault="00CE4839" w:rsidP="00604799">
      <w:pPr>
        <w:tabs>
          <w:tab w:val="left" w:pos="3828"/>
        </w:tabs>
        <w:jc w:val="both"/>
      </w:pPr>
      <w:r w:rsidRPr="006B3E70">
        <w:t>Квалификационная комиссия Адвокатской палаты Московской области в составе:</w:t>
      </w:r>
    </w:p>
    <w:p w14:paraId="1FFBBC09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hd w:val="clear" w:color="auto" w:fill="FFFFFF"/>
        </w:rPr>
        <w:t xml:space="preserve">Председателя комиссии </w:t>
      </w:r>
      <w:r w:rsidRPr="006B3E70">
        <w:rPr>
          <w:color w:val="auto"/>
        </w:rPr>
        <w:t>Абрамовича М.А.</w:t>
      </w:r>
    </w:p>
    <w:p w14:paraId="176978D1" w14:textId="6DB10250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zCs w:val="24"/>
        </w:rPr>
        <w:t xml:space="preserve">членов комиссии: </w:t>
      </w:r>
      <w:r w:rsidRPr="006B3E70">
        <w:rPr>
          <w:color w:val="auto"/>
        </w:rPr>
        <w:t>Поспелова О.В., Мещерякова М.Н.,</w:t>
      </w:r>
      <w:r w:rsidRPr="006B3E70">
        <w:rPr>
          <w:color w:val="auto"/>
          <w:szCs w:val="24"/>
        </w:rPr>
        <w:t xml:space="preserve"> Ковалёвой Л.Н., </w:t>
      </w:r>
      <w:proofErr w:type="spellStart"/>
      <w:r w:rsidRPr="006B3E70">
        <w:rPr>
          <w:color w:val="auto"/>
          <w:szCs w:val="24"/>
        </w:rPr>
        <w:t>Бабаянц</w:t>
      </w:r>
      <w:proofErr w:type="spellEnd"/>
      <w:r w:rsidRPr="006B3E70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6B3E70">
        <w:rPr>
          <w:color w:val="auto"/>
          <w:szCs w:val="24"/>
        </w:rPr>
        <w:t>Тюмина</w:t>
      </w:r>
      <w:proofErr w:type="spellEnd"/>
      <w:r w:rsidRPr="006B3E70">
        <w:rPr>
          <w:color w:val="auto"/>
          <w:szCs w:val="24"/>
        </w:rPr>
        <w:t xml:space="preserve"> А.С., Рубина Ю.Д.</w:t>
      </w:r>
    </w:p>
    <w:p w14:paraId="444CB1B5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</w:rPr>
        <w:t>при секретаре, члене комиссии, Рыбакове С.А.,</w:t>
      </w:r>
    </w:p>
    <w:p w14:paraId="4D4A470B" w14:textId="5642ABD2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</w:rPr>
        <w:t xml:space="preserve">при участии адвоката </w:t>
      </w:r>
      <w:r w:rsidR="00410C12">
        <w:rPr>
          <w:color w:val="auto"/>
        </w:rPr>
        <w:t>П</w:t>
      </w:r>
      <w:r w:rsidR="003E24F7">
        <w:rPr>
          <w:color w:val="auto"/>
        </w:rPr>
        <w:t>.</w:t>
      </w:r>
      <w:r w:rsidR="00410C12">
        <w:rPr>
          <w:color w:val="auto"/>
        </w:rPr>
        <w:t>А.Ю.</w:t>
      </w:r>
      <w:r w:rsidR="00793E73">
        <w:rPr>
          <w:color w:val="auto"/>
        </w:rPr>
        <w:t xml:space="preserve">, </w:t>
      </w:r>
    </w:p>
    <w:p w14:paraId="3594461E" w14:textId="05CAC5C3" w:rsidR="00CE4839" w:rsidRPr="006B3E7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B3E70">
        <w:rPr>
          <w:sz w:val="24"/>
        </w:rPr>
        <w:t>рассмотрев в закрытом заседании</w:t>
      </w:r>
      <w:r w:rsidR="00830AE1" w:rsidRPr="006B3E70">
        <w:rPr>
          <w:sz w:val="24"/>
        </w:rPr>
        <w:t xml:space="preserve"> </w:t>
      </w:r>
      <w:r w:rsidR="003B2E50" w:rsidRPr="006B3E70">
        <w:rPr>
          <w:sz w:val="24"/>
        </w:rPr>
        <w:t>с</w:t>
      </w:r>
      <w:r w:rsidR="00830AE1" w:rsidRPr="006B3E70">
        <w:rPr>
          <w:sz w:val="24"/>
        </w:rPr>
        <w:t xml:space="preserve"> </w:t>
      </w:r>
      <w:r w:rsidR="003B2E50" w:rsidRPr="006B3E70">
        <w:rPr>
          <w:sz w:val="24"/>
        </w:rPr>
        <w:t>использованием видеоконференцсвязи</w:t>
      </w:r>
      <w:r w:rsidR="00830AE1" w:rsidRPr="006B3E70">
        <w:rPr>
          <w:sz w:val="24"/>
        </w:rPr>
        <w:t xml:space="preserve"> </w:t>
      </w:r>
      <w:r w:rsidRPr="006B3E70">
        <w:rPr>
          <w:sz w:val="24"/>
        </w:rPr>
        <w:t>дисциплинарное производство, возбужденное распоряжением президента АПМО от</w:t>
      </w:r>
      <w:r w:rsidR="00830AE1" w:rsidRPr="006B3E70">
        <w:rPr>
          <w:sz w:val="24"/>
        </w:rPr>
        <w:t xml:space="preserve"> </w:t>
      </w:r>
      <w:r w:rsidR="006D718E">
        <w:rPr>
          <w:sz w:val="24"/>
        </w:rPr>
        <w:t>1</w:t>
      </w:r>
      <w:r w:rsidR="00410C12">
        <w:rPr>
          <w:sz w:val="24"/>
        </w:rPr>
        <w:t>2</w:t>
      </w:r>
      <w:r w:rsidR="009F6E84" w:rsidRPr="006B3E70">
        <w:rPr>
          <w:sz w:val="24"/>
        </w:rPr>
        <w:t>.11</w:t>
      </w:r>
      <w:r w:rsidR="00832BD6" w:rsidRPr="006B3E70">
        <w:rPr>
          <w:sz w:val="24"/>
        </w:rPr>
        <w:t>.2020</w:t>
      </w:r>
      <w:r w:rsidR="00345E6C" w:rsidRPr="006B3E70">
        <w:rPr>
          <w:sz w:val="24"/>
        </w:rPr>
        <w:t xml:space="preserve"> </w:t>
      </w:r>
      <w:r w:rsidR="00A6312B" w:rsidRPr="006B3E70">
        <w:rPr>
          <w:sz w:val="24"/>
        </w:rPr>
        <w:t>г.</w:t>
      </w:r>
      <w:r w:rsidR="00345E6C" w:rsidRPr="006B3E70">
        <w:rPr>
          <w:sz w:val="24"/>
        </w:rPr>
        <w:t xml:space="preserve"> </w:t>
      </w:r>
      <w:r w:rsidR="006062B9" w:rsidRPr="006B3E70">
        <w:rPr>
          <w:sz w:val="24"/>
          <w:szCs w:val="24"/>
        </w:rPr>
        <w:t xml:space="preserve">по </w:t>
      </w:r>
      <w:r w:rsidR="008A2D5F" w:rsidRPr="006B3E70">
        <w:rPr>
          <w:sz w:val="24"/>
          <w:szCs w:val="24"/>
        </w:rPr>
        <w:t xml:space="preserve">жалобе </w:t>
      </w:r>
      <w:r w:rsidR="006D718E">
        <w:rPr>
          <w:sz w:val="24"/>
          <w:szCs w:val="24"/>
        </w:rPr>
        <w:t xml:space="preserve">доверителя </w:t>
      </w:r>
      <w:r w:rsidR="00410C12">
        <w:rPr>
          <w:sz w:val="24"/>
          <w:szCs w:val="24"/>
        </w:rPr>
        <w:t>Т</w:t>
      </w:r>
      <w:r w:rsidR="003E24F7">
        <w:rPr>
          <w:sz w:val="24"/>
          <w:szCs w:val="24"/>
        </w:rPr>
        <w:t>.</w:t>
      </w:r>
      <w:r w:rsidR="00410C12">
        <w:rPr>
          <w:sz w:val="24"/>
          <w:szCs w:val="24"/>
        </w:rPr>
        <w:t>О.В.</w:t>
      </w:r>
      <w:r w:rsidR="00423411" w:rsidRPr="006B3E70">
        <w:rPr>
          <w:sz w:val="24"/>
          <w:szCs w:val="24"/>
        </w:rPr>
        <w:t xml:space="preserve"> </w:t>
      </w:r>
      <w:r w:rsidR="005622C3" w:rsidRPr="006B3E70">
        <w:rPr>
          <w:sz w:val="24"/>
        </w:rPr>
        <w:t xml:space="preserve">в отношении </w:t>
      </w:r>
      <w:r w:rsidRPr="006B3E70">
        <w:rPr>
          <w:sz w:val="24"/>
        </w:rPr>
        <w:t>адвоката</w:t>
      </w:r>
      <w:r w:rsidR="00830AE1" w:rsidRPr="006B3E70">
        <w:rPr>
          <w:sz w:val="24"/>
        </w:rPr>
        <w:t xml:space="preserve"> </w:t>
      </w:r>
      <w:r w:rsidR="00410C12">
        <w:rPr>
          <w:sz w:val="24"/>
        </w:rPr>
        <w:t>П</w:t>
      </w:r>
      <w:r w:rsidR="003E24F7">
        <w:rPr>
          <w:sz w:val="24"/>
        </w:rPr>
        <w:t>.</w:t>
      </w:r>
      <w:r w:rsidR="00410C12">
        <w:rPr>
          <w:sz w:val="24"/>
        </w:rPr>
        <w:t>А.Ю.</w:t>
      </w:r>
      <w:r w:rsidR="00830AE1" w:rsidRPr="006B3E70">
        <w:rPr>
          <w:sz w:val="24"/>
        </w:rPr>
        <w:t xml:space="preserve"> </w:t>
      </w:r>
    </w:p>
    <w:p w14:paraId="1452AD91" w14:textId="77777777" w:rsidR="00CE4839" w:rsidRPr="006B3E70" w:rsidRDefault="00CE4839" w:rsidP="0043608A">
      <w:pPr>
        <w:tabs>
          <w:tab w:val="left" w:pos="3828"/>
        </w:tabs>
        <w:jc w:val="both"/>
        <w:rPr>
          <w:b/>
        </w:rPr>
      </w:pPr>
    </w:p>
    <w:p w14:paraId="42D93DC9" w14:textId="77777777" w:rsidR="00CE4839" w:rsidRPr="006B3E7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6B3E70">
        <w:rPr>
          <w:b/>
        </w:rPr>
        <w:t>У С Т А Н О В И Л А:</w:t>
      </w:r>
    </w:p>
    <w:p w14:paraId="23242502" w14:textId="77777777" w:rsidR="00E42100" w:rsidRPr="006B3E70" w:rsidRDefault="00E42100" w:rsidP="00AD0BD6">
      <w:pPr>
        <w:jc w:val="both"/>
      </w:pPr>
    </w:p>
    <w:p w14:paraId="3CAC812A" w14:textId="279C5E00" w:rsidR="009F193C" w:rsidRPr="006B3E70" w:rsidRDefault="006062B9" w:rsidP="00832BD6">
      <w:pPr>
        <w:ind w:firstLine="708"/>
        <w:jc w:val="both"/>
      </w:pPr>
      <w:r w:rsidRPr="006B3E70">
        <w:t xml:space="preserve">в АПМО </w:t>
      </w:r>
      <w:r w:rsidR="00291806" w:rsidRPr="006B3E70">
        <w:rPr>
          <w:szCs w:val="24"/>
        </w:rPr>
        <w:t xml:space="preserve">поступила жалоба </w:t>
      </w:r>
      <w:r w:rsidR="006D718E">
        <w:rPr>
          <w:szCs w:val="24"/>
        </w:rPr>
        <w:t xml:space="preserve">доверителя </w:t>
      </w:r>
      <w:r w:rsidR="00410C12">
        <w:rPr>
          <w:szCs w:val="24"/>
        </w:rPr>
        <w:t>Т</w:t>
      </w:r>
      <w:r w:rsidR="003E24F7">
        <w:rPr>
          <w:szCs w:val="24"/>
        </w:rPr>
        <w:t>.</w:t>
      </w:r>
      <w:r w:rsidR="00410C12">
        <w:rPr>
          <w:szCs w:val="24"/>
        </w:rPr>
        <w:t>О.В.</w:t>
      </w:r>
      <w:r w:rsidR="00830AE1" w:rsidRPr="006B3E70">
        <w:rPr>
          <w:szCs w:val="24"/>
        </w:rPr>
        <w:t xml:space="preserve"> </w:t>
      </w:r>
      <w:r w:rsidR="00F267BB" w:rsidRPr="006B3E70">
        <w:t>в отношении адвоката</w:t>
      </w:r>
      <w:r w:rsidR="007C78E6">
        <w:t xml:space="preserve"> </w:t>
      </w:r>
      <w:r w:rsidR="00410C12">
        <w:t>П</w:t>
      </w:r>
      <w:r w:rsidR="003E24F7">
        <w:t>.</w:t>
      </w:r>
      <w:r w:rsidR="00410C12">
        <w:t>А.Ю.</w:t>
      </w:r>
      <w:r w:rsidR="00345E6C" w:rsidRPr="006B3E70">
        <w:t xml:space="preserve">, </w:t>
      </w:r>
      <w:r w:rsidR="00291806" w:rsidRPr="006B3E70">
        <w:t>в которой</w:t>
      </w:r>
      <w:r w:rsidR="00830AE1" w:rsidRPr="006B3E70">
        <w:t xml:space="preserve"> </w:t>
      </w:r>
      <w:r w:rsidR="00291806" w:rsidRPr="006B3E70">
        <w:t>сообщается</w:t>
      </w:r>
      <w:r w:rsidRPr="006B3E70">
        <w:t xml:space="preserve">, что </w:t>
      </w:r>
      <w:r w:rsidR="00E93E0C" w:rsidRPr="006B3E70">
        <w:rPr>
          <w:szCs w:val="24"/>
        </w:rPr>
        <w:t>а</w:t>
      </w:r>
      <w:r w:rsidR="008A2D5F" w:rsidRPr="006B3E70">
        <w:rPr>
          <w:szCs w:val="24"/>
        </w:rPr>
        <w:t>двокат</w:t>
      </w:r>
      <w:r w:rsidR="00830AE1" w:rsidRPr="006B3E70">
        <w:rPr>
          <w:szCs w:val="24"/>
        </w:rPr>
        <w:t xml:space="preserve"> </w:t>
      </w:r>
      <w:r w:rsidR="00410C12" w:rsidRPr="002C6F98">
        <w:rPr>
          <w:szCs w:val="24"/>
        </w:rPr>
        <w:t>осуществлял защиту интересов</w:t>
      </w:r>
      <w:r w:rsidR="00A913F6" w:rsidRPr="002C6F98">
        <w:rPr>
          <w:szCs w:val="24"/>
        </w:rPr>
        <w:t xml:space="preserve"> бывшего</w:t>
      </w:r>
      <w:r w:rsidR="00C74631" w:rsidRPr="002C6F98">
        <w:rPr>
          <w:szCs w:val="24"/>
        </w:rPr>
        <w:t xml:space="preserve"> мужа</w:t>
      </w:r>
      <w:r w:rsidR="00410C12" w:rsidRPr="002C6F98">
        <w:rPr>
          <w:szCs w:val="24"/>
        </w:rPr>
        <w:t xml:space="preserve"> </w:t>
      </w:r>
      <w:r w:rsidR="00C74631" w:rsidRPr="002C6F98">
        <w:rPr>
          <w:szCs w:val="24"/>
        </w:rPr>
        <w:t>заявительницы</w:t>
      </w:r>
      <w:r w:rsidR="00410C12" w:rsidRPr="002C6F98">
        <w:rPr>
          <w:szCs w:val="24"/>
        </w:rPr>
        <w:t xml:space="preserve"> по уголовному делу </w:t>
      </w:r>
      <w:r w:rsidR="002C6F98" w:rsidRPr="002C6F98">
        <w:rPr>
          <w:szCs w:val="24"/>
        </w:rPr>
        <w:t>на стадии предварительного следствия и суда</w:t>
      </w:r>
      <w:r w:rsidR="006E7B87" w:rsidRPr="002C6F98">
        <w:rPr>
          <w:szCs w:val="24"/>
        </w:rPr>
        <w:t xml:space="preserve"> в порядке ст. 51 УПК РФ, а </w:t>
      </w:r>
      <w:r w:rsidR="00410C12" w:rsidRPr="002C6F98">
        <w:rPr>
          <w:szCs w:val="24"/>
        </w:rPr>
        <w:t>на</w:t>
      </w:r>
      <w:r w:rsidR="006E7B87" w:rsidRPr="002C6F98">
        <w:rPr>
          <w:szCs w:val="24"/>
        </w:rPr>
        <w:t xml:space="preserve"> стадии апелляции на</w:t>
      </w:r>
      <w:r w:rsidR="00410C12" w:rsidRPr="002C6F98">
        <w:rPr>
          <w:szCs w:val="24"/>
        </w:rPr>
        <w:t xml:space="preserve"> основании соглашения.</w:t>
      </w:r>
    </w:p>
    <w:p w14:paraId="40E3EE04" w14:textId="0334188D" w:rsidR="00572653" w:rsidRPr="006B3E70" w:rsidRDefault="00194920" w:rsidP="00572653">
      <w:pPr>
        <w:ind w:firstLine="708"/>
        <w:jc w:val="both"/>
        <w:rPr>
          <w:szCs w:val="24"/>
        </w:rPr>
      </w:pPr>
      <w:bookmarkStart w:id="0" w:name="_Hlk32228956"/>
      <w:r w:rsidRPr="006B3E70">
        <w:t xml:space="preserve">По утверждению заявителя, адвокат ненадлежащим образом исполнял свои профессиональные обязанности, а именно: </w:t>
      </w:r>
      <w:bookmarkEnd w:id="0"/>
      <w:r w:rsidR="00410C12">
        <w:rPr>
          <w:szCs w:val="24"/>
        </w:rPr>
        <w:t>ввел заявителя в заблуждение, утверждая, что апелляционная инстанция изменит меру наказания в отношении Т</w:t>
      </w:r>
      <w:r w:rsidR="003E24F7">
        <w:rPr>
          <w:szCs w:val="24"/>
        </w:rPr>
        <w:t>.</w:t>
      </w:r>
      <w:r w:rsidR="006E7B87">
        <w:rPr>
          <w:szCs w:val="24"/>
        </w:rPr>
        <w:t>Е.А. на лишение свободы условно; вследствие некомпетентной защиты адвоката в отношении обвиняемого был вынесен приговор, не отвечающий критериям законности и обоснованности.</w:t>
      </w:r>
    </w:p>
    <w:p w14:paraId="032EED6B" w14:textId="5C2CB059" w:rsidR="00E93E0C" w:rsidRPr="006B3E70" w:rsidRDefault="00572653" w:rsidP="00572653">
      <w:pPr>
        <w:ind w:firstLine="708"/>
        <w:jc w:val="both"/>
      </w:pPr>
      <w:r w:rsidRPr="006B3E70">
        <w:rPr>
          <w:szCs w:val="24"/>
        </w:rPr>
        <w:t>В</w:t>
      </w:r>
      <w:r w:rsidR="006062B9" w:rsidRPr="006B3E70">
        <w:rPr>
          <w:szCs w:val="24"/>
        </w:rPr>
        <w:t xml:space="preserve"> </w:t>
      </w:r>
      <w:r w:rsidR="00194920" w:rsidRPr="006B3E70">
        <w:rPr>
          <w:szCs w:val="24"/>
        </w:rPr>
        <w:t>жалобе</w:t>
      </w:r>
      <w:r w:rsidR="00830AE1" w:rsidRPr="006B3E70">
        <w:rPr>
          <w:szCs w:val="24"/>
        </w:rPr>
        <w:t xml:space="preserve"> </w:t>
      </w:r>
      <w:r w:rsidR="00BC5721" w:rsidRPr="006B3E70">
        <w:rPr>
          <w:szCs w:val="24"/>
        </w:rPr>
        <w:t>заявитель ставит</w:t>
      </w:r>
      <w:r w:rsidR="006062B9" w:rsidRPr="006B3E70">
        <w:rPr>
          <w:szCs w:val="24"/>
        </w:rPr>
        <w:t xml:space="preserve"> вопрос о возбуждении в отношении адвоката </w:t>
      </w:r>
      <w:r w:rsidR="00410C12">
        <w:t>П</w:t>
      </w:r>
      <w:r w:rsidR="003E24F7">
        <w:t>.</w:t>
      </w:r>
      <w:r w:rsidR="00410C12">
        <w:t>А.Ю.</w:t>
      </w:r>
      <w:r w:rsidR="006B3E70" w:rsidRPr="006B3E70">
        <w:t xml:space="preserve"> </w:t>
      </w:r>
      <w:r w:rsidR="00194920" w:rsidRPr="006B3E70">
        <w:t>дисциплинарного производства и просит привлечь адвоката к дисциплинарной ответственности</w:t>
      </w:r>
      <w:r w:rsidR="00437B2A" w:rsidRPr="006B3E70">
        <w:t>.</w:t>
      </w:r>
    </w:p>
    <w:p w14:paraId="3A56CCCE" w14:textId="08AA7B75" w:rsidR="008A2D5F" w:rsidRDefault="00913ACF" w:rsidP="006A3111">
      <w:pPr>
        <w:ind w:firstLine="709"/>
        <w:jc w:val="both"/>
      </w:pPr>
      <w:r w:rsidRPr="006B3E70">
        <w:t>К</w:t>
      </w:r>
      <w:r w:rsidR="008A2D5F" w:rsidRPr="006B3E70">
        <w:t xml:space="preserve"> жалобе</w:t>
      </w:r>
      <w:r w:rsidR="006B3E70" w:rsidRPr="006B3E70">
        <w:t xml:space="preserve"> </w:t>
      </w:r>
      <w:r w:rsidR="006D718E">
        <w:t xml:space="preserve">приложены копии следующих документов: </w:t>
      </w:r>
    </w:p>
    <w:p w14:paraId="715B3D7F" w14:textId="0218989F" w:rsidR="006D718E" w:rsidRDefault="00410C12" w:rsidP="006D718E">
      <w:pPr>
        <w:pStyle w:val="ac"/>
        <w:numPr>
          <w:ilvl w:val="0"/>
          <w:numId w:val="24"/>
        </w:numPr>
        <w:jc w:val="both"/>
      </w:pPr>
      <w:r>
        <w:t>соглашение</w:t>
      </w:r>
      <w:r w:rsidR="006E7B87">
        <w:t xml:space="preserve"> об оказании юридической помощи</w:t>
      </w:r>
      <w:r>
        <w:t xml:space="preserve"> от 15.10.2020 г.;</w:t>
      </w:r>
    </w:p>
    <w:p w14:paraId="4E649107" w14:textId="1A6A12FC" w:rsidR="00410C12" w:rsidRDefault="00410C12" w:rsidP="006D718E">
      <w:pPr>
        <w:pStyle w:val="ac"/>
        <w:numPr>
          <w:ilvl w:val="0"/>
          <w:numId w:val="24"/>
        </w:numPr>
        <w:jc w:val="both"/>
      </w:pPr>
      <w:r>
        <w:t>свидетельство о заключении брака;</w:t>
      </w:r>
    </w:p>
    <w:p w14:paraId="698E7A91" w14:textId="4ACF65E4" w:rsidR="00410C12" w:rsidRDefault="00BE0B37" w:rsidP="00BE0B37">
      <w:pPr>
        <w:pStyle w:val="ac"/>
        <w:numPr>
          <w:ilvl w:val="0"/>
          <w:numId w:val="24"/>
        </w:numPr>
        <w:jc w:val="both"/>
      </w:pPr>
      <w:r>
        <w:t>свидетельства о рождении детей;</w:t>
      </w:r>
    </w:p>
    <w:p w14:paraId="32A86A1E" w14:textId="6AD3A8D1" w:rsidR="00410C12" w:rsidRDefault="00410C12" w:rsidP="006D718E">
      <w:pPr>
        <w:pStyle w:val="ac"/>
        <w:numPr>
          <w:ilvl w:val="0"/>
          <w:numId w:val="24"/>
        </w:numPr>
        <w:jc w:val="both"/>
      </w:pPr>
      <w:r>
        <w:t>свидетельство о расторжении брака;</w:t>
      </w:r>
    </w:p>
    <w:p w14:paraId="5500521C" w14:textId="531B7810" w:rsidR="00410C12" w:rsidRDefault="0034205B" w:rsidP="006D718E">
      <w:pPr>
        <w:pStyle w:val="ac"/>
        <w:numPr>
          <w:ilvl w:val="0"/>
          <w:numId w:val="24"/>
        </w:numPr>
        <w:jc w:val="both"/>
      </w:pPr>
      <w:r>
        <w:t>приговор от 12.10.2020 г.;</w:t>
      </w:r>
    </w:p>
    <w:p w14:paraId="5FD9E4FD" w14:textId="5288773A" w:rsidR="0034205B" w:rsidRDefault="0034205B" w:rsidP="006D718E">
      <w:pPr>
        <w:pStyle w:val="ac"/>
        <w:numPr>
          <w:ilvl w:val="0"/>
          <w:numId w:val="24"/>
        </w:numPr>
        <w:jc w:val="both"/>
      </w:pPr>
      <w:r>
        <w:t xml:space="preserve">протокол </w:t>
      </w:r>
      <w:r w:rsidR="00BE0B37">
        <w:t xml:space="preserve">судебного заседания по уголовному делу </w:t>
      </w:r>
      <w:r>
        <w:t>от 12.10.2020 г.;</w:t>
      </w:r>
    </w:p>
    <w:p w14:paraId="56B18ADB" w14:textId="4D3AA307" w:rsidR="0034205B" w:rsidRDefault="0034205B" w:rsidP="006D718E">
      <w:pPr>
        <w:pStyle w:val="ac"/>
        <w:numPr>
          <w:ilvl w:val="0"/>
          <w:numId w:val="24"/>
        </w:numPr>
        <w:jc w:val="both"/>
      </w:pPr>
      <w:r>
        <w:t>материалы уголовного дела.</w:t>
      </w:r>
    </w:p>
    <w:p w14:paraId="76E53750" w14:textId="0A022AF2" w:rsidR="00200AAA" w:rsidRPr="000C4785" w:rsidRDefault="00200AAA" w:rsidP="001E37C9">
      <w:pPr>
        <w:pStyle w:val="a9"/>
        <w:ind w:firstLine="708"/>
        <w:jc w:val="both"/>
      </w:pPr>
      <w:r w:rsidRPr="000C4785">
        <w:t xml:space="preserve">Комиссией был направлен запрос адвокату о предоставлении письменных объяснений и </w:t>
      </w:r>
      <w:r w:rsidR="00D618FC" w:rsidRPr="000C4785">
        <w:t>документов по доводам обращения</w:t>
      </w:r>
      <w:r w:rsidR="00695C33" w:rsidRPr="000C4785">
        <w:t>.</w:t>
      </w:r>
    </w:p>
    <w:p w14:paraId="72F94498" w14:textId="071B2964" w:rsidR="00695C33" w:rsidRDefault="00695C33" w:rsidP="00695C33">
      <w:pPr>
        <w:pStyle w:val="a9"/>
        <w:ind w:firstLine="708"/>
        <w:jc w:val="both"/>
      </w:pPr>
      <w:r w:rsidRPr="000C4785">
        <w:t xml:space="preserve">Адвокат в письменных объяснениях возражал против доводов жалобы и пояснил, что </w:t>
      </w:r>
      <w:r w:rsidR="002C6F98">
        <w:t>вступил в уголовное дело на основании ст. 51 УПК РФ в установленном порядке. Он осуществлял защиту обвиняемого Т</w:t>
      </w:r>
      <w:r w:rsidR="003E24F7">
        <w:t>.</w:t>
      </w:r>
      <w:r w:rsidR="002C6F98">
        <w:t>Е.А. на протяжении всего предварительного следствия и при рассмотрении дела судом, при этом каких-либо претензий к качеству его работы не поступало.</w:t>
      </w:r>
    </w:p>
    <w:p w14:paraId="08F90301" w14:textId="4B58F727" w:rsidR="002C6F98" w:rsidRPr="006B3E70" w:rsidRDefault="002C6F98" w:rsidP="00695C33">
      <w:pPr>
        <w:pStyle w:val="a9"/>
        <w:ind w:firstLine="708"/>
        <w:jc w:val="both"/>
        <w:rPr>
          <w:highlight w:val="yellow"/>
        </w:rPr>
      </w:pPr>
      <w:r>
        <w:t>После вынесения обвинительного приговора от 12.10.2020 г. к нему обратилась бывшая супруга обвиняемого с просьбой предоставить ей материалы уголовного дела, что им было сделано после получения письменного согласия обвиняемого Т</w:t>
      </w:r>
      <w:r w:rsidR="003E24F7">
        <w:t>.</w:t>
      </w:r>
      <w:r>
        <w:t xml:space="preserve">Е.А. и заключения соглашения. В дальнейшем заявитель жалобы 20.10.2020 г. направила ему проект </w:t>
      </w:r>
      <w:r>
        <w:lastRenderedPageBreak/>
        <w:t>апелляционной жалобы и потребовала в телефонном разговоре подписать ее и подать, на что он ответил отказом.</w:t>
      </w:r>
    </w:p>
    <w:p w14:paraId="2F60EA2C" w14:textId="77777777" w:rsidR="00423411" w:rsidRPr="000C4785" w:rsidRDefault="00695C33" w:rsidP="00423411">
      <w:pPr>
        <w:pStyle w:val="a9"/>
        <w:ind w:firstLine="708"/>
      </w:pPr>
      <w:r w:rsidRPr="000C4785">
        <w:t>К письменным объяснениям адвоката приложены</w:t>
      </w:r>
      <w:r w:rsidR="00423411" w:rsidRPr="000C4785">
        <w:t>:</w:t>
      </w:r>
    </w:p>
    <w:p w14:paraId="5CD4B5FE" w14:textId="553131A7" w:rsidR="00695C33" w:rsidRDefault="002C6F98" w:rsidP="00423411">
      <w:pPr>
        <w:pStyle w:val="a9"/>
        <w:numPr>
          <w:ilvl w:val="0"/>
          <w:numId w:val="23"/>
        </w:numPr>
      </w:pPr>
      <w:r>
        <w:t>требование ЦСЮП АПМО от 14.06.2020 г. на защиту Т</w:t>
      </w:r>
      <w:r w:rsidR="003E24F7">
        <w:t>.</w:t>
      </w:r>
      <w:r>
        <w:t>Е.А.;</w:t>
      </w:r>
    </w:p>
    <w:p w14:paraId="0184338B" w14:textId="59C1537A" w:rsidR="002C6F98" w:rsidRDefault="002C6F98" w:rsidP="00423411">
      <w:pPr>
        <w:pStyle w:val="a9"/>
        <w:numPr>
          <w:ilvl w:val="0"/>
          <w:numId w:val="23"/>
        </w:numPr>
      </w:pPr>
      <w:r>
        <w:t>письменное заявление Т</w:t>
      </w:r>
      <w:r w:rsidR="003E24F7">
        <w:t>.</w:t>
      </w:r>
      <w:r>
        <w:t>Е.А. от 14.10.2020 г.</w:t>
      </w:r>
    </w:p>
    <w:p w14:paraId="2872DA38" w14:textId="360949DA" w:rsidR="002C6F98" w:rsidRDefault="002C6F98" w:rsidP="00423411">
      <w:pPr>
        <w:pStyle w:val="a9"/>
        <w:numPr>
          <w:ilvl w:val="0"/>
          <w:numId w:val="23"/>
        </w:numPr>
      </w:pPr>
      <w:r>
        <w:t>электронная переписка с Т</w:t>
      </w:r>
      <w:r w:rsidR="003E24F7">
        <w:t>.</w:t>
      </w:r>
      <w:r>
        <w:t>О.В.;</w:t>
      </w:r>
    </w:p>
    <w:p w14:paraId="5287E29C" w14:textId="4B938EC6" w:rsidR="00200AAA" w:rsidRPr="000C4785" w:rsidRDefault="002C6F98" w:rsidP="002C6F98">
      <w:pPr>
        <w:pStyle w:val="a9"/>
        <w:numPr>
          <w:ilvl w:val="0"/>
          <w:numId w:val="23"/>
        </w:numPr>
      </w:pPr>
      <w:r>
        <w:t>апелляционная жалоба от 21.10.2020 г. с отметкой канцелярии суда о принятии.</w:t>
      </w:r>
    </w:p>
    <w:p w14:paraId="3C9CF2AB" w14:textId="035A9EFB" w:rsidR="00C74631" w:rsidRDefault="00C74631" w:rsidP="00533704">
      <w:pPr>
        <w:ind w:firstLine="708"/>
        <w:jc w:val="both"/>
        <w:rPr>
          <w:color w:val="auto"/>
          <w:szCs w:val="24"/>
        </w:rPr>
      </w:pPr>
      <w:r w:rsidRPr="00C74631">
        <w:rPr>
          <w:color w:val="auto"/>
          <w:szCs w:val="24"/>
        </w:rPr>
        <w:t>Заяви</w:t>
      </w:r>
      <w:r>
        <w:rPr>
          <w:color w:val="auto"/>
          <w:szCs w:val="24"/>
        </w:rPr>
        <w:t>тель в</w:t>
      </w:r>
      <w:r w:rsidRPr="00C74631">
        <w:rPr>
          <w:color w:val="auto"/>
          <w:szCs w:val="24"/>
        </w:rPr>
        <w:t xml:space="preserve"> заседании комиссии посредство</w:t>
      </w:r>
      <w:r>
        <w:rPr>
          <w:color w:val="auto"/>
          <w:szCs w:val="24"/>
        </w:rPr>
        <w:t>м видеоконференцсвязи не явилась</w:t>
      </w:r>
      <w:r w:rsidRPr="00C74631">
        <w:rPr>
          <w:color w:val="auto"/>
          <w:szCs w:val="24"/>
        </w:rPr>
        <w:t>, о времени и месте рассмотрения дисци</w:t>
      </w:r>
      <w:r>
        <w:rPr>
          <w:color w:val="auto"/>
          <w:szCs w:val="24"/>
        </w:rPr>
        <w:t>плинарного производства извещена</w:t>
      </w:r>
      <w:r w:rsidRPr="00C74631">
        <w:rPr>
          <w:color w:val="auto"/>
          <w:szCs w:val="24"/>
        </w:rPr>
        <w:t xml:space="preserve"> надлежащим образом, о возможности использования</w:t>
      </w:r>
      <w:r>
        <w:rPr>
          <w:color w:val="auto"/>
          <w:szCs w:val="24"/>
        </w:rPr>
        <w:t xml:space="preserve"> видеоконференцсвязи осведомлена</w:t>
      </w:r>
      <w:r w:rsidRPr="00C74631">
        <w:rPr>
          <w:color w:val="auto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</w:t>
      </w:r>
      <w:r>
        <w:rPr>
          <w:color w:val="auto"/>
          <w:szCs w:val="24"/>
        </w:rPr>
        <w:t>исциплинарного производства в ее</w:t>
      </w:r>
      <w:r w:rsidRPr="00C74631">
        <w:rPr>
          <w:color w:val="auto"/>
          <w:szCs w:val="24"/>
        </w:rPr>
        <w:t xml:space="preserve"> отсутствие.</w:t>
      </w:r>
    </w:p>
    <w:p w14:paraId="6C02F912" w14:textId="7FC79C5F" w:rsidR="0067125F" w:rsidRPr="000C4785" w:rsidRDefault="0067125F" w:rsidP="00533704">
      <w:pPr>
        <w:ind w:firstLine="708"/>
        <w:jc w:val="both"/>
        <w:rPr>
          <w:color w:val="auto"/>
          <w:szCs w:val="24"/>
        </w:rPr>
      </w:pPr>
      <w:r w:rsidRPr="000C4785">
        <w:rPr>
          <w:color w:val="auto"/>
          <w:szCs w:val="24"/>
        </w:rPr>
        <w:t xml:space="preserve">Адвокат в заседании комиссии поддержал доводы жалобы и пояснил, что </w:t>
      </w:r>
      <w:r w:rsidR="00793E73">
        <w:rPr>
          <w:color w:val="auto"/>
          <w:szCs w:val="24"/>
        </w:rPr>
        <w:t>заявление вызвано тем, что он отказался подавать</w:t>
      </w:r>
      <w:r w:rsidR="005E4971">
        <w:rPr>
          <w:color w:val="auto"/>
          <w:szCs w:val="24"/>
        </w:rPr>
        <w:t xml:space="preserve"> проект апелляционной ж</w:t>
      </w:r>
      <w:r w:rsidR="0069275F">
        <w:rPr>
          <w:color w:val="auto"/>
          <w:szCs w:val="24"/>
        </w:rPr>
        <w:t>алобы заявителя, т.к. соглашение с заявителем на подготовку жалобы не заключалось и он не был согласен с правовой позицией, изложенной в ней</w:t>
      </w:r>
      <w:r w:rsidR="005E4971">
        <w:rPr>
          <w:color w:val="auto"/>
          <w:szCs w:val="24"/>
        </w:rPr>
        <w:t>. П</w:t>
      </w:r>
      <w:r w:rsidR="00793E73">
        <w:rPr>
          <w:color w:val="auto"/>
          <w:szCs w:val="24"/>
        </w:rPr>
        <w:t>риговор</w:t>
      </w:r>
      <w:r w:rsidR="005E4971">
        <w:rPr>
          <w:color w:val="auto"/>
          <w:szCs w:val="24"/>
        </w:rPr>
        <w:t xml:space="preserve"> он</w:t>
      </w:r>
      <w:r w:rsidR="0069275F">
        <w:rPr>
          <w:color w:val="auto"/>
          <w:szCs w:val="24"/>
        </w:rPr>
        <w:t xml:space="preserve"> самостоятельно</w:t>
      </w:r>
      <w:r w:rsidR="00793E73">
        <w:rPr>
          <w:color w:val="auto"/>
          <w:szCs w:val="24"/>
        </w:rPr>
        <w:t xml:space="preserve"> об</w:t>
      </w:r>
      <w:r w:rsidR="005E4971">
        <w:rPr>
          <w:color w:val="auto"/>
          <w:szCs w:val="24"/>
        </w:rPr>
        <w:t>жаловал в апелляционном порядке</w:t>
      </w:r>
      <w:r w:rsidR="0069275F">
        <w:rPr>
          <w:color w:val="auto"/>
          <w:szCs w:val="24"/>
        </w:rPr>
        <w:t xml:space="preserve"> как защитник в порядке ст. 51 УПК РФ</w:t>
      </w:r>
      <w:r w:rsidR="005E4971">
        <w:rPr>
          <w:color w:val="auto"/>
          <w:szCs w:val="24"/>
        </w:rPr>
        <w:t xml:space="preserve">, текст </w:t>
      </w:r>
      <w:r w:rsidR="0069275F">
        <w:rPr>
          <w:color w:val="auto"/>
          <w:szCs w:val="24"/>
        </w:rPr>
        <w:t xml:space="preserve">апелляционной </w:t>
      </w:r>
      <w:r w:rsidR="005E4971">
        <w:rPr>
          <w:color w:val="auto"/>
          <w:szCs w:val="24"/>
        </w:rPr>
        <w:t>жалобы принадлежит адвокату.</w:t>
      </w:r>
    </w:p>
    <w:p w14:paraId="420D5FE6" w14:textId="28C5FF27" w:rsidR="00533704" w:rsidRPr="00793E73" w:rsidRDefault="00533704" w:rsidP="00533704">
      <w:pPr>
        <w:ind w:firstLine="708"/>
        <w:jc w:val="both"/>
        <w:rPr>
          <w:color w:val="auto"/>
          <w:szCs w:val="24"/>
        </w:rPr>
      </w:pPr>
      <w:r w:rsidRPr="00793E73">
        <w:rPr>
          <w:color w:val="auto"/>
          <w:szCs w:val="24"/>
        </w:rPr>
        <w:t xml:space="preserve">Рассмотрев доводы обращения и письменных объяснений адвоката, </w:t>
      </w:r>
      <w:r w:rsidR="00F07224">
        <w:rPr>
          <w:color w:val="auto"/>
          <w:szCs w:val="24"/>
        </w:rPr>
        <w:t xml:space="preserve">заслушав адвоката и </w:t>
      </w:r>
      <w:r w:rsidRPr="00793E73">
        <w:rPr>
          <w:color w:val="auto"/>
          <w:szCs w:val="24"/>
        </w:rPr>
        <w:t>изучив представленные документы, комиссия приходит к следующим выводам.</w:t>
      </w:r>
    </w:p>
    <w:p w14:paraId="34C7DD7F" w14:textId="6AD4B2C5" w:rsidR="00BB6215" w:rsidRPr="00BB6215" w:rsidRDefault="00F07224" w:rsidP="00BB6215">
      <w:pPr>
        <w:ind w:firstLine="708"/>
        <w:jc w:val="both"/>
        <w:rPr>
          <w:color w:val="auto"/>
          <w:szCs w:val="24"/>
        </w:rPr>
      </w:pPr>
      <w:r w:rsidRPr="00F07224">
        <w:rPr>
          <w:color w:val="auto"/>
          <w:szCs w:val="24"/>
        </w:rPr>
        <w:t>Адвокат П</w:t>
      </w:r>
      <w:r w:rsidR="003E24F7">
        <w:rPr>
          <w:color w:val="auto"/>
          <w:szCs w:val="24"/>
        </w:rPr>
        <w:t>.</w:t>
      </w:r>
      <w:r w:rsidRPr="00F07224">
        <w:rPr>
          <w:color w:val="auto"/>
          <w:szCs w:val="24"/>
        </w:rPr>
        <w:t>А.Ю.</w:t>
      </w:r>
      <w:r w:rsidR="002C6F98">
        <w:rPr>
          <w:color w:val="auto"/>
          <w:szCs w:val="24"/>
        </w:rPr>
        <w:t xml:space="preserve"> в порядке ст. 51 УПК </w:t>
      </w:r>
      <w:r w:rsidR="002C6F98" w:rsidRPr="002C6F98">
        <w:rPr>
          <w:color w:val="auto"/>
          <w:szCs w:val="24"/>
        </w:rPr>
        <w:t xml:space="preserve">РФ </w:t>
      </w:r>
      <w:r w:rsidR="00BB6215" w:rsidRPr="002C6F98">
        <w:rPr>
          <w:color w:val="auto"/>
          <w:szCs w:val="24"/>
        </w:rPr>
        <w:t>осуществлял</w:t>
      </w:r>
      <w:r w:rsidRPr="002C6F98">
        <w:rPr>
          <w:color w:val="auto"/>
          <w:szCs w:val="24"/>
        </w:rPr>
        <w:t xml:space="preserve"> защиту Т</w:t>
      </w:r>
      <w:r w:rsidR="003E24F7">
        <w:rPr>
          <w:color w:val="auto"/>
          <w:szCs w:val="24"/>
        </w:rPr>
        <w:t>.</w:t>
      </w:r>
      <w:r w:rsidRPr="002C6F98">
        <w:rPr>
          <w:color w:val="auto"/>
          <w:szCs w:val="24"/>
        </w:rPr>
        <w:t>А.Е. по угол</w:t>
      </w:r>
      <w:r w:rsidR="002C6F98" w:rsidRPr="002C6F98">
        <w:rPr>
          <w:color w:val="auto"/>
          <w:szCs w:val="24"/>
        </w:rPr>
        <w:t>овному делу на стадии предварительного следствия и рассмотрения дело О</w:t>
      </w:r>
      <w:r w:rsidR="003E24F7">
        <w:rPr>
          <w:color w:val="auto"/>
          <w:szCs w:val="24"/>
        </w:rPr>
        <w:t>.</w:t>
      </w:r>
      <w:r w:rsidR="002C6F98" w:rsidRPr="002C6F98">
        <w:rPr>
          <w:color w:val="auto"/>
          <w:szCs w:val="24"/>
        </w:rPr>
        <w:t>-З</w:t>
      </w:r>
      <w:r w:rsidR="003E24F7">
        <w:rPr>
          <w:color w:val="auto"/>
          <w:szCs w:val="24"/>
        </w:rPr>
        <w:t>.</w:t>
      </w:r>
      <w:r w:rsidR="002C6F98" w:rsidRPr="002C6F98">
        <w:rPr>
          <w:color w:val="auto"/>
          <w:szCs w:val="24"/>
        </w:rPr>
        <w:t xml:space="preserve"> городским судом.</w:t>
      </w:r>
    </w:p>
    <w:p w14:paraId="168D3EF5" w14:textId="5EA04EC0" w:rsidR="00BB6215" w:rsidRDefault="00BB6215" w:rsidP="00BB6215">
      <w:pPr>
        <w:ind w:firstLine="708"/>
        <w:jc w:val="both"/>
        <w:rPr>
          <w:color w:val="auto"/>
          <w:szCs w:val="24"/>
        </w:rPr>
      </w:pPr>
      <w:r w:rsidRPr="00BB6215">
        <w:rPr>
          <w:color w:val="auto"/>
          <w:szCs w:val="24"/>
        </w:rPr>
        <w:t xml:space="preserve">В силу </w:t>
      </w:r>
      <w:proofErr w:type="spellStart"/>
      <w:r w:rsidRPr="00BB6215">
        <w:rPr>
          <w:color w:val="auto"/>
          <w:szCs w:val="24"/>
        </w:rPr>
        <w:t>пп</w:t>
      </w:r>
      <w:proofErr w:type="spellEnd"/>
      <w:r w:rsidRPr="00BB6215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2891086" w14:textId="461108D9" w:rsidR="00BB6215" w:rsidRPr="00BB6215" w:rsidRDefault="00BB6215" w:rsidP="00BB6215">
      <w:pPr>
        <w:ind w:firstLine="708"/>
        <w:jc w:val="both"/>
        <w:rPr>
          <w:color w:val="auto"/>
          <w:szCs w:val="24"/>
        </w:rPr>
      </w:pPr>
      <w:r w:rsidRPr="00BB6215">
        <w:rPr>
          <w:color w:val="auto"/>
          <w:szCs w:val="24"/>
        </w:rPr>
        <w:t xml:space="preserve">В соответствии с </w:t>
      </w:r>
      <w:proofErr w:type="spellStart"/>
      <w:r w:rsidRPr="00BB6215">
        <w:rPr>
          <w:color w:val="auto"/>
          <w:szCs w:val="24"/>
        </w:rPr>
        <w:t>абз</w:t>
      </w:r>
      <w:proofErr w:type="spellEnd"/>
      <w:r w:rsidRPr="00BB6215">
        <w:rPr>
          <w:color w:val="auto"/>
          <w:szCs w:val="24"/>
        </w:rPr>
        <w:t>. 2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14:paraId="7319AFA1" w14:textId="7860A087" w:rsidR="00894ACD" w:rsidRDefault="00BB6215" w:rsidP="00533704">
      <w:pPr>
        <w:ind w:firstLine="708"/>
        <w:jc w:val="both"/>
        <w:rPr>
          <w:color w:val="auto"/>
          <w:szCs w:val="24"/>
        </w:rPr>
      </w:pPr>
      <w:r w:rsidRPr="00BB6215">
        <w:rPr>
          <w:color w:val="auto"/>
          <w:szCs w:val="24"/>
        </w:rPr>
        <w:t>В материалах рассматриваемого дисциплинарного производства не содержится достаточных и достоверных доказательств,</w:t>
      </w:r>
      <w:r>
        <w:rPr>
          <w:color w:val="auto"/>
          <w:szCs w:val="24"/>
        </w:rPr>
        <w:t xml:space="preserve"> подтверждающих совершение</w:t>
      </w:r>
      <w:r w:rsidRPr="00BB6215">
        <w:rPr>
          <w:color w:val="auto"/>
          <w:szCs w:val="24"/>
        </w:rPr>
        <w:t xml:space="preserve"> адвокатом </w:t>
      </w:r>
      <w:r>
        <w:rPr>
          <w:color w:val="auto"/>
          <w:szCs w:val="24"/>
        </w:rPr>
        <w:t xml:space="preserve">дисциплинарных нарушений. Так, комиссией установлено, что </w:t>
      </w:r>
      <w:r w:rsidR="00894ACD">
        <w:rPr>
          <w:color w:val="auto"/>
          <w:szCs w:val="24"/>
        </w:rPr>
        <w:t>начиная с 14.06.2020 г. адвокат П</w:t>
      </w:r>
      <w:r w:rsidR="003E24F7">
        <w:rPr>
          <w:color w:val="auto"/>
          <w:szCs w:val="24"/>
        </w:rPr>
        <w:t>.</w:t>
      </w:r>
      <w:r w:rsidR="00894ACD">
        <w:rPr>
          <w:color w:val="auto"/>
          <w:szCs w:val="24"/>
        </w:rPr>
        <w:t>А.Ю. осуществлял защиту по уголовному делу обвиняемого Т</w:t>
      </w:r>
      <w:r w:rsidR="003E24F7">
        <w:rPr>
          <w:color w:val="auto"/>
          <w:szCs w:val="24"/>
        </w:rPr>
        <w:t>.</w:t>
      </w:r>
      <w:r w:rsidR="00894ACD">
        <w:rPr>
          <w:color w:val="auto"/>
          <w:szCs w:val="24"/>
        </w:rPr>
        <w:t xml:space="preserve">Е.А. в порядке ст. 51 УПК РФ на стадии предварительного следствия и в </w:t>
      </w:r>
      <w:r w:rsidR="002C6F98">
        <w:rPr>
          <w:color w:val="auto"/>
          <w:szCs w:val="24"/>
        </w:rPr>
        <w:t>суде первой инстанции.</w:t>
      </w:r>
    </w:p>
    <w:p w14:paraId="1624E39B" w14:textId="76BC63C0" w:rsidR="00830AE1" w:rsidRDefault="00894ACD" w:rsidP="0053370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Далее, после вынесения приговора по уголовному делу от 12.10.2020 г. </w:t>
      </w:r>
      <w:r w:rsidR="00A913F6">
        <w:rPr>
          <w:color w:val="auto"/>
          <w:szCs w:val="24"/>
        </w:rPr>
        <w:t>между заявителем жалобы и адвокатом заключено соглашение об оказании юридической помощи от 15.10.2020 г.</w:t>
      </w:r>
      <w:r w:rsidR="00E730C5">
        <w:rPr>
          <w:color w:val="auto"/>
          <w:szCs w:val="24"/>
        </w:rPr>
        <w:t>,</w:t>
      </w:r>
      <w:r w:rsidR="00A913F6">
        <w:rPr>
          <w:color w:val="auto"/>
          <w:szCs w:val="24"/>
        </w:rPr>
        <w:t xml:space="preserve"> предметом которого являлась консультирование заявителя по уголовному делу в отношении Т</w:t>
      </w:r>
      <w:r w:rsidR="003E24F7">
        <w:rPr>
          <w:color w:val="auto"/>
          <w:szCs w:val="24"/>
        </w:rPr>
        <w:t>.</w:t>
      </w:r>
      <w:r w:rsidR="00A913F6">
        <w:rPr>
          <w:color w:val="auto"/>
          <w:szCs w:val="24"/>
        </w:rPr>
        <w:t>Е.А. и предоставление материалов уголовного дела в электронном виде.</w:t>
      </w:r>
      <w:r>
        <w:rPr>
          <w:color w:val="auto"/>
          <w:szCs w:val="24"/>
        </w:rPr>
        <w:t xml:space="preserve"> Комиссия отмечает, что адвокатом были соблюдены при заключении соглашения необходимые условия для раскрытия адвокатской тайны, т.к. им было получено письменное разрешение от подзащитного Т</w:t>
      </w:r>
      <w:r w:rsidR="003E24F7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Е.А. </w:t>
      </w:r>
      <w:r w:rsidR="00A91692">
        <w:rPr>
          <w:color w:val="auto"/>
          <w:szCs w:val="24"/>
        </w:rPr>
        <w:t>на предоставление</w:t>
      </w:r>
      <w:r>
        <w:rPr>
          <w:color w:val="auto"/>
          <w:szCs w:val="24"/>
        </w:rPr>
        <w:t xml:space="preserve"> материалов уголовного дела его бывшей жене Т</w:t>
      </w:r>
      <w:r w:rsidR="003E24F7">
        <w:rPr>
          <w:color w:val="auto"/>
          <w:szCs w:val="24"/>
        </w:rPr>
        <w:t>.</w:t>
      </w:r>
      <w:r>
        <w:rPr>
          <w:color w:val="auto"/>
          <w:szCs w:val="24"/>
        </w:rPr>
        <w:t>О.В.</w:t>
      </w:r>
    </w:p>
    <w:p w14:paraId="54919AA8" w14:textId="40E4D45F" w:rsidR="00894ACD" w:rsidRDefault="00A91692" w:rsidP="0053370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Факт проведения консультации и исполнения заключенного соглашения не оспаривается сторонами дисциплинарного производства. Далее, из материалов </w:t>
      </w:r>
      <w:r>
        <w:rPr>
          <w:color w:val="auto"/>
          <w:szCs w:val="24"/>
        </w:rPr>
        <w:lastRenderedPageBreak/>
        <w:t>электронной переписки комиссией усматривается, что 20.10.2020 г. заявитель жалобы прислал адвокату П</w:t>
      </w:r>
      <w:r w:rsidR="003E24F7">
        <w:rPr>
          <w:color w:val="auto"/>
          <w:szCs w:val="24"/>
        </w:rPr>
        <w:t>.</w:t>
      </w:r>
      <w:r>
        <w:rPr>
          <w:color w:val="auto"/>
          <w:szCs w:val="24"/>
        </w:rPr>
        <w:t>А.Ю. проект апелляционной жалобы на приговор суда. 21.10.2020 г. адвокатом П</w:t>
      </w:r>
      <w:r w:rsidR="003E24F7">
        <w:rPr>
          <w:color w:val="auto"/>
          <w:szCs w:val="24"/>
        </w:rPr>
        <w:t>.</w:t>
      </w:r>
      <w:r>
        <w:rPr>
          <w:color w:val="auto"/>
          <w:szCs w:val="24"/>
        </w:rPr>
        <w:t>А.Ю. как защитником в порядке ст. 51 УПК РФ был подан текст апелляционной жалобы на приговор О</w:t>
      </w:r>
      <w:r w:rsidR="003E24F7">
        <w:rPr>
          <w:color w:val="auto"/>
          <w:szCs w:val="24"/>
        </w:rPr>
        <w:t>.</w:t>
      </w:r>
      <w:r>
        <w:rPr>
          <w:color w:val="auto"/>
          <w:szCs w:val="24"/>
        </w:rPr>
        <w:t>-З</w:t>
      </w:r>
      <w:r w:rsidR="003E24F7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городского суда, не совпадающий с ранее представленным заявителем текстом жалобы.</w:t>
      </w:r>
    </w:p>
    <w:p w14:paraId="6984B29B" w14:textId="22E0BD92" w:rsidR="00A91692" w:rsidRDefault="00A91692" w:rsidP="0053370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К</w:t>
      </w:r>
      <w:r w:rsidR="00E14BA8">
        <w:rPr>
          <w:color w:val="auto"/>
          <w:szCs w:val="24"/>
        </w:rPr>
        <w:t>омиссия констатирует</w:t>
      </w:r>
      <w:r>
        <w:rPr>
          <w:color w:val="auto"/>
          <w:szCs w:val="24"/>
        </w:rPr>
        <w:t>, что подготовка и подача апелляционной жалобы не входили в предмет соглашения между заявителем и адвокатом от 15.10.2020 г., в связи с чем у адвоката П</w:t>
      </w:r>
      <w:r w:rsidR="003E24F7">
        <w:rPr>
          <w:color w:val="auto"/>
          <w:szCs w:val="24"/>
        </w:rPr>
        <w:t>.</w:t>
      </w:r>
      <w:r>
        <w:rPr>
          <w:color w:val="auto"/>
          <w:szCs w:val="24"/>
        </w:rPr>
        <w:t>А.Ю. отсутствовала обязанность подписать предоставленный проект жалобы, а равно давать ему какую-либо правовую оценку или консультировать заявителю относительно представленного проекта документа. Также материалами дисциплинарного производства не подтверждается довод жалобы о том, что адвокат давал обещания заявителю в случае заключения соглашения с ним добиться смягчения приговора в суде апелляционной инстанции в отношении Т</w:t>
      </w:r>
      <w:r w:rsidR="003E24F7">
        <w:rPr>
          <w:color w:val="auto"/>
          <w:szCs w:val="24"/>
        </w:rPr>
        <w:t>.</w:t>
      </w:r>
      <w:r>
        <w:rPr>
          <w:color w:val="auto"/>
          <w:szCs w:val="24"/>
        </w:rPr>
        <w:t>Е.А. или иные обещания относительно возможного результата рассмотрения уголовного дела.</w:t>
      </w:r>
    </w:p>
    <w:p w14:paraId="086A62A8" w14:textId="6F237A63" w:rsidR="00E14BA8" w:rsidRPr="00E14BA8" w:rsidRDefault="00A91692" w:rsidP="00E14BA8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отношении довода жалобы о ненадлежащем качестве защиты П</w:t>
      </w:r>
      <w:r w:rsidR="003E24F7">
        <w:rPr>
          <w:color w:val="auto"/>
          <w:szCs w:val="24"/>
        </w:rPr>
        <w:t>.</w:t>
      </w:r>
      <w:r>
        <w:rPr>
          <w:color w:val="auto"/>
          <w:szCs w:val="24"/>
        </w:rPr>
        <w:t>А.Ю.</w:t>
      </w:r>
      <w:r w:rsidR="00E14BA8">
        <w:rPr>
          <w:color w:val="auto"/>
          <w:szCs w:val="24"/>
        </w:rPr>
        <w:t>, в результате чего обвиняемому был вынесен необоснованный и незаконный приговор, следует указать, что с</w:t>
      </w:r>
      <w:r w:rsidR="00E14BA8" w:rsidRPr="00E14BA8">
        <w:rPr>
          <w:color w:val="auto"/>
          <w:szCs w:val="24"/>
        </w:rPr>
        <w:t xml:space="preserve">огласно ст. 6.1 Кодекса профессиональной этики адвоката, под доверителем </w:t>
      </w:r>
      <w:r w:rsidR="00E14BA8">
        <w:rPr>
          <w:color w:val="auto"/>
          <w:szCs w:val="24"/>
        </w:rPr>
        <w:t xml:space="preserve">в дисциплинарной практике </w:t>
      </w:r>
      <w:r w:rsidR="00E14BA8" w:rsidRPr="00E14BA8">
        <w:rPr>
          <w:color w:val="auto"/>
          <w:szCs w:val="24"/>
        </w:rPr>
        <w:t>понимается:</w:t>
      </w:r>
    </w:p>
    <w:p w14:paraId="745788BE" w14:textId="77777777" w:rsidR="00E14BA8" w:rsidRPr="00E14BA8" w:rsidRDefault="00E14BA8" w:rsidP="00E14BA8">
      <w:pPr>
        <w:ind w:firstLine="708"/>
        <w:jc w:val="both"/>
        <w:rPr>
          <w:color w:val="auto"/>
          <w:szCs w:val="24"/>
        </w:rPr>
      </w:pPr>
      <w:r w:rsidRPr="00E14BA8">
        <w:rPr>
          <w:color w:val="auto"/>
          <w:szCs w:val="24"/>
        </w:rPr>
        <w:t>•</w:t>
      </w:r>
      <w:r w:rsidRPr="00E14BA8">
        <w:rPr>
          <w:color w:val="auto"/>
          <w:szCs w:val="24"/>
        </w:rPr>
        <w:tab/>
        <w:t>лицо, заключившее с адвокатом соглашение об оказании юридической помощи;</w:t>
      </w:r>
    </w:p>
    <w:p w14:paraId="5D25C653" w14:textId="77777777" w:rsidR="00E14BA8" w:rsidRPr="00E14BA8" w:rsidRDefault="00E14BA8" w:rsidP="00E14BA8">
      <w:pPr>
        <w:ind w:firstLine="708"/>
        <w:jc w:val="both"/>
        <w:rPr>
          <w:color w:val="auto"/>
          <w:szCs w:val="24"/>
        </w:rPr>
      </w:pPr>
      <w:r w:rsidRPr="00E14BA8">
        <w:rPr>
          <w:color w:val="auto"/>
          <w:szCs w:val="24"/>
        </w:rPr>
        <w:t>•</w:t>
      </w:r>
      <w:r w:rsidRPr="00E14BA8">
        <w:rPr>
          <w:color w:val="auto"/>
          <w:szCs w:val="24"/>
        </w:rPr>
        <w:tab/>
        <w:t>лицо, которому адвокатом оказывается юридическая помощь на основании соглашения об оказании юридической помощи, заключенного иным лицом;</w:t>
      </w:r>
    </w:p>
    <w:p w14:paraId="0D364E2C" w14:textId="77777777" w:rsidR="00E14BA8" w:rsidRPr="00E14BA8" w:rsidRDefault="00E14BA8" w:rsidP="00E14BA8">
      <w:pPr>
        <w:ind w:firstLine="708"/>
        <w:jc w:val="both"/>
        <w:rPr>
          <w:color w:val="auto"/>
          <w:szCs w:val="24"/>
        </w:rPr>
      </w:pPr>
      <w:r w:rsidRPr="00E14BA8">
        <w:rPr>
          <w:color w:val="auto"/>
          <w:szCs w:val="24"/>
        </w:rPr>
        <w:t>•</w:t>
      </w:r>
      <w:r w:rsidRPr="00E14BA8">
        <w:rPr>
          <w:color w:val="auto"/>
          <w:szCs w:val="24"/>
        </w:rPr>
        <w:tab/>
        <w:t>лицо, которому адвокатом оказывается юридическая помощь бесплатно либо по назначению органа дознания, органа предварительного следствия или суда.</w:t>
      </w:r>
    </w:p>
    <w:p w14:paraId="7761B6A9" w14:textId="613626B2" w:rsidR="00E14BA8" w:rsidRPr="00E14BA8" w:rsidRDefault="00E14BA8" w:rsidP="00E14BA8">
      <w:pPr>
        <w:ind w:firstLine="708"/>
        <w:jc w:val="both"/>
        <w:rPr>
          <w:color w:val="auto"/>
          <w:szCs w:val="24"/>
        </w:rPr>
      </w:pPr>
      <w:r w:rsidRPr="00E14BA8">
        <w:rPr>
          <w:color w:val="auto"/>
          <w:szCs w:val="24"/>
        </w:rPr>
        <w:t xml:space="preserve">Комиссия ранее неоднократно отмечала, что вопрос о ненадлежащем исполнении </w:t>
      </w:r>
      <w:r>
        <w:rPr>
          <w:color w:val="auto"/>
          <w:szCs w:val="24"/>
        </w:rPr>
        <w:t>адвокатом своих профессиональ</w:t>
      </w:r>
      <w:r w:rsidRPr="00E14BA8">
        <w:rPr>
          <w:color w:val="auto"/>
          <w:szCs w:val="24"/>
        </w:rPr>
        <w:t>ных обязанностей или ненадлежащем качестве оказанной адвокатом правовой помощи может быть поставлен лицом, которому оказывается юридическая помощь, а не лицом, заключившим соглашение с адвокатом.</w:t>
      </w:r>
    </w:p>
    <w:p w14:paraId="7AA978F0" w14:textId="18D4F9C8" w:rsidR="00E14BA8" w:rsidRPr="00E14BA8" w:rsidRDefault="00E14BA8" w:rsidP="00E14BA8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М</w:t>
      </w:r>
      <w:r w:rsidRPr="00E14BA8">
        <w:rPr>
          <w:color w:val="auto"/>
          <w:szCs w:val="24"/>
        </w:rPr>
        <w:t>ежду сторонами дисциплинарного произв</w:t>
      </w:r>
      <w:r>
        <w:rPr>
          <w:color w:val="auto"/>
          <w:szCs w:val="24"/>
        </w:rPr>
        <w:t>одства было заключено соглашение на консультирование и предоставление материалов уголовного дела в отношении третьего лица (Т</w:t>
      </w:r>
      <w:r w:rsidR="003E24F7">
        <w:rPr>
          <w:color w:val="auto"/>
          <w:szCs w:val="24"/>
        </w:rPr>
        <w:t>.</w:t>
      </w:r>
      <w:r>
        <w:rPr>
          <w:color w:val="auto"/>
          <w:szCs w:val="24"/>
        </w:rPr>
        <w:t>Е.А.</w:t>
      </w:r>
      <w:r w:rsidRPr="00E14BA8">
        <w:rPr>
          <w:color w:val="auto"/>
          <w:szCs w:val="24"/>
        </w:rPr>
        <w:t>)</w:t>
      </w:r>
      <w:r>
        <w:rPr>
          <w:color w:val="auto"/>
          <w:szCs w:val="24"/>
        </w:rPr>
        <w:t xml:space="preserve"> уже после вынесения судом обвинительного приговора по делу.</w:t>
      </w:r>
      <w:r w:rsidRPr="00E14BA8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При этом ранее обвиняемым Т</w:t>
      </w:r>
      <w:r w:rsidR="003E24F7">
        <w:rPr>
          <w:color w:val="auto"/>
          <w:szCs w:val="24"/>
        </w:rPr>
        <w:t>.</w:t>
      </w:r>
      <w:r>
        <w:rPr>
          <w:color w:val="auto"/>
          <w:szCs w:val="24"/>
        </w:rPr>
        <w:t>Е.А.</w:t>
      </w:r>
      <w:r w:rsidRPr="00E14BA8">
        <w:rPr>
          <w:color w:val="auto"/>
          <w:szCs w:val="24"/>
        </w:rPr>
        <w:t xml:space="preserve"> не заявлялся </w:t>
      </w:r>
      <w:r>
        <w:rPr>
          <w:color w:val="auto"/>
          <w:szCs w:val="24"/>
        </w:rPr>
        <w:t>отказ от адвоката П</w:t>
      </w:r>
      <w:r w:rsidR="003E24F7">
        <w:rPr>
          <w:color w:val="auto"/>
          <w:szCs w:val="24"/>
        </w:rPr>
        <w:t>.</w:t>
      </w:r>
      <w:r>
        <w:rPr>
          <w:color w:val="auto"/>
          <w:szCs w:val="24"/>
        </w:rPr>
        <w:t>А.Ю. на протяжении всего предварительного следствия и рассмотрения уголовного дела О</w:t>
      </w:r>
      <w:r w:rsidR="003E24F7">
        <w:rPr>
          <w:color w:val="auto"/>
          <w:szCs w:val="24"/>
        </w:rPr>
        <w:t>.</w:t>
      </w:r>
      <w:r>
        <w:rPr>
          <w:color w:val="auto"/>
          <w:szCs w:val="24"/>
        </w:rPr>
        <w:t>-З</w:t>
      </w:r>
      <w:r w:rsidR="003E24F7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городским судом, какие-либо претензии Т</w:t>
      </w:r>
      <w:r w:rsidR="003E24F7">
        <w:rPr>
          <w:color w:val="auto"/>
          <w:szCs w:val="24"/>
        </w:rPr>
        <w:t>.</w:t>
      </w:r>
      <w:r>
        <w:rPr>
          <w:color w:val="auto"/>
          <w:szCs w:val="24"/>
        </w:rPr>
        <w:t>Е.А. относительно качества оказанной юридической помощи в распоряжении комиссии отсутствуют.</w:t>
      </w:r>
    </w:p>
    <w:p w14:paraId="02FDBBB8" w14:textId="453D898F" w:rsidR="00793E73" w:rsidRPr="00E14BA8" w:rsidRDefault="00E14BA8" w:rsidP="00E14BA8">
      <w:pPr>
        <w:ind w:firstLine="708"/>
        <w:jc w:val="both"/>
        <w:rPr>
          <w:color w:val="auto"/>
          <w:szCs w:val="24"/>
        </w:rPr>
      </w:pPr>
      <w:r w:rsidRPr="00E14BA8">
        <w:rPr>
          <w:color w:val="auto"/>
          <w:szCs w:val="24"/>
        </w:rPr>
        <w:t>При таких обстоя</w:t>
      </w:r>
      <w:r>
        <w:rPr>
          <w:color w:val="auto"/>
          <w:szCs w:val="24"/>
        </w:rPr>
        <w:t>тельствах заявитель Т</w:t>
      </w:r>
      <w:r w:rsidR="003E24F7">
        <w:rPr>
          <w:color w:val="auto"/>
          <w:szCs w:val="24"/>
        </w:rPr>
        <w:t>.</w:t>
      </w:r>
      <w:r>
        <w:rPr>
          <w:color w:val="auto"/>
          <w:szCs w:val="24"/>
        </w:rPr>
        <w:t>О.В.</w:t>
      </w:r>
      <w:r w:rsidRPr="00E14BA8">
        <w:rPr>
          <w:color w:val="auto"/>
          <w:szCs w:val="24"/>
        </w:rPr>
        <w:t xml:space="preserve"> не вправе ставить перед дисциплинарными органами вопрос о ненадлежащем исполнении адвокатом своих профессиональных обязанностей и ненадлежащем ка</w:t>
      </w:r>
      <w:r>
        <w:rPr>
          <w:color w:val="auto"/>
          <w:szCs w:val="24"/>
        </w:rPr>
        <w:t>честве оказанной защиты</w:t>
      </w:r>
      <w:r w:rsidRPr="00E14BA8">
        <w:rPr>
          <w:color w:val="auto"/>
          <w:szCs w:val="24"/>
        </w:rPr>
        <w:t xml:space="preserve"> по уголовному делу, поскольку правовая помощь </w:t>
      </w:r>
      <w:r>
        <w:rPr>
          <w:color w:val="auto"/>
          <w:szCs w:val="24"/>
        </w:rPr>
        <w:t xml:space="preserve">по уголовному делу </w:t>
      </w:r>
      <w:r w:rsidRPr="00E14BA8">
        <w:rPr>
          <w:color w:val="auto"/>
          <w:szCs w:val="24"/>
        </w:rPr>
        <w:t xml:space="preserve">оказывалась </w:t>
      </w:r>
      <w:r>
        <w:rPr>
          <w:color w:val="auto"/>
          <w:szCs w:val="24"/>
        </w:rPr>
        <w:t>не ей, а доверителю Т</w:t>
      </w:r>
      <w:r w:rsidR="003E24F7">
        <w:rPr>
          <w:color w:val="auto"/>
          <w:szCs w:val="24"/>
        </w:rPr>
        <w:t>.</w:t>
      </w:r>
      <w:r>
        <w:rPr>
          <w:color w:val="auto"/>
          <w:szCs w:val="24"/>
        </w:rPr>
        <w:t>Е.А.</w:t>
      </w:r>
      <w:r w:rsidRPr="00E14BA8">
        <w:rPr>
          <w:color w:val="auto"/>
          <w:szCs w:val="24"/>
        </w:rPr>
        <w:t>, жалоб от которого на момент дисциплинарного разбирательства не поступало.</w:t>
      </w:r>
    </w:p>
    <w:p w14:paraId="11141470" w14:textId="77777777" w:rsidR="00295E91" w:rsidRPr="00295E91" w:rsidRDefault="00295E91" w:rsidP="00295E91">
      <w:pPr>
        <w:ind w:firstLine="708"/>
        <w:jc w:val="both"/>
        <w:rPr>
          <w:color w:val="auto"/>
          <w:szCs w:val="24"/>
        </w:rPr>
      </w:pPr>
      <w:r w:rsidRPr="00295E91">
        <w:rPr>
          <w:color w:val="auto"/>
          <w:szCs w:val="24"/>
        </w:rPr>
        <w:t>Таким образом, доводы жалобы не подтверждаются материалами дисциплинарного производства.</w:t>
      </w:r>
    </w:p>
    <w:p w14:paraId="4A60CD93" w14:textId="05DC5887" w:rsidR="00295E91" w:rsidRPr="00295E91" w:rsidRDefault="00295E91" w:rsidP="00295E91">
      <w:pPr>
        <w:ind w:firstLine="708"/>
        <w:jc w:val="both"/>
        <w:rPr>
          <w:color w:val="auto"/>
          <w:szCs w:val="24"/>
        </w:rPr>
      </w:pPr>
      <w:r w:rsidRPr="00295E91">
        <w:rPr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действ</w:t>
      </w:r>
      <w:r>
        <w:rPr>
          <w:color w:val="auto"/>
          <w:szCs w:val="24"/>
        </w:rPr>
        <w:t>иях адвоката П</w:t>
      </w:r>
      <w:r w:rsidR="003E24F7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А.Ю. </w:t>
      </w:r>
      <w:r w:rsidRPr="00295E91">
        <w:rPr>
          <w:color w:val="auto"/>
          <w:szCs w:val="24"/>
        </w:rPr>
        <w:t>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</w:t>
      </w:r>
      <w:r>
        <w:rPr>
          <w:color w:val="auto"/>
          <w:szCs w:val="24"/>
        </w:rPr>
        <w:t>еред доверителем Т</w:t>
      </w:r>
      <w:r w:rsidR="003E24F7">
        <w:rPr>
          <w:color w:val="auto"/>
          <w:szCs w:val="24"/>
        </w:rPr>
        <w:t>.</w:t>
      </w:r>
      <w:r>
        <w:rPr>
          <w:color w:val="auto"/>
          <w:szCs w:val="24"/>
        </w:rPr>
        <w:t>О.В.</w:t>
      </w:r>
    </w:p>
    <w:p w14:paraId="7EBB65C7" w14:textId="77777777" w:rsidR="00295E91" w:rsidRPr="00295E91" w:rsidRDefault="00295E91" w:rsidP="00295E91">
      <w:pPr>
        <w:ind w:firstLine="708"/>
        <w:jc w:val="both"/>
        <w:rPr>
          <w:color w:val="auto"/>
          <w:szCs w:val="24"/>
        </w:rPr>
      </w:pPr>
      <w:r w:rsidRPr="00295E91">
        <w:rPr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</w:t>
      </w:r>
    </w:p>
    <w:p w14:paraId="763C7A47" w14:textId="77777777" w:rsidR="00295E91" w:rsidRPr="00295E91" w:rsidRDefault="00295E91" w:rsidP="00295E91">
      <w:pPr>
        <w:ind w:firstLine="708"/>
        <w:jc w:val="both"/>
        <w:rPr>
          <w:color w:val="auto"/>
          <w:szCs w:val="24"/>
        </w:rPr>
      </w:pPr>
    </w:p>
    <w:p w14:paraId="092BE0B8" w14:textId="77777777" w:rsidR="00295E91" w:rsidRPr="00295E91" w:rsidRDefault="00295E91" w:rsidP="00295E91">
      <w:pPr>
        <w:ind w:firstLine="708"/>
        <w:jc w:val="center"/>
        <w:rPr>
          <w:b/>
          <w:color w:val="auto"/>
          <w:szCs w:val="24"/>
        </w:rPr>
      </w:pPr>
      <w:r w:rsidRPr="00295E91">
        <w:rPr>
          <w:b/>
          <w:color w:val="auto"/>
          <w:szCs w:val="24"/>
        </w:rPr>
        <w:lastRenderedPageBreak/>
        <w:t>ЗАКЛЮЧЕНИЕ:</w:t>
      </w:r>
    </w:p>
    <w:p w14:paraId="7358AE1C" w14:textId="77777777" w:rsidR="00295E91" w:rsidRPr="00295E91" w:rsidRDefault="00295E91" w:rsidP="00295E91">
      <w:pPr>
        <w:ind w:firstLine="708"/>
        <w:jc w:val="both"/>
        <w:rPr>
          <w:color w:val="auto"/>
          <w:szCs w:val="24"/>
        </w:rPr>
      </w:pPr>
    </w:p>
    <w:p w14:paraId="2C1C5C03" w14:textId="33C6E4AA" w:rsidR="00295E91" w:rsidRPr="00295E91" w:rsidRDefault="00295E91" w:rsidP="00295E91">
      <w:pPr>
        <w:ind w:firstLine="708"/>
        <w:jc w:val="both"/>
        <w:rPr>
          <w:color w:val="auto"/>
          <w:szCs w:val="24"/>
        </w:rPr>
      </w:pPr>
      <w:r w:rsidRPr="00295E91">
        <w:rPr>
          <w:color w:val="auto"/>
          <w:szCs w:val="24"/>
        </w:rPr>
        <w:t>- о необходимости прекращения дисциплинарного производства в отношении</w:t>
      </w:r>
      <w:r>
        <w:rPr>
          <w:color w:val="auto"/>
          <w:szCs w:val="24"/>
        </w:rPr>
        <w:t xml:space="preserve"> адвоката П</w:t>
      </w:r>
      <w:r w:rsidR="003E24F7">
        <w:rPr>
          <w:color w:val="auto"/>
          <w:szCs w:val="24"/>
        </w:rPr>
        <w:t>.</w:t>
      </w:r>
      <w:r>
        <w:rPr>
          <w:color w:val="auto"/>
          <w:szCs w:val="24"/>
        </w:rPr>
        <w:t>А</w:t>
      </w:r>
      <w:r w:rsidR="003E24F7">
        <w:rPr>
          <w:color w:val="auto"/>
          <w:szCs w:val="24"/>
        </w:rPr>
        <w:t>.</w:t>
      </w:r>
      <w:r>
        <w:rPr>
          <w:color w:val="auto"/>
          <w:szCs w:val="24"/>
        </w:rPr>
        <w:t>Ю</w:t>
      </w:r>
      <w:r w:rsidR="003E24F7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</w:t>
      </w:r>
      <w:r w:rsidRPr="00295E91">
        <w:rPr>
          <w:color w:val="auto"/>
          <w:szCs w:val="24"/>
        </w:rPr>
        <w:t>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</w:t>
      </w:r>
      <w:r>
        <w:rPr>
          <w:color w:val="auto"/>
          <w:szCs w:val="24"/>
        </w:rPr>
        <w:t>еред доверителем Т</w:t>
      </w:r>
      <w:r w:rsidR="003E24F7">
        <w:rPr>
          <w:color w:val="auto"/>
          <w:szCs w:val="24"/>
        </w:rPr>
        <w:t>.</w:t>
      </w:r>
      <w:r>
        <w:rPr>
          <w:color w:val="auto"/>
          <w:szCs w:val="24"/>
        </w:rPr>
        <w:t>О.В.</w:t>
      </w:r>
    </w:p>
    <w:p w14:paraId="4AA6DD6D" w14:textId="77777777" w:rsidR="00295E91" w:rsidRDefault="00295E91" w:rsidP="00533704">
      <w:pPr>
        <w:ind w:firstLine="708"/>
        <w:jc w:val="both"/>
        <w:rPr>
          <w:color w:val="auto"/>
          <w:szCs w:val="24"/>
          <w:highlight w:val="yellow"/>
        </w:rPr>
      </w:pPr>
    </w:p>
    <w:p w14:paraId="66E22AAC" w14:textId="77777777" w:rsidR="00BB6215" w:rsidRDefault="00BB6215" w:rsidP="00533704">
      <w:pPr>
        <w:ind w:firstLine="708"/>
        <w:jc w:val="both"/>
        <w:rPr>
          <w:color w:val="auto"/>
          <w:szCs w:val="24"/>
          <w:highlight w:val="yellow"/>
        </w:rPr>
      </w:pPr>
    </w:p>
    <w:p w14:paraId="19BC06F2" w14:textId="3BCE3234" w:rsidR="00A23A94" w:rsidRPr="007118AE" w:rsidRDefault="00A23A94" w:rsidP="001C2B6F">
      <w:pPr>
        <w:jc w:val="both"/>
        <w:rPr>
          <w:rFonts w:eastAsia="Calibri"/>
          <w:color w:val="auto"/>
          <w:szCs w:val="24"/>
        </w:rPr>
      </w:pPr>
    </w:p>
    <w:p w14:paraId="5D633BF1" w14:textId="77777777" w:rsidR="001C2B6F" w:rsidRPr="007118AE" w:rsidRDefault="00E804DB" w:rsidP="001C2B6F">
      <w:pPr>
        <w:jc w:val="both"/>
        <w:rPr>
          <w:rFonts w:eastAsia="Calibri"/>
          <w:color w:val="auto"/>
          <w:szCs w:val="24"/>
        </w:rPr>
      </w:pPr>
      <w:r w:rsidRPr="007118AE">
        <w:rPr>
          <w:rFonts w:eastAsia="Calibri"/>
          <w:color w:val="auto"/>
          <w:szCs w:val="24"/>
        </w:rPr>
        <w:t>П</w:t>
      </w:r>
      <w:r w:rsidR="001C2B6F" w:rsidRPr="007118AE">
        <w:rPr>
          <w:rFonts w:eastAsia="Calibri"/>
          <w:color w:val="auto"/>
          <w:szCs w:val="24"/>
        </w:rPr>
        <w:t>редседател</w:t>
      </w:r>
      <w:r w:rsidRPr="007118AE">
        <w:rPr>
          <w:rFonts w:eastAsia="Calibri"/>
          <w:color w:val="auto"/>
          <w:szCs w:val="24"/>
        </w:rPr>
        <w:t>ь</w:t>
      </w:r>
      <w:r w:rsidR="001C2B6F" w:rsidRPr="007118AE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42FF7813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7118AE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7118AE">
        <w:rPr>
          <w:rFonts w:eastAsia="Calibri"/>
          <w:color w:val="auto"/>
          <w:szCs w:val="24"/>
        </w:rPr>
        <w:t>Абрамович М.А.</w:t>
      </w:r>
    </w:p>
    <w:p w14:paraId="5DAE3D7A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24213" w14:textId="77777777" w:rsidR="00772CBD" w:rsidRDefault="00772CBD">
      <w:r>
        <w:separator/>
      </w:r>
    </w:p>
  </w:endnote>
  <w:endnote w:type="continuationSeparator" w:id="0">
    <w:p w14:paraId="68412A51" w14:textId="77777777" w:rsidR="00772CBD" w:rsidRDefault="0077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151A" w14:textId="77777777" w:rsidR="00772CBD" w:rsidRDefault="00772CBD">
      <w:r>
        <w:separator/>
      </w:r>
    </w:p>
  </w:footnote>
  <w:footnote w:type="continuationSeparator" w:id="0">
    <w:p w14:paraId="5FA7E14D" w14:textId="77777777" w:rsidR="00772CBD" w:rsidRDefault="00772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3FFC" w14:textId="0F3D9030" w:rsidR="0042711C" w:rsidRDefault="008E1EB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AA2C58">
      <w:rPr>
        <w:noProof/>
      </w:rPr>
      <w:t>4</w:t>
    </w:r>
    <w:r>
      <w:rPr>
        <w:noProof/>
      </w:rPr>
      <w:fldChar w:fldCharType="end"/>
    </w:r>
  </w:p>
  <w:p w14:paraId="61C89A4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4032505"/>
    <w:multiLevelType w:val="hybridMultilevel"/>
    <w:tmpl w:val="AF6C445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D0440"/>
    <w:multiLevelType w:val="hybridMultilevel"/>
    <w:tmpl w:val="8AC2B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8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</w:num>
  <w:num w:numId="13">
    <w:abstractNumId w:val="14"/>
  </w:num>
  <w:num w:numId="14">
    <w:abstractNumId w:val="17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7"/>
  </w:num>
  <w:num w:numId="21">
    <w:abstractNumId w:val="10"/>
  </w:num>
  <w:num w:numId="22">
    <w:abstractNumId w:val="11"/>
  </w:num>
  <w:num w:numId="23">
    <w:abstractNumId w:val="1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681F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785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677B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2DA1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5E91"/>
    <w:rsid w:val="00297276"/>
    <w:rsid w:val="002A12D5"/>
    <w:rsid w:val="002A1FD1"/>
    <w:rsid w:val="002A2EE8"/>
    <w:rsid w:val="002A3C6C"/>
    <w:rsid w:val="002A43E9"/>
    <w:rsid w:val="002A7B8B"/>
    <w:rsid w:val="002B07C1"/>
    <w:rsid w:val="002B29D3"/>
    <w:rsid w:val="002B47FA"/>
    <w:rsid w:val="002C0004"/>
    <w:rsid w:val="002C1482"/>
    <w:rsid w:val="002C6F98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205B"/>
    <w:rsid w:val="003438E2"/>
    <w:rsid w:val="00345C53"/>
    <w:rsid w:val="00345E6C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1D57"/>
    <w:rsid w:val="003B2E50"/>
    <w:rsid w:val="003C231E"/>
    <w:rsid w:val="003D36A4"/>
    <w:rsid w:val="003D42FD"/>
    <w:rsid w:val="003D681C"/>
    <w:rsid w:val="003E0DF8"/>
    <w:rsid w:val="003E24F7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4B75"/>
    <w:rsid w:val="00407D40"/>
    <w:rsid w:val="00407E18"/>
    <w:rsid w:val="00410C12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3411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5F03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DC5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3FA3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2653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971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C8E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125F"/>
    <w:rsid w:val="00672371"/>
    <w:rsid w:val="00673C02"/>
    <w:rsid w:val="006758F0"/>
    <w:rsid w:val="006818DB"/>
    <w:rsid w:val="006851B1"/>
    <w:rsid w:val="0068593D"/>
    <w:rsid w:val="006870B3"/>
    <w:rsid w:val="0069275F"/>
    <w:rsid w:val="00695C33"/>
    <w:rsid w:val="00697983"/>
    <w:rsid w:val="006A13EA"/>
    <w:rsid w:val="006A1DF6"/>
    <w:rsid w:val="006A3111"/>
    <w:rsid w:val="006A48BA"/>
    <w:rsid w:val="006A4D2B"/>
    <w:rsid w:val="006B2EA0"/>
    <w:rsid w:val="006B3E70"/>
    <w:rsid w:val="006B6E0E"/>
    <w:rsid w:val="006C1498"/>
    <w:rsid w:val="006C31CE"/>
    <w:rsid w:val="006C4C54"/>
    <w:rsid w:val="006C7064"/>
    <w:rsid w:val="006C7E70"/>
    <w:rsid w:val="006D30D4"/>
    <w:rsid w:val="006D718E"/>
    <w:rsid w:val="006E0AE2"/>
    <w:rsid w:val="006E1057"/>
    <w:rsid w:val="006E3B0E"/>
    <w:rsid w:val="006E5CB4"/>
    <w:rsid w:val="006E64CB"/>
    <w:rsid w:val="006E6D92"/>
    <w:rsid w:val="006E7B87"/>
    <w:rsid w:val="006F0F7A"/>
    <w:rsid w:val="006F15F6"/>
    <w:rsid w:val="006F62E7"/>
    <w:rsid w:val="00702AD1"/>
    <w:rsid w:val="00706644"/>
    <w:rsid w:val="007071C1"/>
    <w:rsid w:val="007118AE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2CBD"/>
    <w:rsid w:val="0077666C"/>
    <w:rsid w:val="00776F95"/>
    <w:rsid w:val="00781EBC"/>
    <w:rsid w:val="0078212D"/>
    <w:rsid w:val="0078666E"/>
    <w:rsid w:val="00786CD0"/>
    <w:rsid w:val="00787DE8"/>
    <w:rsid w:val="007906EB"/>
    <w:rsid w:val="00793E73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C78E6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0AE1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6B34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4ACD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EBA"/>
    <w:rsid w:val="008E25BA"/>
    <w:rsid w:val="008F03F2"/>
    <w:rsid w:val="008F0872"/>
    <w:rsid w:val="008F5560"/>
    <w:rsid w:val="008F706C"/>
    <w:rsid w:val="008F76D7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0974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32E0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47B37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913F6"/>
    <w:rsid w:val="00A91692"/>
    <w:rsid w:val="00AA2C58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46A2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4DD"/>
    <w:rsid w:val="00BA2E87"/>
    <w:rsid w:val="00BA4172"/>
    <w:rsid w:val="00BA4ECA"/>
    <w:rsid w:val="00BA733E"/>
    <w:rsid w:val="00BA796B"/>
    <w:rsid w:val="00BB23EB"/>
    <w:rsid w:val="00BB6215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B3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631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E6CBD"/>
    <w:rsid w:val="00DF30BD"/>
    <w:rsid w:val="00DF4A4C"/>
    <w:rsid w:val="00E0049C"/>
    <w:rsid w:val="00E01774"/>
    <w:rsid w:val="00E05DD6"/>
    <w:rsid w:val="00E079D1"/>
    <w:rsid w:val="00E14BA8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0C5"/>
    <w:rsid w:val="00E734AA"/>
    <w:rsid w:val="00E77103"/>
    <w:rsid w:val="00E804DB"/>
    <w:rsid w:val="00E80C63"/>
    <w:rsid w:val="00E83A03"/>
    <w:rsid w:val="00E83A07"/>
    <w:rsid w:val="00E87D5C"/>
    <w:rsid w:val="00E93114"/>
    <w:rsid w:val="00E93E0C"/>
    <w:rsid w:val="00E95704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07224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C5A66"/>
  <w15:docId w15:val="{6BC6F577-932B-4B03-8C40-A9F3369B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BDA1B-6325-4896-B50E-FEA7FFE61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1286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2021-01-11T09:33:00Z</cp:lastPrinted>
  <dcterms:created xsi:type="dcterms:W3CDTF">2021-01-11T09:40:00Z</dcterms:created>
  <dcterms:modified xsi:type="dcterms:W3CDTF">2022-03-28T08:23:00Z</dcterms:modified>
</cp:coreProperties>
</file>