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4C4BE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02FC8AD6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2D66F71B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1466F5">
        <w:rPr>
          <w:b w:val="0"/>
          <w:sz w:val="24"/>
          <w:szCs w:val="24"/>
        </w:rPr>
        <w:t>20</w:t>
      </w:r>
      <w:r w:rsidR="003070CE">
        <w:rPr>
          <w:b w:val="0"/>
          <w:sz w:val="24"/>
          <w:szCs w:val="24"/>
        </w:rPr>
        <w:t>-0</w:t>
      </w:r>
      <w:r w:rsidR="00887E25">
        <w:rPr>
          <w:b w:val="0"/>
          <w:sz w:val="24"/>
          <w:szCs w:val="24"/>
        </w:rPr>
        <w:t>1</w:t>
      </w:r>
      <w:r w:rsidR="003070CE">
        <w:rPr>
          <w:b w:val="0"/>
          <w:sz w:val="24"/>
          <w:szCs w:val="24"/>
        </w:rPr>
        <w:t>/21</w:t>
      </w:r>
    </w:p>
    <w:p w14:paraId="62228599" w14:textId="15EE459E" w:rsidR="00CE4839" w:rsidRPr="00962826" w:rsidRDefault="00CE4839" w:rsidP="001216AF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1216AF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1216AF">
        <w:rPr>
          <w:b w:val="0"/>
          <w:sz w:val="24"/>
          <w:szCs w:val="24"/>
        </w:rPr>
        <w:t xml:space="preserve"> </w:t>
      </w:r>
      <w:r w:rsidR="002F3EF4">
        <w:rPr>
          <w:b w:val="0"/>
          <w:sz w:val="24"/>
          <w:szCs w:val="24"/>
        </w:rPr>
        <w:t>П</w:t>
      </w:r>
      <w:r w:rsidR="003E037C">
        <w:rPr>
          <w:b w:val="0"/>
          <w:sz w:val="24"/>
          <w:szCs w:val="24"/>
        </w:rPr>
        <w:t>.</w:t>
      </w:r>
      <w:r w:rsidR="001466F5">
        <w:rPr>
          <w:b w:val="0"/>
          <w:sz w:val="24"/>
          <w:szCs w:val="24"/>
        </w:rPr>
        <w:t>С</w:t>
      </w:r>
      <w:r w:rsidR="003E037C">
        <w:rPr>
          <w:b w:val="0"/>
          <w:sz w:val="24"/>
          <w:szCs w:val="24"/>
        </w:rPr>
        <w:t>.</w:t>
      </w:r>
      <w:r w:rsidR="001466F5">
        <w:rPr>
          <w:b w:val="0"/>
          <w:sz w:val="24"/>
          <w:szCs w:val="24"/>
        </w:rPr>
        <w:t>Л</w:t>
      </w:r>
      <w:r w:rsidR="003E037C">
        <w:rPr>
          <w:b w:val="0"/>
          <w:sz w:val="24"/>
          <w:szCs w:val="24"/>
        </w:rPr>
        <w:t>.</w:t>
      </w:r>
    </w:p>
    <w:p w14:paraId="616C37AA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0FA062FB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3070CE">
        <w:t>29 января 2021 года</w:t>
      </w:r>
    </w:p>
    <w:p w14:paraId="1701F214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40B0BA43" w14:textId="77777777" w:rsidR="00604799" w:rsidRPr="0090713C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14:paraId="56E683BD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 w:rsidR="001A4CB9"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14:paraId="6458DCF9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 w:rsidR="001A4CB9"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</w:t>
      </w:r>
      <w:r w:rsidR="0086599C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 xml:space="preserve">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  <w:r w:rsidR="001A4CB9">
        <w:rPr>
          <w:color w:val="auto"/>
          <w:szCs w:val="24"/>
        </w:rPr>
        <w:t>, Рыбакова С.А.,</w:t>
      </w:r>
    </w:p>
    <w:p w14:paraId="40222B34" w14:textId="77777777" w:rsidR="00373315" w:rsidRDefault="00913ACF" w:rsidP="001A4CB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 w:rsidR="001A4CB9"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 w:rsidR="001A4CB9">
        <w:rPr>
          <w:color w:val="auto"/>
        </w:rPr>
        <w:t>Никифорове А.В.,</w:t>
      </w:r>
    </w:p>
    <w:p w14:paraId="79E02F32" w14:textId="7CB28D20" w:rsidR="00ED2A2F" w:rsidRPr="001A4CB9" w:rsidRDefault="00ED2A2F" w:rsidP="001A4CB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с участием заявителя Р</w:t>
      </w:r>
      <w:r w:rsidR="003E037C">
        <w:rPr>
          <w:color w:val="auto"/>
        </w:rPr>
        <w:t>.</w:t>
      </w:r>
      <w:r>
        <w:rPr>
          <w:color w:val="auto"/>
        </w:rPr>
        <w:t>Н.С.,</w:t>
      </w:r>
    </w:p>
    <w:p w14:paraId="287F920B" w14:textId="247E55B0"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86599C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86599C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86599C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86599C">
        <w:rPr>
          <w:sz w:val="24"/>
        </w:rPr>
        <w:t xml:space="preserve"> </w:t>
      </w:r>
      <w:r w:rsidR="00FF1F9F">
        <w:rPr>
          <w:sz w:val="24"/>
        </w:rPr>
        <w:t>2</w:t>
      </w:r>
      <w:r w:rsidR="001466F5">
        <w:rPr>
          <w:sz w:val="24"/>
        </w:rPr>
        <w:t>9</w:t>
      </w:r>
      <w:r w:rsidR="00373315">
        <w:rPr>
          <w:sz w:val="24"/>
        </w:rPr>
        <w:t>.1</w:t>
      </w:r>
      <w:r w:rsidR="003070CE">
        <w:rPr>
          <w:sz w:val="24"/>
        </w:rPr>
        <w:t>2</w:t>
      </w:r>
      <w:r w:rsidR="00832BD6">
        <w:rPr>
          <w:sz w:val="24"/>
        </w:rPr>
        <w:t>.2020</w:t>
      </w:r>
      <w:r w:rsidR="00A6312B">
        <w:rPr>
          <w:sz w:val="24"/>
        </w:rPr>
        <w:t>г.</w:t>
      </w:r>
      <w:r w:rsidR="00887E25">
        <w:rPr>
          <w:sz w:val="24"/>
          <w:szCs w:val="24"/>
        </w:rPr>
        <w:t xml:space="preserve"> по жалобе доверителя </w:t>
      </w:r>
      <w:r w:rsidR="001466F5">
        <w:rPr>
          <w:sz w:val="24"/>
          <w:szCs w:val="24"/>
        </w:rPr>
        <w:t>Р</w:t>
      </w:r>
      <w:r w:rsidR="003E037C">
        <w:rPr>
          <w:sz w:val="24"/>
          <w:szCs w:val="24"/>
        </w:rPr>
        <w:t>.</w:t>
      </w:r>
      <w:r w:rsidR="001466F5">
        <w:rPr>
          <w:sz w:val="24"/>
          <w:szCs w:val="24"/>
        </w:rPr>
        <w:t>Н.С.</w:t>
      </w:r>
      <w:r w:rsidR="0086599C">
        <w:rPr>
          <w:sz w:val="24"/>
          <w:szCs w:val="24"/>
        </w:rPr>
        <w:t xml:space="preserve"> </w:t>
      </w:r>
      <w:r w:rsidR="003070CE">
        <w:rPr>
          <w:sz w:val="24"/>
          <w:szCs w:val="24"/>
        </w:rPr>
        <w:t xml:space="preserve">в отношении адвоката </w:t>
      </w:r>
      <w:r w:rsidR="002F3EF4">
        <w:rPr>
          <w:sz w:val="24"/>
          <w:szCs w:val="24"/>
        </w:rPr>
        <w:t>П</w:t>
      </w:r>
      <w:r w:rsidR="003E037C">
        <w:rPr>
          <w:sz w:val="24"/>
          <w:szCs w:val="24"/>
        </w:rPr>
        <w:t>.</w:t>
      </w:r>
      <w:r w:rsidR="001466F5">
        <w:rPr>
          <w:sz w:val="24"/>
          <w:szCs w:val="24"/>
        </w:rPr>
        <w:t>С.Л</w:t>
      </w:r>
      <w:r w:rsidR="003E037C">
        <w:rPr>
          <w:sz w:val="24"/>
          <w:szCs w:val="24"/>
        </w:rPr>
        <w:t>.</w:t>
      </w:r>
    </w:p>
    <w:p w14:paraId="411273A8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7BEBCEB1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20655443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6A5E60D5" w14:textId="55F62FED" w:rsidR="001466F5" w:rsidRDefault="003070CE" w:rsidP="00AD0BD6">
      <w:pPr>
        <w:jc w:val="both"/>
      </w:pPr>
      <w:r>
        <w:tab/>
      </w:r>
      <w:r w:rsidR="009331C1">
        <w:t>2</w:t>
      </w:r>
      <w:r w:rsidR="001466F5">
        <w:t>9</w:t>
      </w:r>
      <w:r>
        <w:t>.12.2020 г. в АПМО поступил</w:t>
      </w:r>
      <w:r w:rsidR="00887E25">
        <w:t xml:space="preserve">а жалоба доверителя </w:t>
      </w:r>
      <w:r w:rsidR="001466F5">
        <w:t>Р</w:t>
      </w:r>
      <w:r w:rsidR="003E037C">
        <w:t>.</w:t>
      </w:r>
      <w:r w:rsidR="001466F5">
        <w:t>Н.С.</w:t>
      </w:r>
      <w:r w:rsidR="00887E25">
        <w:t xml:space="preserve"> в отношении адвоката </w:t>
      </w:r>
      <w:r w:rsidR="002F3EF4">
        <w:t>П</w:t>
      </w:r>
      <w:r w:rsidR="003E037C">
        <w:t>.</w:t>
      </w:r>
      <w:r w:rsidR="001466F5">
        <w:t>С.Л.</w:t>
      </w:r>
      <w:r w:rsidR="00887E25">
        <w:t xml:space="preserve">, в которой сообщается, что </w:t>
      </w:r>
      <w:r w:rsidR="001466F5">
        <w:t>в ноябре 2019 г. заявитель обратилась к адвокату для оказания юридической помощи Р</w:t>
      </w:r>
      <w:r w:rsidR="003E037C">
        <w:t>.</w:t>
      </w:r>
      <w:r w:rsidR="001466F5">
        <w:t xml:space="preserve">С.А. Адвокату выплачено вознаграждение в размере 33 000 рублей и переданы документы. Заявитель полагает, что все документы были составлены адвокатом безграмотно, в связи с чем в удовлетворении исковых требований было отказано. </w:t>
      </w:r>
    </w:p>
    <w:p w14:paraId="41B5CB0F" w14:textId="77777777" w:rsidR="001466F5" w:rsidRDefault="001466F5" w:rsidP="00AD0BD6">
      <w:pPr>
        <w:jc w:val="both"/>
      </w:pPr>
      <w:r>
        <w:tab/>
        <w:t>К жалобе заявителем приложены копии следующих документов:</w:t>
      </w:r>
    </w:p>
    <w:p w14:paraId="763BC5B4" w14:textId="4F2493A9" w:rsidR="001466F5" w:rsidRDefault="001466F5" w:rsidP="00AD0BD6">
      <w:pPr>
        <w:jc w:val="both"/>
      </w:pPr>
      <w:r>
        <w:t>- соглашения об оказании юридической помощи от 28.03.2020 г. (составить заявление о преступлении, жалобу в Администрацию Президента РФ, заявления в Л</w:t>
      </w:r>
      <w:r w:rsidR="003E037C">
        <w:t>.</w:t>
      </w:r>
      <w:r>
        <w:t xml:space="preserve"> районный суд г. У</w:t>
      </w:r>
      <w:r w:rsidR="003E037C">
        <w:t>.</w:t>
      </w:r>
      <w:r>
        <w:t xml:space="preserve"> в порядке ст. 125 УПК РФ в интересах Р</w:t>
      </w:r>
      <w:r w:rsidR="003E037C">
        <w:t>.</w:t>
      </w:r>
      <w:r>
        <w:t>С.А.);</w:t>
      </w:r>
    </w:p>
    <w:p w14:paraId="6E1C80A0" w14:textId="77777777" w:rsidR="001466F5" w:rsidRDefault="001466F5" w:rsidP="00AD0BD6">
      <w:pPr>
        <w:jc w:val="both"/>
      </w:pPr>
      <w:r>
        <w:t>- расписки адвоката в получении в счёт оплаты вознаграждения 33 000 рублей;</w:t>
      </w:r>
    </w:p>
    <w:p w14:paraId="567F6C3D" w14:textId="77777777" w:rsidR="001466F5" w:rsidRDefault="001466F5" w:rsidP="00AD0BD6">
      <w:pPr>
        <w:jc w:val="both"/>
      </w:pPr>
      <w:r>
        <w:t>- акта выполненных работ от 17.06.2020 г.;</w:t>
      </w:r>
    </w:p>
    <w:p w14:paraId="71685293" w14:textId="56EFAF0F" w:rsidR="001466F5" w:rsidRDefault="001466F5" w:rsidP="00AD0BD6">
      <w:pPr>
        <w:jc w:val="both"/>
      </w:pPr>
      <w:r>
        <w:t>- заявления о расторжении соглашения в КА «Н</w:t>
      </w:r>
      <w:r w:rsidR="003E037C">
        <w:t>.</w:t>
      </w:r>
      <w:r>
        <w:t>, М</w:t>
      </w:r>
      <w:r w:rsidR="003E037C">
        <w:t>.</w:t>
      </w:r>
      <w:r>
        <w:t xml:space="preserve"> и партнёры»;</w:t>
      </w:r>
    </w:p>
    <w:p w14:paraId="4A34B941" w14:textId="77777777" w:rsidR="001466F5" w:rsidRDefault="001466F5" w:rsidP="00AD0BD6">
      <w:pPr>
        <w:jc w:val="both"/>
      </w:pPr>
      <w:r>
        <w:t xml:space="preserve">- </w:t>
      </w:r>
      <w:r w:rsidR="00E27237">
        <w:t>фотографии адвоката с просьбой о розыске;</w:t>
      </w:r>
    </w:p>
    <w:p w14:paraId="63B3C329" w14:textId="6917BAE8" w:rsidR="00E27237" w:rsidRDefault="00E27237" w:rsidP="00AD0BD6">
      <w:pPr>
        <w:jc w:val="both"/>
      </w:pPr>
      <w:r>
        <w:t>- постановления Л</w:t>
      </w:r>
      <w:r w:rsidR="003E037C">
        <w:t>.</w:t>
      </w:r>
      <w:r>
        <w:t xml:space="preserve"> районного суда г. У</w:t>
      </w:r>
      <w:r w:rsidR="003E037C">
        <w:t>.</w:t>
      </w:r>
      <w:r>
        <w:t xml:space="preserve"> от 30.06.2020 г. об оставлении апелляционной жалобы без рассмотрения;</w:t>
      </w:r>
    </w:p>
    <w:p w14:paraId="0252DFDA" w14:textId="7099F3A2" w:rsidR="00E27237" w:rsidRDefault="00E27237" w:rsidP="00AD0BD6">
      <w:pPr>
        <w:jc w:val="both"/>
      </w:pPr>
      <w:r>
        <w:t>- постановления Л</w:t>
      </w:r>
      <w:r w:rsidR="003E037C">
        <w:t>.</w:t>
      </w:r>
      <w:r>
        <w:t xml:space="preserve"> районного суда г. У</w:t>
      </w:r>
      <w:r w:rsidR="003E037C">
        <w:t>.</w:t>
      </w:r>
      <w:r>
        <w:t xml:space="preserve"> от 28.04.2020 г. об оставлении без движения жалобы, поданной в порядке ст. 125 УПК РФ.</w:t>
      </w:r>
    </w:p>
    <w:p w14:paraId="40626D83" w14:textId="77777777" w:rsidR="00ED2A2F" w:rsidRDefault="00ED2A2F" w:rsidP="00AD0BD6">
      <w:pPr>
        <w:jc w:val="both"/>
      </w:pPr>
      <w:r>
        <w:tab/>
        <w:t>В заседании Комиссии заявитель поддержала доводы жалобы.</w:t>
      </w:r>
    </w:p>
    <w:p w14:paraId="1B1000BA" w14:textId="77777777" w:rsidR="00ED2A2F" w:rsidRDefault="00ED2A2F" w:rsidP="00ED2A2F">
      <w:pPr>
        <w:ind w:firstLine="708"/>
        <w:jc w:val="both"/>
        <w:rPr>
          <w:szCs w:val="24"/>
        </w:rPr>
      </w:pPr>
      <w:r>
        <w:t xml:space="preserve">Адвокат </w:t>
      </w:r>
      <w:r>
        <w:rPr>
          <w:szCs w:val="24"/>
        </w:rPr>
        <w:t>в заседание Комиссии не явился (ссылка на доступ к вид</w:t>
      </w:r>
      <w:r w:rsidR="0086599C">
        <w:rPr>
          <w:szCs w:val="24"/>
        </w:rPr>
        <w:t>еоконференц</w:t>
      </w:r>
      <w:r>
        <w:rPr>
          <w:szCs w:val="24"/>
        </w:rPr>
        <w:t>связи сторонам направлена заблаговременно), о времени и месте рассмотрения дисциплинарного производства извещен надлежащим о</w:t>
      </w:r>
      <w:r>
        <w:rPr>
          <w:color w:val="auto"/>
          <w:szCs w:val="24"/>
        </w:rPr>
        <w:t xml:space="preserve">бразом. </w:t>
      </w:r>
      <w:r w:rsidR="0086599C">
        <w:rPr>
          <w:szCs w:val="24"/>
        </w:rPr>
        <w:t>Поэтому, на основании п.</w:t>
      </w:r>
      <w:r>
        <w:rPr>
          <w:szCs w:val="24"/>
        </w:rPr>
        <w:t xml:space="preserve">3 ст. 23 Кодекса профессиональной этики адвоката (далее – КПЭА), Комиссией принято решение о рассмотрении дисциплинарного производства в его отсутствие. </w:t>
      </w:r>
    </w:p>
    <w:p w14:paraId="4FF8AAA6" w14:textId="77777777" w:rsidR="00ED2A2F" w:rsidRDefault="00ED2A2F" w:rsidP="00ED2A2F">
      <w:pPr>
        <w:ind w:firstLine="708"/>
        <w:jc w:val="both"/>
        <w:rPr>
          <w:szCs w:val="24"/>
        </w:rPr>
      </w:pPr>
      <w:r>
        <w:rPr>
          <w:szCs w:val="24"/>
        </w:rPr>
        <w:t>Адвокату направлялся запрос на представление письменных объяснений в отношении доводов представления, ответ на который Комиссии не представлен.</w:t>
      </w:r>
    </w:p>
    <w:p w14:paraId="11B77C4C" w14:textId="77777777" w:rsidR="00ED2A2F" w:rsidRDefault="00ED2A2F" w:rsidP="00ED2A2F">
      <w:pPr>
        <w:ind w:firstLine="708"/>
        <w:jc w:val="both"/>
        <w:rPr>
          <w:szCs w:val="24"/>
        </w:rPr>
      </w:pPr>
      <w:r>
        <w:rPr>
          <w:szCs w:val="24"/>
        </w:rPr>
        <w:t>Рассмотрев доводы жалобы, заслушав заявителя и изучив представленные документы, Комиссия приходит к следующим выводам.</w:t>
      </w:r>
    </w:p>
    <w:p w14:paraId="472828DB" w14:textId="5775B83D" w:rsidR="00ED2A2F" w:rsidRDefault="00ED2A2F" w:rsidP="00ED2A2F">
      <w:pPr>
        <w:ind w:firstLine="708"/>
        <w:jc w:val="both"/>
      </w:pPr>
      <w:r>
        <w:rPr>
          <w:szCs w:val="24"/>
        </w:rPr>
        <w:t xml:space="preserve">28.03.2020 г. между сторонами рассматриваемого дисциплинарного производства было заключено соглашение, по условиям которого адвокат принял на себя обязательства </w:t>
      </w:r>
      <w:r w:rsidR="0021556D">
        <w:rPr>
          <w:szCs w:val="24"/>
        </w:rPr>
        <w:t xml:space="preserve">по </w:t>
      </w:r>
      <w:r w:rsidR="0021556D">
        <w:t xml:space="preserve">составлению заявления о преступлении, жалобы в Администрацию Президента РФ, </w:t>
      </w:r>
      <w:r w:rsidR="0021556D">
        <w:lastRenderedPageBreak/>
        <w:t>заявления в Л</w:t>
      </w:r>
      <w:r w:rsidR="003E037C">
        <w:t>.</w:t>
      </w:r>
      <w:r w:rsidR="0021556D">
        <w:t xml:space="preserve"> районный суд г. У</w:t>
      </w:r>
      <w:r w:rsidR="003E037C">
        <w:t>.</w:t>
      </w:r>
      <w:r w:rsidR="0021556D">
        <w:t xml:space="preserve"> в порядке ст. 125 УПК РФ в интересах Р</w:t>
      </w:r>
      <w:r w:rsidR="003E037C">
        <w:t>.</w:t>
      </w:r>
      <w:r w:rsidR="0021556D">
        <w:t>С.А. Адвокату выплачено вознаграждение в размере 33 000 рублей.</w:t>
      </w:r>
    </w:p>
    <w:p w14:paraId="6AB42AB4" w14:textId="77777777" w:rsidR="0021556D" w:rsidRDefault="0021556D" w:rsidP="0021556D">
      <w:pPr>
        <w:ind w:firstLine="720"/>
        <w:jc w:val="both"/>
        <w:rPr>
          <w:szCs w:val="24"/>
        </w:rPr>
      </w:pPr>
      <w:r w:rsidRPr="00543EEA">
        <w:rPr>
          <w:szCs w:val="24"/>
        </w:rPr>
        <w:t>В силу п.п. 1 п. 1 ст. 7 ФЗ «Об адвокатской деятельности и адво</w:t>
      </w:r>
      <w:r>
        <w:rPr>
          <w:szCs w:val="24"/>
        </w:rPr>
        <w:t>катуре в РФ», п. 1 ст. 8 КПЭА</w:t>
      </w:r>
      <w:r w:rsidRPr="00543EEA">
        <w:rPr>
          <w:szCs w:val="24"/>
        </w:rPr>
        <w:t>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1CD730BB" w14:textId="77777777" w:rsidR="0021556D" w:rsidRDefault="0021556D" w:rsidP="0021556D">
      <w:pPr>
        <w:ind w:firstLine="720"/>
        <w:jc w:val="both"/>
        <w:rPr>
          <w:szCs w:val="24"/>
        </w:rPr>
      </w:pPr>
      <w:r>
        <w:rPr>
          <w:szCs w:val="24"/>
        </w:rPr>
        <w:t>Будучи независимым профессиональным советником по правовым вопросам (</w:t>
      </w:r>
      <w:proofErr w:type="spellStart"/>
      <w:r>
        <w:rPr>
          <w:szCs w:val="24"/>
        </w:rPr>
        <w:t>абз</w:t>
      </w:r>
      <w:proofErr w:type="spellEnd"/>
      <w:r>
        <w:rPr>
          <w:szCs w:val="24"/>
        </w:rPr>
        <w:t xml:space="preserve">. 1 п. 1 ст. 2 ФЗ «Об адвокатской деятельности и адвокатуре в РФ»), адвокат самостоятельно определяет тот круг юридически значимых действий, которые он может и должен совершить для надлежащей защиты прав и законных интересов доверителя. Границами такой самостоятельности выступают требования </w:t>
      </w:r>
      <w:r w:rsidRPr="00543EEA">
        <w:rPr>
          <w:szCs w:val="24"/>
        </w:rPr>
        <w:t>п.п. 1 п. 1 ст. 7 ФЗ «Об адвокатской деятельности и адвокатуре в РФ», п. 1 ст. 8 К</w:t>
      </w:r>
      <w:r w:rsidR="00791DB3">
        <w:rPr>
          <w:szCs w:val="24"/>
        </w:rPr>
        <w:t>ПЭА</w:t>
      </w:r>
      <w:r>
        <w:rPr>
          <w:szCs w:val="24"/>
        </w:rPr>
        <w:t>, а также нормы соответствующего процессуального законодательства.</w:t>
      </w:r>
    </w:p>
    <w:p w14:paraId="06753AA6" w14:textId="77777777" w:rsidR="0021556D" w:rsidRDefault="0021556D" w:rsidP="001825DF">
      <w:pPr>
        <w:ind w:firstLine="708"/>
        <w:jc w:val="both"/>
      </w:pPr>
      <w:r>
        <w:rPr>
          <w:szCs w:val="24"/>
        </w:rPr>
        <w:t xml:space="preserve">Поэтому комиссия проверяет формальное соответствие действий адвоката по исполнению поручения доверителя требованиям законодательства об адвокатской деятельности, отсутствие грубых и очевидных ошибок адвоката при исполнении поручения доверителя. Таких ошибок в действиях адвоката не установлено. Сам по себе отрицательный результат рассмотрения соответствующими органами </w:t>
      </w:r>
      <w:r w:rsidR="001825DF">
        <w:rPr>
          <w:szCs w:val="24"/>
        </w:rPr>
        <w:t xml:space="preserve">составленных адвокатом заявлений не может рассматриваться в качестве дисциплинарного проступка адвоката. Кроме того, </w:t>
      </w:r>
      <w:r>
        <w:t>17.06.2020 г. между сторонами был подписан акт выполненных работ, согласно которого заявитель подтвердила, что все документы, перечисленные в предмете соглашения от 28.03.2020 г. адвокатом составлены, претензий она не имеет.</w:t>
      </w:r>
    </w:p>
    <w:p w14:paraId="5A579512" w14:textId="77777777" w:rsidR="001825DF" w:rsidRDefault="001825DF" w:rsidP="001825DF">
      <w:pPr>
        <w:ind w:firstLine="708"/>
        <w:jc w:val="both"/>
        <w:rPr>
          <w:szCs w:val="24"/>
        </w:rPr>
      </w:pPr>
      <w:r>
        <w:t xml:space="preserve">Однако, </w:t>
      </w:r>
      <w:r>
        <w:rPr>
          <w:szCs w:val="24"/>
        </w:rPr>
        <w:t>Комиссия неоднократно отмечала, что надлежащее исполнение адвокатом своих обязанностей предполагает не только исполнение поручения, предусмотренного соглашением об оказании юридической помощи, но и надлежащее оформление договорных отношений с доверителем.</w:t>
      </w:r>
    </w:p>
    <w:p w14:paraId="6CFEB82A" w14:textId="77777777" w:rsidR="001825DF" w:rsidRDefault="001825DF" w:rsidP="001825DF">
      <w:pPr>
        <w:ind w:firstLine="708"/>
        <w:jc w:val="both"/>
      </w:pPr>
      <w:r>
        <w:t>Соглашение о</w:t>
      </w:r>
      <w:r w:rsidR="0086599C">
        <w:t xml:space="preserve">т 28.03.2020 г. содержит п. 6.5, </w:t>
      </w:r>
      <w:r>
        <w:t>согласно условиям которого, при досрочном расторжении соглашения доверителем, он обязан возместить адвокату убытки</w:t>
      </w:r>
      <w:r w:rsidR="000979C8">
        <w:t xml:space="preserve">, связанные с исполнением поручения. </w:t>
      </w:r>
      <w:r w:rsidR="008F454A">
        <w:t xml:space="preserve">Практически аналогичное требование содержится в п. 6.2. </w:t>
      </w:r>
      <w:r w:rsidR="000979C8">
        <w:t xml:space="preserve">Комиссия напоминает адвокату, что адвокатская деятельность не является предпринимательской (п. 2 ст. 1 ФЗ «Об адвокатской деятельности и адвокатуре в РФ»), имеет своей целью защиту прав и законных интересов лиц, а также обеспечение доступа к правосудию. </w:t>
      </w:r>
      <w:r w:rsidR="00791DB3">
        <w:t>Поэтому</w:t>
      </w:r>
      <w:r w:rsidR="000979C8">
        <w:t xml:space="preserve"> у адвоката не могут возникать убытки от исполнения поручения доверителя. Включение </w:t>
      </w:r>
      <w:r w:rsidR="00791DB3">
        <w:t xml:space="preserve">адвокатом </w:t>
      </w:r>
      <w:r w:rsidR="008F454A">
        <w:t>указанных пунктов</w:t>
      </w:r>
      <w:r w:rsidR="00791DB3">
        <w:t xml:space="preserve"> в соглашение вводит доверителя в заблуждение и порывает доверие к адвокату (п. 2 ст. 5 КПЭА).</w:t>
      </w:r>
    </w:p>
    <w:p w14:paraId="02EC214B" w14:textId="77777777" w:rsidR="00791DB3" w:rsidRDefault="00791DB3" w:rsidP="00791DB3">
      <w:pPr>
        <w:ind w:firstLine="708"/>
        <w:jc w:val="both"/>
        <w:rPr>
          <w:rFonts w:eastAsia="Calibri"/>
          <w:color w:val="auto"/>
          <w:szCs w:val="24"/>
        </w:rPr>
      </w:pPr>
      <w:r>
        <w:rPr>
          <w:szCs w:val="24"/>
        </w:rPr>
        <w:t xml:space="preserve">В силу п. 6 ст. 25 ФЗ «Об адвокатской деятельности и адвокатуре в РФ», </w:t>
      </w:r>
      <w:r w:rsidRPr="00924D2D">
        <w:rPr>
          <w:rFonts w:eastAsia="Calibri"/>
          <w:color w:val="auto"/>
          <w:szCs w:val="24"/>
        </w:rPr>
        <w:t>вознаграждение, выплачиваемое адвокату доверителем, и (или) компенсация адвокату расходов, связанных с исполнением поручения, подлежат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сроки, которые предусмотрены соглашением.</w:t>
      </w:r>
    </w:p>
    <w:p w14:paraId="37C5DB71" w14:textId="1342A152" w:rsidR="00791DB3" w:rsidRDefault="00791DB3" w:rsidP="00791DB3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Таким образом, закон устанавливает строгие требования к оформлению денежных средств, полученных адвокатом от доверителя. Заявитель представила Комиссии расписку адвоката в получении вознаграждения. В свою очередь, адвокатом не представлено доказательств надлежащего оформления денежных средств, полученных в качестве вознаграждения от доверителя и представления Р</w:t>
      </w:r>
      <w:r w:rsidR="003E037C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Н.С. соответствующих финансовых документов.</w:t>
      </w:r>
    </w:p>
    <w:p w14:paraId="3C804370" w14:textId="77777777" w:rsidR="00791DB3" w:rsidRDefault="00791DB3" w:rsidP="00791DB3">
      <w:pPr>
        <w:ind w:firstLine="708"/>
        <w:jc w:val="both"/>
        <w:rPr>
          <w:szCs w:val="24"/>
        </w:rPr>
      </w:pPr>
      <w:r>
        <w:rPr>
          <w:rFonts w:eastAsia="Calibri"/>
          <w:color w:val="auto"/>
          <w:szCs w:val="24"/>
        </w:rPr>
        <w:t xml:space="preserve">На основании изложенного, оценив представленные доказательства, Комиссия приходит к выводу о наличии в действиях адвоката нарушения </w:t>
      </w:r>
      <w:r w:rsidRPr="00543EEA">
        <w:rPr>
          <w:szCs w:val="24"/>
        </w:rPr>
        <w:t>п.п. 1 п. 1 ст. 7</w:t>
      </w:r>
      <w:r>
        <w:rPr>
          <w:szCs w:val="24"/>
        </w:rPr>
        <w:t>, п. 6 ст. 25</w:t>
      </w:r>
      <w:r w:rsidRPr="00543EEA">
        <w:rPr>
          <w:szCs w:val="24"/>
        </w:rPr>
        <w:t xml:space="preserve"> ФЗ «Об адвокатской деятельности и адвокатуре в РФ», п. 1 ст. 8</w:t>
      </w:r>
      <w:r>
        <w:rPr>
          <w:szCs w:val="24"/>
        </w:rPr>
        <w:t>, п. 2 ст. 5</w:t>
      </w:r>
      <w:r w:rsidRPr="00543EEA">
        <w:rPr>
          <w:szCs w:val="24"/>
        </w:rPr>
        <w:t xml:space="preserve"> К</w:t>
      </w:r>
      <w:r>
        <w:rPr>
          <w:szCs w:val="24"/>
        </w:rPr>
        <w:t>ПЭА и ненадлежащем исполнении своих обязанностей перед доверителем.</w:t>
      </w:r>
    </w:p>
    <w:p w14:paraId="1FA7F1D0" w14:textId="77777777" w:rsidR="00AD1633" w:rsidRPr="003D5F09" w:rsidRDefault="00AD1633" w:rsidP="00AD1633">
      <w:pPr>
        <w:ind w:firstLine="708"/>
        <w:jc w:val="both"/>
        <w:rPr>
          <w:color w:val="auto"/>
        </w:rPr>
      </w:pPr>
      <w:r w:rsidRPr="00384DFE">
        <w:rPr>
          <w:color w:val="auto"/>
        </w:rPr>
        <w:lastRenderedPageBreak/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08F46F0A" w14:textId="77777777" w:rsidR="00AD1633" w:rsidRDefault="00AD1633" w:rsidP="00AD1633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 xml:space="preserve">         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14:paraId="24548822" w14:textId="77777777" w:rsidR="00AD1633" w:rsidRDefault="00AD1633" w:rsidP="00AD1633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</w:p>
    <w:p w14:paraId="59F74E5A" w14:textId="77777777" w:rsidR="00AD1633" w:rsidRDefault="00AD1633" w:rsidP="00AD1633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7F85AFE7" w14:textId="77777777" w:rsidR="00AD1633" w:rsidRDefault="00AD1633" w:rsidP="00AD1633">
      <w:pPr>
        <w:pStyle w:val="a7"/>
        <w:tabs>
          <w:tab w:val="left" w:pos="709"/>
          <w:tab w:val="left" w:pos="3828"/>
        </w:tabs>
        <w:ind w:firstLine="0"/>
        <w:rPr>
          <w:b/>
          <w:sz w:val="24"/>
        </w:rPr>
      </w:pPr>
    </w:p>
    <w:p w14:paraId="46BA2F9F" w14:textId="124FBE5B" w:rsidR="00791DB3" w:rsidRDefault="00AD1633" w:rsidP="00AD1633">
      <w:pPr>
        <w:ind w:firstLine="708"/>
        <w:jc w:val="both"/>
        <w:rPr>
          <w:szCs w:val="24"/>
        </w:rPr>
      </w:pPr>
      <w:r>
        <w:rPr>
          <w:szCs w:val="24"/>
        </w:rPr>
        <w:t xml:space="preserve">- </w:t>
      </w:r>
      <w:r w:rsidRPr="00E8328E">
        <w:rPr>
          <w:szCs w:val="24"/>
        </w:rPr>
        <w:t>о </w:t>
      </w:r>
      <w:r>
        <w:rPr>
          <w:szCs w:val="24"/>
        </w:rPr>
        <w:t>наличии в действиях адвоката П</w:t>
      </w:r>
      <w:r w:rsidR="003E037C">
        <w:rPr>
          <w:szCs w:val="24"/>
        </w:rPr>
        <w:t>.</w:t>
      </w:r>
      <w:r>
        <w:rPr>
          <w:szCs w:val="24"/>
        </w:rPr>
        <w:t>С</w:t>
      </w:r>
      <w:r w:rsidR="003E037C">
        <w:rPr>
          <w:szCs w:val="24"/>
        </w:rPr>
        <w:t>.</w:t>
      </w:r>
      <w:r>
        <w:rPr>
          <w:szCs w:val="24"/>
        </w:rPr>
        <w:t>Л</w:t>
      </w:r>
      <w:r w:rsidR="003E037C">
        <w:rPr>
          <w:szCs w:val="24"/>
        </w:rPr>
        <w:t>.</w:t>
      </w:r>
      <w:r>
        <w:rPr>
          <w:szCs w:val="24"/>
        </w:rPr>
        <w:t xml:space="preserve"> нарушения </w:t>
      </w:r>
      <w:r w:rsidRPr="00463ACB">
        <w:rPr>
          <w:szCs w:val="24"/>
        </w:rPr>
        <w:t>п. 1 ст. 8</w:t>
      </w:r>
      <w:r>
        <w:rPr>
          <w:szCs w:val="24"/>
        </w:rPr>
        <w:t>, п. 2 ст. 5</w:t>
      </w:r>
      <w:r w:rsidRPr="00463ACB">
        <w:rPr>
          <w:szCs w:val="24"/>
        </w:rPr>
        <w:t xml:space="preserve"> К</w:t>
      </w:r>
      <w:r>
        <w:rPr>
          <w:szCs w:val="24"/>
        </w:rPr>
        <w:t>одекса профессиональной этики адвоката</w:t>
      </w:r>
      <w:r w:rsidRPr="00463ACB">
        <w:rPr>
          <w:szCs w:val="24"/>
        </w:rPr>
        <w:t>, п.п. 1 п. 1 ст. 7</w:t>
      </w:r>
      <w:r>
        <w:rPr>
          <w:szCs w:val="24"/>
        </w:rPr>
        <w:t>, п. 6 ст. 25</w:t>
      </w:r>
      <w:r w:rsidRPr="00463ACB">
        <w:rPr>
          <w:szCs w:val="24"/>
        </w:rPr>
        <w:t xml:space="preserve"> ФЗ «Об адвокатской деятельности и адвокатуре в РФ»</w:t>
      </w:r>
      <w:r>
        <w:rPr>
          <w:szCs w:val="24"/>
        </w:rPr>
        <w:t xml:space="preserve"> и ненадлежащем исполнении своих обязанностей перед доверителем Р</w:t>
      </w:r>
      <w:r w:rsidR="003E037C">
        <w:rPr>
          <w:szCs w:val="24"/>
        </w:rPr>
        <w:t>.</w:t>
      </w:r>
      <w:r>
        <w:rPr>
          <w:szCs w:val="24"/>
        </w:rPr>
        <w:t>Н.С., выразившегося в том, что адвокат:</w:t>
      </w:r>
    </w:p>
    <w:p w14:paraId="6FC1C698" w14:textId="77777777" w:rsidR="00AD1633" w:rsidRDefault="00AD1633" w:rsidP="00AD1633">
      <w:pPr>
        <w:pStyle w:val="ac"/>
        <w:numPr>
          <w:ilvl w:val="0"/>
          <w:numId w:val="22"/>
        </w:num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включил в соглашение от 28.03.2020 г. условие о возмещение доверителем убытков, связанных с исполнением поручения, при досрочном расторжении данного соглашения;</w:t>
      </w:r>
    </w:p>
    <w:p w14:paraId="77EC9B45" w14:textId="77777777" w:rsidR="00AD1633" w:rsidRPr="00AD1633" w:rsidRDefault="00AD1633" w:rsidP="00AD1633">
      <w:pPr>
        <w:pStyle w:val="ac"/>
        <w:numPr>
          <w:ilvl w:val="0"/>
          <w:numId w:val="22"/>
        </w:num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не внёс денежные средства, полученные в качестве вознаграждения, в кассу (на расчётный счёт) адвокатского образования и не предоставил доверителю надлежащих финансовых документов, подтверждающих выплату вознаграждения.</w:t>
      </w:r>
    </w:p>
    <w:p w14:paraId="4B0D8F31" w14:textId="77777777" w:rsidR="00791DB3" w:rsidRPr="000979C8" w:rsidRDefault="00791DB3" w:rsidP="001825DF">
      <w:pPr>
        <w:ind w:firstLine="708"/>
        <w:jc w:val="both"/>
      </w:pPr>
    </w:p>
    <w:p w14:paraId="623B1EA5" w14:textId="77777777" w:rsidR="00373315" w:rsidRDefault="00373315" w:rsidP="001C2B6F">
      <w:pPr>
        <w:jc w:val="both"/>
        <w:rPr>
          <w:rFonts w:eastAsia="Calibri"/>
          <w:color w:val="auto"/>
          <w:szCs w:val="24"/>
        </w:rPr>
      </w:pPr>
    </w:p>
    <w:p w14:paraId="11138399" w14:textId="77777777" w:rsidR="001C2B6F" w:rsidRPr="00A10F1A" w:rsidRDefault="00E804DB" w:rsidP="001C2B6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П</w:t>
      </w:r>
      <w:r w:rsidR="001C2B6F" w:rsidRPr="00A10F1A">
        <w:rPr>
          <w:rFonts w:eastAsia="Calibri"/>
          <w:color w:val="auto"/>
          <w:szCs w:val="24"/>
        </w:rPr>
        <w:t>редседател</w:t>
      </w:r>
      <w:r w:rsidRPr="00A10F1A">
        <w:rPr>
          <w:rFonts w:eastAsia="Calibri"/>
          <w:color w:val="auto"/>
          <w:szCs w:val="24"/>
        </w:rPr>
        <w:t>ь</w:t>
      </w:r>
      <w:r w:rsidR="001C2B6F" w:rsidRPr="00A10F1A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34AC4E63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913ACF" w:rsidRPr="00A10F1A">
        <w:rPr>
          <w:rFonts w:eastAsia="Calibri"/>
          <w:color w:val="auto"/>
          <w:szCs w:val="24"/>
        </w:rPr>
        <w:t>Абрамович М.А.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2C103" w14:textId="77777777" w:rsidR="006C6B70" w:rsidRDefault="006C6B70">
      <w:r>
        <w:separator/>
      </w:r>
    </w:p>
  </w:endnote>
  <w:endnote w:type="continuationSeparator" w:id="0">
    <w:p w14:paraId="201CB2B9" w14:textId="77777777" w:rsidR="006C6B70" w:rsidRDefault="006C6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80295" w14:textId="77777777" w:rsidR="006C6B70" w:rsidRDefault="006C6B70">
      <w:r>
        <w:separator/>
      </w:r>
    </w:p>
  </w:footnote>
  <w:footnote w:type="continuationSeparator" w:id="0">
    <w:p w14:paraId="28886852" w14:textId="77777777" w:rsidR="006C6B70" w:rsidRDefault="006C6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FA1AC" w14:textId="77777777" w:rsidR="0042711C" w:rsidRDefault="00022B3F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1216AF">
      <w:rPr>
        <w:noProof/>
      </w:rPr>
      <w:t>3</w:t>
    </w:r>
    <w:r>
      <w:rPr>
        <w:noProof/>
      </w:rPr>
      <w:fldChar w:fldCharType="end"/>
    </w:r>
  </w:p>
  <w:p w14:paraId="142A21D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CEE2C10"/>
    <w:multiLevelType w:val="hybridMultilevel"/>
    <w:tmpl w:val="4FDE6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7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3"/>
  </w:num>
  <w:num w:numId="13">
    <w:abstractNumId w:val="13"/>
  </w:num>
  <w:num w:numId="14">
    <w:abstractNumId w:val="16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1"/>
  </w:num>
  <w:num w:numId="20">
    <w:abstractNumId w:val="7"/>
  </w:num>
  <w:num w:numId="21">
    <w:abstractNumId w:val="1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22B3F"/>
    <w:rsid w:val="000306F0"/>
    <w:rsid w:val="00034681"/>
    <w:rsid w:val="00034D01"/>
    <w:rsid w:val="00037B0F"/>
    <w:rsid w:val="00041434"/>
    <w:rsid w:val="000459E4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979C8"/>
    <w:rsid w:val="000A2FFF"/>
    <w:rsid w:val="000A38E7"/>
    <w:rsid w:val="000A5381"/>
    <w:rsid w:val="000A5CF6"/>
    <w:rsid w:val="000A7386"/>
    <w:rsid w:val="000A78DA"/>
    <w:rsid w:val="000B37F0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15ACC"/>
    <w:rsid w:val="0012034B"/>
    <w:rsid w:val="001216AF"/>
    <w:rsid w:val="0012190F"/>
    <w:rsid w:val="00122130"/>
    <w:rsid w:val="00124569"/>
    <w:rsid w:val="00133664"/>
    <w:rsid w:val="0013385B"/>
    <w:rsid w:val="00141EF4"/>
    <w:rsid w:val="00143930"/>
    <w:rsid w:val="001442ED"/>
    <w:rsid w:val="001466F5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993"/>
    <w:rsid w:val="001825DF"/>
    <w:rsid w:val="00184970"/>
    <w:rsid w:val="00184D1E"/>
    <w:rsid w:val="001877E2"/>
    <w:rsid w:val="00194519"/>
    <w:rsid w:val="00194920"/>
    <w:rsid w:val="001A1917"/>
    <w:rsid w:val="001A3CC5"/>
    <w:rsid w:val="001A4CB9"/>
    <w:rsid w:val="001A52C6"/>
    <w:rsid w:val="001A6ACF"/>
    <w:rsid w:val="001B16BD"/>
    <w:rsid w:val="001B2B48"/>
    <w:rsid w:val="001B3565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37C9"/>
    <w:rsid w:val="001E3B6B"/>
    <w:rsid w:val="001E44F0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997"/>
    <w:rsid w:val="0021556D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5AC4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3895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3EF4"/>
    <w:rsid w:val="002F6DEE"/>
    <w:rsid w:val="002F7BA9"/>
    <w:rsid w:val="00302AD6"/>
    <w:rsid w:val="003070CE"/>
    <w:rsid w:val="0031000B"/>
    <w:rsid w:val="00311B2B"/>
    <w:rsid w:val="00314993"/>
    <w:rsid w:val="003162CF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60C9B"/>
    <w:rsid w:val="00362965"/>
    <w:rsid w:val="00370D23"/>
    <w:rsid w:val="00372DCA"/>
    <w:rsid w:val="00373315"/>
    <w:rsid w:val="003739CB"/>
    <w:rsid w:val="003752F8"/>
    <w:rsid w:val="00377FE1"/>
    <w:rsid w:val="003818D2"/>
    <w:rsid w:val="00381D37"/>
    <w:rsid w:val="00381DBE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231E"/>
    <w:rsid w:val="003D36A4"/>
    <w:rsid w:val="003D42FD"/>
    <w:rsid w:val="003D681C"/>
    <w:rsid w:val="003E037C"/>
    <w:rsid w:val="003E0DF8"/>
    <w:rsid w:val="003E2DB0"/>
    <w:rsid w:val="003E3719"/>
    <w:rsid w:val="003E3A5A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7DF5"/>
    <w:rsid w:val="00463534"/>
    <w:rsid w:val="00465FE6"/>
    <w:rsid w:val="00477763"/>
    <w:rsid w:val="00480CA9"/>
    <w:rsid w:val="0048288B"/>
    <w:rsid w:val="00485834"/>
    <w:rsid w:val="00486587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D61A5"/>
    <w:rsid w:val="004E13D2"/>
    <w:rsid w:val="004E3555"/>
    <w:rsid w:val="004E38B8"/>
    <w:rsid w:val="004E4C9D"/>
    <w:rsid w:val="004E5E54"/>
    <w:rsid w:val="004E7F99"/>
    <w:rsid w:val="004F0F89"/>
    <w:rsid w:val="004F1B5C"/>
    <w:rsid w:val="004F34F8"/>
    <w:rsid w:val="00500EA6"/>
    <w:rsid w:val="00520C6E"/>
    <w:rsid w:val="0052158B"/>
    <w:rsid w:val="00521F19"/>
    <w:rsid w:val="005226B0"/>
    <w:rsid w:val="00523C00"/>
    <w:rsid w:val="00527084"/>
    <w:rsid w:val="005272B6"/>
    <w:rsid w:val="0053355B"/>
    <w:rsid w:val="00533704"/>
    <w:rsid w:val="00533910"/>
    <w:rsid w:val="005357D4"/>
    <w:rsid w:val="00535D33"/>
    <w:rsid w:val="005368EF"/>
    <w:rsid w:val="00537370"/>
    <w:rsid w:val="00541A72"/>
    <w:rsid w:val="00542FEA"/>
    <w:rsid w:val="00544402"/>
    <w:rsid w:val="0054518F"/>
    <w:rsid w:val="0054527C"/>
    <w:rsid w:val="005459DE"/>
    <w:rsid w:val="00550DFC"/>
    <w:rsid w:val="005536D7"/>
    <w:rsid w:val="0055508A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3EA"/>
    <w:rsid w:val="006A1DF6"/>
    <w:rsid w:val="006A309A"/>
    <w:rsid w:val="006A3111"/>
    <w:rsid w:val="006A34DC"/>
    <w:rsid w:val="006A48BA"/>
    <w:rsid w:val="006A4D2B"/>
    <w:rsid w:val="006B1368"/>
    <w:rsid w:val="006B2EA0"/>
    <w:rsid w:val="006B6DC9"/>
    <w:rsid w:val="006B6E0E"/>
    <w:rsid w:val="006C1498"/>
    <w:rsid w:val="006C31CE"/>
    <w:rsid w:val="006C4C54"/>
    <w:rsid w:val="006C6B70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95C"/>
    <w:rsid w:val="00787DE8"/>
    <w:rsid w:val="007906EB"/>
    <w:rsid w:val="00791DB3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6599C"/>
    <w:rsid w:val="0087045B"/>
    <w:rsid w:val="00871463"/>
    <w:rsid w:val="008727C5"/>
    <w:rsid w:val="008729DF"/>
    <w:rsid w:val="00876934"/>
    <w:rsid w:val="008772B7"/>
    <w:rsid w:val="00883D9F"/>
    <w:rsid w:val="00884A6B"/>
    <w:rsid w:val="00886B60"/>
    <w:rsid w:val="00887A30"/>
    <w:rsid w:val="00887E25"/>
    <w:rsid w:val="008912A2"/>
    <w:rsid w:val="00891942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454A"/>
    <w:rsid w:val="008F5560"/>
    <w:rsid w:val="008F706C"/>
    <w:rsid w:val="008F76D7"/>
    <w:rsid w:val="0090447F"/>
    <w:rsid w:val="0090544B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4243"/>
    <w:rsid w:val="009650CA"/>
    <w:rsid w:val="0096531F"/>
    <w:rsid w:val="00965B14"/>
    <w:rsid w:val="00970D9A"/>
    <w:rsid w:val="00972D77"/>
    <w:rsid w:val="009739DF"/>
    <w:rsid w:val="009825A4"/>
    <w:rsid w:val="00987828"/>
    <w:rsid w:val="009909E4"/>
    <w:rsid w:val="00990A95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5624"/>
    <w:rsid w:val="009F6E84"/>
    <w:rsid w:val="009F76FA"/>
    <w:rsid w:val="00A00613"/>
    <w:rsid w:val="00A01857"/>
    <w:rsid w:val="00A01FC5"/>
    <w:rsid w:val="00A0494A"/>
    <w:rsid w:val="00A058DD"/>
    <w:rsid w:val="00A06701"/>
    <w:rsid w:val="00A10F1A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86A48"/>
    <w:rsid w:val="00AB1160"/>
    <w:rsid w:val="00AB4D6C"/>
    <w:rsid w:val="00AC11D3"/>
    <w:rsid w:val="00AC3744"/>
    <w:rsid w:val="00AC43CD"/>
    <w:rsid w:val="00AC6053"/>
    <w:rsid w:val="00AD0BD6"/>
    <w:rsid w:val="00AD1633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F1D9A"/>
    <w:rsid w:val="00AF261B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1612"/>
    <w:rsid w:val="00B81651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E5E22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53716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CF28F9"/>
    <w:rsid w:val="00D01786"/>
    <w:rsid w:val="00D04201"/>
    <w:rsid w:val="00D0656E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451"/>
    <w:rsid w:val="00D64BDF"/>
    <w:rsid w:val="00D64E99"/>
    <w:rsid w:val="00D65802"/>
    <w:rsid w:val="00D6604F"/>
    <w:rsid w:val="00D731EC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3C7F"/>
    <w:rsid w:val="00DC514A"/>
    <w:rsid w:val="00DC5232"/>
    <w:rsid w:val="00DC6B1E"/>
    <w:rsid w:val="00DC7DF7"/>
    <w:rsid w:val="00DD00AB"/>
    <w:rsid w:val="00DD488F"/>
    <w:rsid w:val="00DE3491"/>
    <w:rsid w:val="00DE493C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3056"/>
    <w:rsid w:val="00E23075"/>
    <w:rsid w:val="00E2589A"/>
    <w:rsid w:val="00E27237"/>
    <w:rsid w:val="00E30B38"/>
    <w:rsid w:val="00E31640"/>
    <w:rsid w:val="00E3165E"/>
    <w:rsid w:val="00E317D3"/>
    <w:rsid w:val="00E333AC"/>
    <w:rsid w:val="00E3442F"/>
    <w:rsid w:val="00E41EF5"/>
    <w:rsid w:val="00E42100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B43B8"/>
    <w:rsid w:val="00EB45CB"/>
    <w:rsid w:val="00EB501A"/>
    <w:rsid w:val="00EC1366"/>
    <w:rsid w:val="00EC15E5"/>
    <w:rsid w:val="00EC4242"/>
    <w:rsid w:val="00EC6ED3"/>
    <w:rsid w:val="00ED0346"/>
    <w:rsid w:val="00ED2A2F"/>
    <w:rsid w:val="00ED4CC5"/>
    <w:rsid w:val="00ED6893"/>
    <w:rsid w:val="00ED7C6F"/>
    <w:rsid w:val="00EE090C"/>
    <w:rsid w:val="00EE09CD"/>
    <w:rsid w:val="00EE1384"/>
    <w:rsid w:val="00EE2733"/>
    <w:rsid w:val="00EE6FD3"/>
    <w:rsid w:val="00EE7AF0"/>
    <w:rsid w:val="00EF7BDB"/>
    <w:rsid w:val="00F01497"/>
    <w:rsid w:val="00F0341A"/>
    <w:rsid w:val="00F16009"/>
    <w:rsid w:val="00F16087"/>
    <w:rsid w:val="00F20644"/>
    <w:rsid w:val="00F208E1"/>
    <w:rsid w:val="00F267BB"/>
    <w:rsid w:val="00F27B3B"/>
    <w:rsid w:val="00F3046E"/>
    <w:rsid w:val="00F30881"/>
    <w:rsid w:val="00F348CC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41C7"/>
    <w:rsid w:val="00F8793A"/>
    <w:rsid w:val="00F87A1F"/>
    <w:rsid w:val="00F94280"/>
    <w:rsid w:val="00F9627B"/>
    <w:rsid w:val="00F973BC"/>
    <w:rsid w:val="00FA665E"/>
    <w:rsid w:val="00FA6EB4"/>
    <w:rsid w:val="00FB268D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49C"/>
    <w:rsid w:val="00FF1F9F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151E9A"/>
  <w15:docId w15:val="{18988872-5914-4063-8089-67DFB5009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02E07-7E93-4699-96A8-17C57B5CC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1203</Words>
  <Characters>6859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4</cp:revision>
  <cp:lastPrinted>2021-02-09T11:03:00Z</cp:lastPrinted>
  <dcterms:created xsi:type="dcterms:W3CDTF">2021-02-09T09:22:00Z</dcterms:created>
  <dcterms:modified xsi:type="dcterms:W3CDTF">2022-03-23T13:35:00Z</dcterms:modified>
</cp:coreProperties>
</file>