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bookmarkStart w:id="0" w:name="_GoBack"/>
      <w:r w:rsidR="00AD5B77">
        <w:rPr>
          <w:b w:val="0"/>
          <w:sz w:val="24"/>
          <w:szCs w:val="24"/>
        </w:rPr>
        <w:t>9</w:t>
      </w:r>
      <w:r w:rsidR="00C70C1B">
        <w:rPr>
          <w:b w:val="0"/>
          <w:sz w:val="24"/>
          <w:szCs w:val="24"/>
        </w:rPr>
        <w:t>-03/21</w:t>
      </w:r>
      <w:bookmarkEnd w:id="0"/>
    </w:p>
    <w:p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1D074E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1D074E">
        <w:rPr>
          <w:b w:val="0"/>
          <w:sz w:val="24"/>
          <w:szCs w:val="24"/>
        </w:rPr>
        <w:t xml:space="preserve"> </w:t>
      </w:r>
      <w:r w:rsidR="00702F8D">
        <w:rPr>
          <w:b w:val="0"/>
          <w:sz w:val="24"/>
          <w:szCs w:val="24"/>
        </w:rPr>
        <w:t>Х.С.В.</w:t>
      </w:r>
      <w:r w:rsidR="00AD5B77">
        <w:rPr>
          <w:b w:val="0"/>
          <w:sz w:val="24"/>
          <w:szCs w:val="24"/>
        </w:rPr>
        <w:t xml:space="preserve"> 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70C1B">
        <w:t xml:space="preserve">        25 марта 2021</w:t>
      </w:r>
      <w:r w:rsidR="00EA2802" w:rsidRPr="0090713C">
        <w:t xml:space="preserve"> г.</w:t>
      </w:r>
    </w:p>
    <w:p w:rsidR="00CE4839" w:rsidRPr="0090713C" w:rsidRDefault="00CE4839" w:rsidP="0043608A">
      <w:pPr>
        <w:tabs>
          <w:tab w:val="left" w:pos="3828"/>
        </w:tabs>
        <w:jc w:val="both"/>
      </w:pPr>
    </w:p>
    <w:p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комиссии </w:t>
      </w:r>
      <w:r w:rsidRPr="008A775C">
        <w:rPr>
          <w:color w:val="auto"/>
        </w:rPr>
        <w:t>Абрамовича М.А.</w:t>
      </w:r>
    </w:p>
    <w:p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комиссии: </w:t>
      </w:r>
      <w:r w:rsidRPr="008A775C">
        <w:rPr>
          <w:color w:val="auto"/>
        </w:rPr>
        <w:t>Абрамовича М.А.,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</w:p>
    <w:p w:rsidR="00913ACF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>при секретаре, члене комиссии, Рыбакове С.А.,</w:t>
      </w:r>
    </w:p>
    <w:p w:rsidR="00913ACF" w:rsidRPr="006806ED" w:rsidRDefault="004C72A0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при участии </w:t>
      </w:r>
      <w:r w:rsidR="00913ACF" w:rsidRPr="006806ED">
        <w:rPr>
          <w:color w:val="auto"/>
        </w:rPr>
        <w:t xml:space="preserve">заявителя </w:t>
      </w:r>
      <w:r w:rsidR="00702F8D">
        <w:rPr>
          <w:color w:val="auto"/>
        </w:rPr>
        <w:t>М.</w:t>
      </w:r>
      <w:r w:rsidR="00AD5B77">
        <w:rPr>
          <w:color w:val="auto"/>
        </w:rPr>
        <w:t>А.Е.,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1D074E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1D074E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1D074E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C70C1B">
        <w:rPr>
          <w:sz w:val="24"/>
        </w:rPr>
        <w:t xml:space="preserve"> </w:t>
      </w:r>
      <w:r w:rsidR="00783BF7">
        <w:rPr>
          <w:sz w:val="24"/>
        </w:rPr>
        <w:t>0</w:t>
      </w:r>
      <w:r w:rsidR="00AD5B77">
        <w:rPr>
          <w:sz w:val="24"/>
        </w:rPr>
        <w:t>8</w:t>
      </w:r>
      <w:r w:rsidR="00C70C1B">
        <w:rPr>
          <w:sz w:val="24"/>
        </w:rPr>
        <w:t>.02.2021</w:t>
      </w:r>
      <w:r w:rsidR="00715974">
        <w:rPr>
          <w:sz w:val="24"/>
        </w:rPr>
        <w:t xml:space="preserve"> </w:t>
      </w:r>
      <w:r w:rsidR="00A6312B">
        <w:rPr>
          <w:sz w:val="24"/>
        </w:rPr>
        <w:t>г.</w:t>
      </w:r>
      <w:r w:rsidR="00715974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8A2D5F">
        <w:rPr>
          <w:sz w:val="24"/>
          <w:szCs w:val="24"/>
        </w:rPr>
        <w:t xml:space="preserve">жалобе </w:t>
      </w:r>
      <w:r w:rsidR="00FD4036">
        <w:rPr>
          <w:sz w:val="24"/>
          <w:szCs w:val="24"/>
        </w:rPr>
        <w:t xml:space="preserve">доверителя </w:t>
      </w:r>
      <w:r w:rsidR="00702F8D">
        <w:rPr>
          <w:sz w:val="24"/>
          <w:szCs w:val="24"/>
        </w:rPr>
        <w:t>М.</w:t>
      </w:r>
      <w:r w:rsidR="00AD5B77">
        <w:rPr>
          <w:sz w:val="24"/>
          <w:szCs w:val="24"/>
        </w:rPr>
        <w:t>А.Е.</w:t>
      </w:r>
      <w:r w:rsidR="001D074E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1D074E">
        <w:rPr>
          <w:sz w:val="24"/>
        </w:rPr>
        <w:t xml:space="preserve"> </w:t>
      </w:r>
      <w:r w:rsidR="00702F8D">
        <w:rPr>
          <w:sz w:val="24"/>
        </w:rPr>
        <w:t>Х.С.В.,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9F193C" w:rsidRDefault="006062B9" w:rsidP="00832BD6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</w:t>
      </w:r>
      <w:r w:rsidR="00652E98">
        <w:rPr>
          <w:szCs w:val="24"/>
        </w:rPr>
        <w:t xml:space="preserve">доверителя </w:t>
      </w:r>
      <w:r w:rsidR="00702F8D">
        <w:rPr>
          <w:color w:val="auto"/>
        </w:rPr>
        <w:t>М.</w:t>
      </w:r>
      <w:r w:rsidR="00AD5B77">
        <w:rPr>
          <w:color w:val="auto"/>
        </w:rPr>
        <w:t>А.Е.</w:t>
      </w:r>
      <w:r w:rsidR="00783BF7">
        <w:rPr>
          <w:color w:val="auto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1D074E">
        <w:t xml:space="preserve"> </w:t>
      </w:r>
      <w:r w:rsidR="00702F8D">
        <w:t>Х.</w:t>
      </w:r>
      <w:r w:rsidR="00AD5B77">
        <w:t xml:space="preserve"> С.В.</w:t>
      </w:r>
      <w:r w:rsidR="00F973BC">
        <w:t xml:space="preserve">, </w:t>
      </w:r>
      <w:proofErr w:type="gramStart"/>
      <w:r w:rsidR="00291806">
        <w:t>в</w:t>
      </w:r>
      <w:proofErr w:type="gramEnd"/>
      <w:r w:rsidR="00291806">
        <w:t xml:space="preserve"> </w:t>
      </w:r>
      <w:proofErr w:type="gramStart"/>
      <w:r w:rsidR="00291806">
        <w:t>которой</w:t>
      </w:r>
      <w:proofErr w:type="gramEnd"/>
      <w:r w:rsidR="001D074E">
        <w:t xml:space="preserve"> </w:t>
      </w:r>
      <w:r w:rsidR="00291806">
        <w:t>сообщается</w:t>
      </w:r>
      <w:r>
        <w:t xml:space="preserve">, что </w:t>
      </w:r>
      <w:r w:rsidR="00E93E0C" w:rsidRPr="009F2E3D">
        <w:rPr>
          <w:szCs w:val="24"/>
        </w:rPr>
        <w:t>а</w:t>
      </w:r>
      <w:r w:rsidR="008A2D5F" w:rsidRPr="009F2E3D">
        <w:rPr>
          <w:szCs w:val="24"/>
        </w:rPr>
        <w:t>двокат</w:t>
      </w:r>
      <w:r w:rsidR="001D074E" w:rsidRPr="009F2E3D">
        <w:rPr>
          <w:szCs w:val="24"/>
        </w:rPr>
        <w:t xml:space="preserve"> </w:t>
      </w:r>
      <w:r w:rsidR="00CD366D" w:rsidRPr="009F2E3D">
        <w:rPr>
          <w:szCs w:val="24"/>
        </w:rPr>
        <w:t>представлял</w:t>
      </w:r>
      <w:r w:rsidR="009F2E3D">
        <w:rPr>
          <w:szCs w:val="24"/>
        </w:rPr>
        <w:t>а</w:t>
      </w:r>
      <w:r w:rsidR="00CD366D" w:rsidRPr="009F2E3D">
        <w:rPr>
          <w:szCs w:val="24"/>
        </w:rPr>
        <w:t xml:space="preserve"> интересы доверителя</w:t>
      </w:r>
      <w:r w:rsidR="009F2E3D" w:rsidRPr="009F2E3D">
        <w:rPr>
          <w:szCs w:val="24"/>
        </w:rPr>
        <w:t xml:space="preserve"> в качестве потерпевшего в уголовном деле</w:t>
      </w:r>
      <w:r w:rsidR="00CD366D" w:rsidRPr="009F2E3D">
        <w:rPr>
          <w:szCs w:val="24"/>
        </w:rPr>
        <w:t xml:space="preserve"> на основании соглашения.</w:t>
      </w:r>
    </w:p>
    <w:p w:rsidR="002762DB" w:rsidRPr="00AE28EA" w:rsidRDefault="00194920" w:rsidP="00CD366D">
      <w:pPr>
        <w:ind w:firstLine="708"/>
        <w:jc w:val="both"/>
        <w:rPr>
          <w:szCs w:val="24"/>
        </w:rPr>
      </w:pPr>
      <w:bookmarkStart w:id="1" w:name="_Hlk32228956"/>
      <w:r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AD5B77">
        <w:rPr>
          <w:szCs w:val="24"/>
        </w:rPr>
        <w:t>заявляла ходатайства</w:t>
      </w:r>
      <w:r w:rsidR="00EA1F33">
        <w:rPr>
          <w:szCs w:val="24"/>
        </w:rPr>
        <w:t>,</w:t>
      </w:r>
      <w:r w:rsidR="00AD5B77">
        <w:rPr>
          <w:szCs w:val="24"/>
        </w:rPr>
        <w:t xml:space="preserve"> не имеющие отношения к преступлению, по которому доверитель был признан потерпевшим, не отслеживала подачу апелляционной жалобы подсудимым, включила в отчёт о проделанной работе сведения, не соответствующие действительности.</w:t>
      </w:r>
    </w:p>
    <w:bookmarkEnd w:id="1"/>
    <w:p w:rsidR="00E93E0C" w:rsidRDefault="006062B9" w:rsidP="006A3111">
      <w:pPr>
        <w:ind w:firstLine="709"/>
        <w:jc w:val="both"/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42007F">
        <w:rPr>
          <w:szCs w:val="24"/>
        </w:rPr>
        <w:t xml:space="preserve"> </w:t>
      </w:r>
      <w:r w:rsidR="00BC5721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702F8D">
        <w:t>Х.</w:t>
      </w:r>
      <w:r w:rsidR="00AD5B77">
        <w:t>С.В.</w:t>
      </w:r>
      <w:r w:rsidR="00C70C1B">
        <w:t xml:space="preserve"> </w:t>
      </w:r>
      <w:r w:rsidR="00194920" w:rsidRPr="00DC5232">
        <w:t>дисциплинарного производства и просит привлечь адвоката к дисциплинарной ответственности</w:t>
      </w:r>
      <w:r w:rsidR="00437B2A">
        <w:t>.</w:t>
      </w:r>
    </w:p>
    <w:p w:rsidR="008A2D5F" w:rsidRPr="00C70C1B" w:rsidRDefault="00913ACF" w:rsidP="006A3111">
      <w:pPr>
        <w:ind w:firstLine="709"/>
        <w:jc w:val="both"/>
      </w:pPr>
      <w:r w:rsidRPr="00C70C1B">
        <w:t>К</w:t>
      </w:r>
      <w:r w:rsidR="008A2D5F" w:rsidRPr="00C70C1B">
        <w:t xml:space="preserve"> жалобе приложены копии следующих документов:</w:t>
      </w:r>
    </w:p>
    <w:p w:rsidR="00AD5B77" w:rsidRPr="00C70C1B" w:rsidRDefault="00AD5B77" w:rsidP="00AD5B77">
      <w:pPr>
        <w:pStyle w:val="ac"/>
        <w:numPr>
          <w:ilvl w:val="0"/>
          <w:numId w:val="21"/>
        </w:numPr>
      </w:pPr>
      <w:r>
        <w:t>уведомление от 08.12.2020 г.</w:t>
      </w:r>
    </w:p>
    <w:p w:rsidR="009012A5" w:rsidRDefault="009012A5" w:rsidP="009012A5">
      <w:pPr>
        <w:pStyle w:val="a9"/>
        <w:ind w:firstLine="708"/>
        <w:jc w:val="both"/>
      </w:pPr>
      <w:r>
        <w:t>В письменных объяснениях адвокат возражал</w:t>
      </w:r>
      <w:r w:rsidR="009F2E3D">
        <w:t>а</w:t>
      </w:r>
      <w:r>
        <w:t xml:space="preserve"> против доводов жалобы и пояснил</w:t>
      </w:r>
      <w:r w:rsidR="00942A5A">
        <w:t>а</w:t>
      </w:r>
      <w:r>
        <w:t xml:space="preserve">, что </w:t>
      </w:r>
      <w:r w:rsidR="00942A5A" w:rsidRPr="00942A5A">
        <w:t>при принятии поручения доверитель не предоставил ей информацию,</w:t>
      </w:r>
      <w:r w:rsidR="00942A5A">
        <w:t xml:space="preserve"> что предварительное следствие по делу уже завершено, в </w:t>
      </w:r>
      <w:proofErr w:type="gramStart"/>
      <w:r w:rsidR="00942A5A">
        <w:t>связи</w:t>
      </w:r>
      <w:proofErr w:type="gramEnd"/>
      <w:r w:rsidR="00942A5A">
        <w:t xml:space="preserve"> с чем она не имела </w:t>
      </w:r>
      <w:r w:rsidR="00A27A61">
        <w:t>возможности</w:t>
      </w:r>
      <w:r w:rsidR="00942A5A">
        <w:t xml:space="preserve"> заявить ряд ходатайств по делу. Позиция доверителя состояла в том, что он не хотел взыскивать ущерб с подсудимого водител</w:t>
      </w:r>
      <w:r w:rsidR="00A27A61">
        <w:t xml:space="preserve">я и виновника ДТП </w:t>
      </w:r>
      <w:r w:rsidR="00702F8D">
        <w:t>Г.</w:t>
      </w:r>
      <w:r w:rsidR="00A27A61">
        <w:t>И.Р.</w:t>
      </w:r>
      <w:r w:rsidR="00942A5A">
        <w:t xml:space="preserve"> и настаивал на привлечении к ответственности его предполагаемого работодателя. </w:t>
      </w:r>
      <w:proofErr w:type="gramStart"/>
      <w:r w:rsidR="00942A5A">
        <w:t xml:space="preserve">Адвокатом был выполнен значительный объем работы, в т.ч. заявлен ряд ходатайств, подготовлен и подан гражданский иск к собственнику транспортного средства, а затем уточненный гражданский иск к </w:t>
      </w:r>
      <w:r w:rsidR="00702F8D">
        <w:t>Г.</w:t>
      </w:r>
      <w:r w:rsidR="00942A5A">
        <w:t xml:space="preserve">И.Р. В результате в отношении </w:t>
      </w:r>
      <w:r w:rsidR="00702F8D">
        <w:t>Г.</w:t>
      </w:r>
      <w:r w:rsidR="00942A5A">
        <w:t>И.Р. был</w:t>
      </w:r>
      <w:r w:rsidR="00A27A61">
        <w:t xml:space="preserve"> вынесен обвинительный приговор</w:t>
      </w:r>
      <w:r w:rsidR="00942A5A">
        <w:t xml:space="preserve"> и с него в полном объеме были взысканы судебные расходы по делу.</w:t>
      </w:r>
      <w:proofErr w:type="gramEnd"/>
    </w:p>
    <w:p w:rsidR="009012A5" w:rsidRDefault="009012A5" w:rsidP="009012A5">
      <w:pPr>
        <w:pStyle w:val="a9"/>
        <w:ind w:firstLine="708"/>
        <w:jc w:val="both"/>
      </w:pPr>
      <w:r>
        <w:t>К письменным объяснениям адвоката приложены копии следующих документов:</w:t>
      </w:r>
    </w:p>
    <w:p w:rsidR="009012A5" w:rsidRPr="00376158" w:rsidRDefault="00376158" w:rsidP="009012A5">
      <w:pPr>
        <w:pStyle w:val="af6"/>
        <w:numPr>
          <w:ilvl w:val="0"/>
          <w:numId w:val="22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67245078"/>
      <w:r>
        <w:rPr>
          <w:rFonts w:ascii="Times New Roman" w:hAnsi="Times New Roman" w:cs="Times New Roman"/>
          <w:sz w:val="24"/>
          <w:szCs w:val="24"/>
        </w:rPr>
        <w:t>копия соглашения об оказания юридических услуг от 06.12.2020 № У-08/12/19;</w:t>
      </w:r>
    </w:p>
    <w:p w:rsidR="009012A5" w:rsidRDefault="00376158" w:rsidP="009012A5">
      <w:pPr>
        <w:pStyle w:val="af6"/>
        <w:numPr>
          <w:ilvl w:val="0"/>
          <w:numId w:val="22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квитанций, приобщенных к материалам дела;</w:t>
      </w:r>
    </w:p>
    <w:p w:rsidR="00376158" w:rsidRDefault="001A2660" w:rsidP="009012A5">
      <w:pPr>
        <w:pStyle w:val="af6"/>
        <w:numPr>
          <w:ilvl w:val="0"/>
          <w:numId w:val="22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заверенные копии приходных кассовых ордеров на общую сумму 60 000 руб., всего – 3 экземпляра;</w:t>
      </w:r>
    </w:p>
    <w:p w:rsidR="001A2660" w:rsidRDefault="001A2660" w:rsidP="009012A5">
      <w:pPr>
        <w:pStyle w:val="af6"/>
        <w:numPr>
          <w:ilvl w:val="0"/>
          <w:numId w:val="22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гражданский иск к собственнику ТСЖ о признании договора аренды ТС без экипажа физическим лицом ничтожным, прикрывающим собой трудовые правоотношения и о взыскании ущерба и возмещении вреда, причиненного </w:t>
      </w:r>
      <w:r>
        <w:rPr>
          <w:rFonts w:ascii="Times New Roman" w:hAnsi="Times New Roman" w:cs="Times New Roman"/>
          <w:sz w:val="24"/>
          <w:szCs w:val="24"/>
        </w:rPr>
        <w:lastRenderedPageBreak/>
        <w:t>преступлением, подписанное доверителем адвоката (приобщено к материалам дела);</w:t>
      </w:r>
    </w:p>
    <w:p w:rsidR="001A2660" w:rsidRDefault="001A2660" w:rsidP="009012A5">
      <w:pPr>
        <w:pStyle w:val="af6"/>
        <w:numPr>
          <w:ilvl w:val="0"/>
          <w:numId w:val="22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договора аренды транспортного средства без экипажа от 14.01.2019 № 735/19 ТС (приобщено к материалам дела);</w:t>
      </w:r>
    </w:p>
    <w:p w:rsidR="001A2660" w:rsidRDefault="001A2660" w:rsidP="009012A5">
      <w:pPr>
        <w:pStyle w:val="af6"/>
        <w:numPr>
          <w:ilvl w:val="0"/>
          <w:numId w:val="22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страхового полиса ТС;</w:t>
      </w:r>
    </w:p>
    <w:p w:rsidR="001A2660" w:rsidRDefault="001A2660" w:rsidP="009012A5">
      <w:pPr>
        <w:pStyle w:val="af6"/>
        <w:numPr>
          <w:ilvl w:val="0"/>
          <w:numId w:val="22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уточненное исковое заявление о взыскании ущерба и возмещении вреда, причиненного преступлением, подписанное доверителем адвоката (приобщено к материалам дела);</w:t>
      </w:r>
    </w:p>
    <w:p w:rsidR="009012A5" w:rsidRDefault="001A2660" w:rsidP="009012A5">
      <w:pPr>
        <w:pStyle w:val="af6"/>
        <w:numPr>
          <w:ilvl w:val="0"/>
          <w:numId w:val="22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речь адвоката в прениях (приобщена к материалам дела);</w:t>
      </w:r>
    </w:p>
    <w:p w:rsidR="001A2660" w:rsidRDefault="001A2660" w:rsidP="009012A5">
      <w:pPr>
        <w:pStyle w:val="af6"/>
        <w:numPr>
          <w:ilvl w:val="0"/>
          <w:numId w:val="22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копии почтовых уведомлений о вручении, направленных </w:t>
      </w:r>
      <w:r w:rsidR="00151BF4">
        <w:rPr>
          <w:rFonts w:ascii="Times New Roman" w:hAnsi="Times New Roman" w:cs="Times New Roman"/>
          <w:sz w:val="24"/>
          <w:szCs w:val="24"/>
        </w:rPr>
        <w:t>адвокатом свидетелям по делу;</w:t>
      </w:r>
    </w:p>
    <w:p w:rsidR="00151BF4" w:rsidRDefault="00151BF4" w:rsidP="009012A5">
      <w:pPr>
        <w:pStyle w:val="af6"/>
        <w:numPr>
          <w:ilvl w:val="0"/>
          <w:numId w:val="22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приговор в отношении </w:t>
      </w:r>
      <w:r w:rsidR="00702F8D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>И.Р.;</w:t>
      </w:r>
    </w:p>
    <w:p w:rsidR="00151BF4" w:rsidRDefault="00151BF4" w:rsidP="009012A5">
      <w:pPr>
        <w:pStyle w:val="af6"/>
        <w:numPr>
          <w:ilvl w:val="0"/>
          <w:numId w:val="22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преступлении от 11.03.2020;</w:t>
      </w:r>
    </w:p>
    <w:p w:rsidR="00151BF4" w:rsidRDefault="00151BF4" w:rsidP="009012A5">
      <w:pPr>
        <w:pStyle w:val="af6"/>
        <w:numPr>
          <w:ilvl w:val="0"/>
          <w:numId w:val="22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 проверки, содержащие в т.ч. путевой лист;</w:t>
      </w:r>
    </w:p>
    <w:p w:rsidR="00151BF4" w:rsidRDefault="00151BF4" w:rsidP="009012A5">
      <w:pPr>
        <w:pStyle w:val="af6"/>
        <w:numPr>
          <w:ilvl w:val="0"/>
          <w:numId w:val="22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</w:t>
      </w:r>
      <w:r w:rsidR="00A27A61">
        <w:rPr>
          <w:rFonts w:ascii="Times New Roman" w:hAnsi="Times New Roman" w:cs="Times New Roman"/>
          <w:sz w:val="24"/>
          <w:szCs w:val="24"/>
        </w:rPr>
        <w:t>екты жалобы и обращения от имени</w:t>
      </w:r>
      <w:r>
        <w:rPr>
          <w:rFonts w:ascii="Times New Roman" w:hAnsi="Times New Roman" w:cs="Times New Roman"/>
          <w:sz w:val="24"/>
          <w:szCs w:val="24"/>
        </w:rPr>
        <w:t xml:space="preserve"> заявителя по заявлению о преступлении;</w:t>
      </w:r>
    </w:p>
    <w:p w:rsidR="00151BF4" w:rsidRDefault="00151BF4" w:rsidP="009012A5">
      <w:pPr>
        <w:pStyle w:val="af6"/>
        <w:numPr>
          <w:ilvl w:val="0"/>
          <w:numId w:val="22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распечатка о графике работы суда в период 06.07.2020 – 06.10.2020;</w:t>
      </w:r>
    </w:p>
    <w:p w:rsidR="00151BF4" w:rsidRDefault="00151BF4" w:rsidP="009012A5">
      <w:pPr>
        <w:pStyle w:val="af6"/>
        <w:numPr>
          <w:ilvl w:val="0"/>
          <w:numId w:val="22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искового заявления к </w:t>
      </w:r>
      <w:r w:rsidR="00702F8D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и собственнику ТС ТСЖ о признании договора аренды ТС без экипажа физическим лицом ничтожным, прикрывающим собой трудовые правоотношения и о взыскании ущерба и возмещении вреда, причиненного преступлением;</w:t>
      </w:r>
    </w:p>
    <w:p w:rsidR="00151BF4" w:rsidRPr="00DC0B5F" w:rsidRDefault="00151BF4" w:rsidP="009012A5">
      <w:pPr>
        <w:pStyle w:val="af6"/>
        <w:numPr>
          <w:ilvl w:val="0"/>
          <w:numId w:val="22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дополнение к апелляционной жалобе с отметкой о принятии судом.</w:t>
      </w:r>
    </w:p>
    <w:bookmarkEnd w:id="2"/>
    <w:p w:rsidR="009012A5" w:rsidRDefault="00A27A61" w:rsidP="00CF3B49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25.03.2021</w:t>
      </w:r>
      <w:r w:rsidR="00EA1F33">
        <w:rPr>
          <w:color w:val="auto"/>
          <w:szCs w:val="24"/>
        </w:rPr>
        <w:t>г. адвокат</w:t>
      </w:r>
      <w:r w:rsidR="009012A5" w:rsidRPr="00E8483C">
        <w:rPr>
          <w:color w:val="auto"/>
          <w:szCs w:val="24"/>
        </w:rPr>
        <w:t xml:space="preserve"> в заседание комиссии посредств</w:t>
      </w:r>
      <w:r w:rsidR="00EA1F33">
        <w:rPr>
          <w:color w:val="auto"/>
          <w:szCs w:val="24"/>
        </w:rPr>
        <w:t>ом видеоконференцсвязи не явилась</w:t>
      </w:r>
      <w:r w:rsidR="009012A5" w:rsidRPr="00E8483C">
        <w:rPr>
          <w:color w:val="auto"/>
          <w:szCs w:val="24"/>
        </w:rPr>
        <w:t>, о времени и месте рассмотрения дисциплинарного производства извещен</w:t>
      </w:r>
      <w:r w:rsidR="00EA1F33">
        <w:rPr>
          <w:color w:val="auto"/>
          <w:szCs w:val="24"/>
        </w:rPr>
        <w:t>а</w:t>
      </w:r>
      <w:r w:rsidR="009012A5" w:rsidRPr="00E8483C">
        <w:rPr>
          <w:color w:val="auto"/>
          <w:szCs w:val="24"/>
        </w:rPr>
        <w:t xml:space="preserve"> надлежащим образом, о возможности использования видеоконференцсвязи осведомлен</w:t>
      </w:r>
      <w:r w:rsidR="00EA1F33">
        <w:rPr>
          <w:color w:val="auto"/>
          <w:szCs w:val="24"/>
        </w:rPr>
        <w:t>а</w:t>
      </w:r>
      <w:r w:rsidR="009012A5" w:rsidRPr="00E8483C">
        <w:rPr>
          <w:color w:val="auto"/>
          <w:szCs w:val="24"/>
        </w:rPr>
        <w:t xml:space="preserve">, </w:t>
      </w:r>
      <w:r w:rsidR="00CF3B49">
        <w:rPr>
          <w:color w:val="auto"/>
          <w:szCs w:val="24"/>
        </w:rPr>
        <w:t xml:space="preserve">заявила ходатайство об отложении рассмотрения дисциплинарного производства. Согласно </w:t>
      </w:r>
      <w:r>
        <w:rPr>
          <w:color w:val="auto"/>
          <w:szCs w:val="24"/>
        </w:rPr>
        <w:t>п.3 ст.</w:t>
      </w:r>
      <w:r w:rsidR="00CF3B49" w:rsidRPr="00E8483C">
        <w:rPr>
          <w:color w:val="auto"/>
          <w:szCs w:val="24"/>
        </w:rPr>
        <w:t>23</w:t>
      </w:r>
      <w:r w:rsidR="00CF3B49">
        <w:rPr>
          <w:color w:val="auto"/>
          <w:szCs w:val="24"/>
        </w:rPr>
        <w:t xml:space="preserve"> КПЭА н</w:t>
      </w:r>
      <w:r w:rsidR="00CF3B49" w:rsidRPr="00E418DA">
        <w:rPr>
          <w:color w:val="auto"/>
          <w:szCs w:val="24"/>
        </w:rPr>
        <w:t>еявка кого-либо из участников дисциплинарного производства не является основанием</w:t>
      </w:r>
      <w:r w:rsidR="00CF3B49">
        <w:rPr>
          <w:color w:val="auto"/>
          <w:szCs w:val="24"/>
        </w:rPr>
        <w:t xml:space="preserve"> для отложения разбирательства; в</w:t>
      </w:r>
      <w:r w:rsidR="00CF3B49" w:rsidRPr="00E418DA">
        <w:rPr>
          <w:color w:val="auto"/>
          <w:szCs w:val="24"/>
        </w:rPr>
        <w:t xml:space="preserve"> этом случае квалификационная комиссия рассматривает дело по существу по имеющимся материалам и выслушивает тех участников производства, которые явились на заседание комиссии.</w:t>
      </w:r>
      <w:r w:rsidR="00CF3B49">
        <w:rPr>
          <w:color w:val="auto"/>
          <w:szCs w:val="24"/>
        </w:rPr>
        <w:t xml:space="preserve"> Совещаясь на месте, </w:t>
      </w:r>
      <w:r>
        <w:rPr>
          <w:color w:val="auto"/>
          <w:szCs w:val="24"/>
        </w:rPr>
        <w:t>на основании п.3 ст.</w:t>
      </w:r>
      <w:r w:rsidR="009012A5" w:rsidRPr="00E8483C">
        <w:rPr>
          <w:color w:val="auto"/>
          <w:szCs w:val="24"/>
        </w:rPr>
        <w:t>23 Кодекса профессиональной этики адвоката (далее – КПЭА), Комиссией принято решение о рассмотрении ди</w:t>
      </w:r>
      <w:r w:rsidR="00CF3B49">
        <w:rPr>
          <w:color w:val="auto"/>
          <w:szCs w:val="24"/>
        </w:rPr>
        <w:t>сциплинарного производства в</w:t>
      </w:r>
      <w:r w:rsidR="009012A5" w:rsidRPr="00E8483C">
        <w:rPr>
          <w:color w:val="auto"/>
          <w:szCs w:val="24"/>
        </w:rPr>
        <w:t xml:space="preserve"> отсутствие</w:t>
      </w:r>
      <w:r w:rsidR="00CF3B49">
        <w:rPr>
          <w:color w:val="auto"/>
          <w:szCs w:val="24"/>
        </w:rPr>
        <w:t xml:space="preserve"> адвоката</w:t>
      </w:r>
      <w:r w:rsidR="009012A5" w:rsidRPr="00E8483C">
        <w:rPr>
          <w:color w:val="auto"/>
          <w:szCs w:val="24"/>
        </w:rPr>
        <w:t>.</w:t>
      </w:r>
      <w:r w:rsidR="00D371AC">
        <w:rPr>
          <w:color w:val="auto"/>
          <w:szCs w:val="24"/>
        </w:rPr>
        <w:t xml:space="preserve"> </w:t>
      </w:r>
    </w:p>
    <w:p w:rsidR="009012A5" w:rsidRPr="000E7638" w:rsidRDefault="009012A5" w:rsidP="009012A5">
      <w:pPr>
        <w:jc w:val="both"/>
        <w:rPr>
          <w:color w:val="auto"/>
          <w:szCs w:val="24"/>
        </w:rPr>
      </w:pPr>
      <w:r w:rsidRPr="000E7638">
        <w:rPr>
          <w:color w:val="auto"/>
          <w:szCs w:val="24"/>
        </w:rPr>
        <w:tab/>
        <w:t>25.0</w:t>
      </w:r>
      <w:r>
        <w:rPr>
          <w:color w:val="auto"/>
          <w:szCs w:val="24"/>
        </w:rPr>
        <w:t>3</w:t>
      </w:r>
      <w:r w:rsidR="00A27A61">
        <w:rPr>
          <w:color w:val="auto"/>
          <w:szCs w:val="24"/>
        </w:rPr>
        <w:t>.2021</w:t>
      </w:r>
      <w:r w:rsidR="00EA1F33">
        <w:rPr>
          <w:color w:val="auto"/>
          <w:szCs w:val="24"/>
        </w:rPr>
        <w:t>г. заявитель</w:t>
      </w:r>
      <w:r w:rsidRPr="000E7638">
        <w:rPr>
          <w:color w:val="auto"/>
          <w:szCs w:val="24"/>
        </w:rPr>
        <w:t xml:space="preserve"> в </w:t>
      </w:r>
      <w:r>
        <w:rPr>
          <w:color w:val="auto"/>
          <w:szCs w:val="24"/>
        </w:rPr>
        <w:t xml:space="preserve">заседании комиссии поддержал доводы </w:t>
      </w:r>
      <w:r w:rsidR="00A27A61">
        <w:rPr>
          <w:color w:val="auto"/>
          <w:szCs w:val="24"/>
        </w:rPr>
        <w:t>обращения</w:t>
      </w:r>
      <w:r>
        <w:rPr>
          <w:color w:val="auto"/>
          <w:szCs w:val="24"/>
        </w:rPr>
        <w:t>.</w:t>
      </w:r>
    </w:p>
    <w:p w:rsidR="009F2E3D" w:rsidRPr="00942A5A" w:rsidRDefault="009012A5" w:rsidP="00942A5A">
      <w:pPr>
        <w:ind w:firstLine="708"/>
        <w:jc w:val="both"/>
        <w:rPr>
          <w:color w:val="auto"/>
          <w:szCs w:val="24"/>
        </w:rPr>
      </w:pPr>
      <w:r w:rsidRPr="000E7638">
        <w:rPr>
          <w:color w:val="auto"/>
          <w:szCs w:val="24"/>
        </w:rPr>
        <w:t>Рассмотрев доводы обращения и письменных объяснений адвокат</w:t>
      </w:r>
      <w:r w:rsidR="009F2E3D">
        <w:rPr>
          <w:color w:val="auto"/>
          <w:szCs w:val="24"/>
        </w:rPr>
        <w:t>а, заслушав заявителя</w:t>
      </w:r>
      <w:r w:rsidRPr="000E7638">
        <w:rPr>
          <w:color w:val="auto"/>
          <w:szCs w:val="24"/>
        </w:rPr>
        <w:t>, изучив представленные документы, комиссия приходит к следующим выводам.</w:t>
      </w:r>
    </w:p>
    <w:p w:rsidR="00CF139E" w:rsidRPr="000B2205" w:rsidRDefault="00CF139E" w:rsidP="00CF139E">
      <w:pPr>
        <w:ind w:firstLine="708"/>
        <w:jc w:val="both"/>
        <w:rPr>
          <w:color w:val="auto"/>
          <w:szCs w:val="24"/>
        </w:rPr>
      </w:pPr>
      <w:r w:rsidRPr="000B2205">
        <w:rPr>
          <w:color w:val="auto"/>
          <w:szCs w:val="24"/>
        </w:rPr>
        <w:t>Комиссией устан</w:t>
      </w:r>
      <w:r w:rsidR="000B2205" w:rsidRPr="000B2205">
        <w:rPr>
          <w:color w:val="auto"/>
          <w:szCs w:val="24"/>
        </w:rPr>
        <w:t xml:space="preserve">овлено, что адвокат </w:t>
      </w:r>
      <w:r w:rsidR="00702F8D">
        <w:rPr>
          <w:color w:val="auto"/>
          <w:szCs w:val="24"/>
        </w:rPr>
        <w:t>Х.</w:t>
      </w:r>
      <w:r w:rsidR="000B2205" w:rsidRPr="000B2205">
        <w:rPr>
          <w:color w:val="auto"/>
          <w:szCs w:val="24"/>
        </w:rPr>
        <w:t>С.В.</w:t>
      </w:r>
      <w:r w:rsidRPr="000B2205">
        <w:rPr>
          <w:color w:val="auto"/>
          <w:szCs w:val="24"/>
        </w:rPr>
        <w:t xml:space="preserve"> </w:t>
      </w:r>
      <w:r w:rsidR="000B2205" w:rsidRPr="000B2205">
        <w:rPr>
          <w:color w:val="auto"/>
          <w:szCs w:val="24"/>
        </w:rPr>
        <w:t xml:space="preserve">представляла интересы заявителя в качестве потерпевшего </w:t>
      </w:r>
      <w:r w:rsidRPr="000B2205">
        <w:rPr>
          <w:color w:val="auto"/>
          <w:szCs w:val="24"/>
        </w:rPr>
        <w:t>по уголовному делу на о</w:t>
      </w:r>
      <w:r w:rsidR="000B2205" w:rsidRPr="000B2205">
        <w:rPr>
          <w:color w:val="auto"/>
          <w:szCs w:val="24"/>
        </w:rPr>
        <w:t>сновании соглашения</w:t>
      </w:r>
      <w:r w:rsidRPr="000B2205">
        <w:rPr>
          <w:color w:val="auto"/>
          <w:szCs w:val="24"/>
        </w:rPr>
        <w:t>.</w:t>
      </w:r>
    </w:p>
    <w:p w:rsidR="00CF139E" w:rsidRPr="009F2E3D" w:rsidRDefault="00A27A61" w:rsidP="00CF139E">
      <w:pPr>
        <w:ind w:firstLine="708"/>
        <w:jc w:val="both"/>
        <w:rPr>
          <w:color w:val="auto"/>
          <w:szCs w:val="24"/>
        </w:rPr>
      </w:pPr>
      <w:proofErr w:type="gramStart"/>
      <w:r>
        <w:rPr>
          <w:color w:val="auto"/>
          <w:szCs w:val="24"/>
        </w:rPr>
        <w:t>В силу пп.1 п.1 ст.</w:t>
      </w:r>
      <w:r w:rsidR="00CF139E" w:rsidRPr="009F2E3D">
        <w:rPr>
          <w:color w:val="auto"/>
          <w:szCs w:val="24"/>
        </w:rPr>
        <w:t>7 ФЗ «Об адвокатской деят</w:t>
      </w:r>
      <w:r>
        <w:rPr>
          <w:color w:val="auto"/>
          <w:szCs w:val="24"/>
        </w:rPr>
        <w:t>ельности и адвокатуре в РФ», п.1 ст.</w:t>
      </w:r>
      <w:r w:rsidR="00CF139E" w:rsidRPr="009F2E3D">
        <w:rPr>
          <w:color w:val="auto"/>
          <w:szCs w:val="24"/>
        </w:rPr>
        <w:t>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CF139E" w:rsidRPr="009F2E3D" w:rsidRDefault="00A27A61" w:rsidP="00CF139E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Согласно п.1 ч.1 ст.</w:t>
      </w:r>
      <w:r w:rsidR="00CF139E" w:rsidRPr="009F2E3D">
        <w:rPr>
          <w:color w:val="auto"/>
          <w:szCs w:val="24"/>
        </w:rPr>
        <w:t>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:rsidR="000B2205" w:rsidRPr="00265BB0" w:rsidRDefault="000B2205" w:rsidP="000B2205">
      <w:pPr>
        <w:ind w:firstLine="720"/>
        <w:jc w:val="both"/>
        <w:rPr>
          <w:szCs w:val="24"/>
        </w:rPr>
      </w:pPr>
      <w:proofErr w:type="gramStart"/>
      <w:r>
        <w:rPr>
          <w:rFonts w:eastAsia="Calibri"/>
          <w:color w:val="auto"/>
          <w:szCs w:val="24"/>
        </w:rPr>
        <w:lastRenderedPageBreak/>
        <w:t>В</w:t>
      </w:r>
      <w:r w:rsidR="00A27A61">
        <w:rPr>
          <w:color w:val="auto"/>
          <w:szCs w:val="24"/>
        </w:rPr>
        <w:t xml:space="preserve"> соответствии с п.п.1 и 2 ст.</w:t>
      </w:r>
      <w:r w:rsidRPr="000D5094">
        <w:rPr>
          <w:color w:val="auto"/>
          <w:szCs w:val="24"/>
        </w:rPr>
        <w:t xml:space="preserve">25 ФЗ «Об адвокатской деятельности и адвокатуре в РФ», </w:t>
      </w:r>
      <w:r w:rsidRPr="000D5094">
        <w:rPr>
          <w:rFonts w:eastAsia="Calibri"/>
          <w:color w:val="auto"/>
          <w:szCs w:val="24"/>
        </w:rPr>
        <w:t>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  <w:proofErr w:type="gramEnd"/>
      <w:r>
        <w:rPr>
          <w:szCs w:val="24"/>
        </w:rPr>
        <w:t xml:space="preserve"> </w:t>
      </w:r>
      <w:r w:rsidRPr="000D5094">
        <w:rPr>
          <w:color w:val="auto"/>
          <w:szCs w:val="24"/>
        </w:rPr>
        <w:t>Из указанной нормы следует,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</w:t>
      </w:r>
    </w:p>
    <w:p w:rsidR="000B2205" w:rsidRPr="00220751" w:rsidRDefault="000B2205" w:rsidP="000B2205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Комиссия обращает внимание, что </w:t>
      </w:r>
      <w:r w:rsidR="00A27A61">
        <w:rPr>
          <w:rFonts w:eastAsia="Calibri"/>
          <w:color w:val="auto"/>
          <w:szCs w:val="24"/>
        </w:rPr>
        <w:t>в силу пп.</w:t>
      </w:r>
      <w:r>
        <w:rPr>
          <w:rFonts w:eastAsia="Calibri"/>
          <w:color w:val="auto"/>
          <w:szCs w:val="24"/>
        </w:rPr>
        <w:t>2 п.</w:t>
      </w:r>
      <w:r w:rsidR="00A27A61">
        <w:rPr>
          <w:rFonts w:eastAsia="Calibri"/>
          <w:color w:val="auto"/>
          <w:szCs w:val="24"/>
        </w:rPr>
        <w:t>4 ст.</w:t>
      </w:r>
      <w:r>
        <w:rPr>
          <w:rFonts w:eastAsia="Calibri"/>
          <w:color w:val="auto"/>
          <w:szCs w:val="24"/>
        </w:rPr>
        <w:t xml:space="preserve">25 </w:t>
      </w:r>
      <w:r w:rsidRPr="00110706">
        <w:rPr>
          <w:szCs w:val="24"/>
        </w:rPr>
        <w:t>ФЗ «Об адвокатской деятельности и адвокатуре в РФ</w:t>
      </w:r>
      <w:r>
        <w:rPr>
          <w:szCs w:val="24"/>
        </w:rPr>
        <w:t>», одним из существенных условий соглашения об оказании юридической помощи является предмет поручения.</w:t>
      </w:r>
    </w:p>
    <w:p w:rsidR="000B2205" w:rsidRPr="009E3582" w:rsidRDefault="000B2205" w:rsidP="000B2205">
      <w:pPr>
        <w:pStyle w:val="a9"/>
        <w:ind w:firstLine="708"/>
        <w:jc w:val="both"/>
        <w:rPr>
          <w:szCs w:val="24"/>
        </w:rPr>
      </w:pPr>
      <w:r w:rsidRPr="00265BB0">
        <w:rPr>
          <w:szCs w:val="24"/>
        </w:rPr>
        <w:t>Предмет соглашения</w:t>
      </w:r>
      <w:r>
        <w:rPr>
          <w:szCs w:val="24"/>
        </w:rPr>
        <w:t xml:space="preserve"> </w:t>
      </w:r>
      <w:r w:rsidRPr="00265BB0">
        <w:rPr>
          <w:szCs w:val="24"/>
        </w:rPr>
        <w:t>о</w:t>
      </w:r>
      <w:r>
        <w:rPr>
          <w:szCs w:val="24"/>
        </w:rPr>
        <w:t xml:space="preserve">т </w:t>
      </w:r>
      <w:r w:rsidR="00942A5A" w:rsidRPr="00942A5A">
        <w:rPr>
          <w:szCs w:val="24"/>
        </w:rPr>
        <w:t>06.12.2019</w:t>
      </w:r>
      <w:r w:rsidRPr="00265BB0">
        <w:rPr>
          <w:szCs w:val="24"/>
        </w:rPr>
        <w:t>г.</w:t>
      </w:r>
      <w:r>
        <w:rPr>
          <w:szCs w:val="24"/>
        </w:rPr>
        <w:t xml:space="preserve"> между адвокатом и заявителем сформулирован следующим образом</w:t>
      </w:r>
      <w:r w:rsidRPr="00265BB0">
        <w:rPr>
          <w:szCs w:val="24"/>
        </w:rPr>
        <w:t>: «</w:t>
      </w:r>
      <w:r w:rsidR="00942A5A" w:rsidRPr="006A444B">
        <w:rPr>
          <w:i/>
          <w:szCs w:val="24"/>
        </w:rPr>
        <w:t xml:space="preserve">Доверитель поручает, а Представитель принимает на себя обязанности по защите прав и интересов Доверителя по уголовному делу в </w:t>
      </w:r>
      <w:r w:rsidR="006A444B" w:rsidRPr="006A444B">
        <w:rPr>
          <w:i/>
          <w:szCs w:val="24"/>
        </w:rPr>
        <w:t xml:space="preserve">отношении </w:t>
      </w:r>
      <w:r w:rsidR="00702F8D">
        <w:rPr>
          <w:i/>
          <w:szCs w:val="24"/>
        </w:rPr>
        <w:t>Г.</w:t>
      </w:r>
      <w:r w:rsidR="006A444B" w:rsidRPr="006A444B">
        <w:rPr>
          <w:i/>
          <w:szCs w:val="24"/>
        </w:rPr>
        <w:t xml:space="preserve">И., возбужденное в </w:t>
      </w:r>
      <w:proofErr w:type="gramStart"/>
      <w:r w:rsidR="006A444B" w:rsidRPr="006A444B">
        <w:rPr>
          <w:i/>
          <w:szCs w:val="24"/>
        </w:rPr>
        <w:t>СО</w:t>
      </w:r>
      <w:proofErr w:type="gramEnd"/>
      <w:r w:rsidR="006A444B" w:rsidRPr="006A444B">
        <w:rPr>
          <w:i/>
          <w:szCs w:val="24"/>
        </w:rPr>
        <w:t xml:space="preserve"> … Павлово-Посадский на предварительном и судебном следствии, привлечении в уголовное дело иных обвиняемых, предполагаемых работодателей </w:t>
      </w:r>
      <w:r w:rsidR="00702F8D">
        <w:rPr>
          <w:i/>
          <w:szCs w:val="24"/>
        </w:rPr>
        <w:t>Г.</w:t>
      </w:r>
      <w:r w:rsidR="006A444B" w:rsidRPr="006A444B">
        <w:rPr>
          <w:i/>
          <w:szCs w:val="24"/>
        </w:rPr>
        <w:t>И.</w:t>
      </w:r>
      <w:r>
        <w:rPr>
          <w:szCs w:val="24"/>
        </w:rPr>
        <w:t xml:space="preserve">» (п. 1.1 соглашения). </w:t>
      </w:r>
    </w:p>
    <w:p w:rsidR="000B2205" w:rsidRDefault="000B2205" w:rsidP="000B2205">
      <w:pPr>
        <w:ind w:firstLine="708"/>
        <w:jc w:val="both"/>
        <w:rPr>
          <w:color w:val="auto"/>
          <w:szCs w:val="24"/>
        </w:rPr>
      </w:pPr>
      <w:proofErr w:type="gramStart"/>
      <w:r>
        <w:rPr>
          <w:color w:val="auto"/>
          <w:szCs w:val="24"/>
        </w:rPr>
        <w:t>Комиссия ранее отмечала в заключениях, что п</w:t>
      </w:r>
      <w:r w:rsidRPr="00FF2EF5">
        <w:rPr>
          <w:color w:val="auto"/>
          <w:szCs w:val="24"/>
        </w:rPr>
        <w:t>оскольку адвокат является профессиональным участником юридических правоотношений, то о</w:t>
      </w:r>
      <w:r w:rsidR="00A27A61">
        <w:rPr>
          <w:color w:val="auto"/>
          <w:szCs w:val="24"/>
        </w:rPr>
        <w:t>бязанность, закреплённая в п.п.1 п.1 ст.</w:t>
      </w:r>
      <w:r w:rsidRPr="00FF2EF5">
        <w:rPr>
          <w:color w:val="auto"/>
          <w:szCs w:val="24"/>
        </w:rPr>
        <w:t>7 ФЗ «Об адвокатской деят</w:t>
      </w:r>
      <w:r w:rsidR="00A27A61">
        <w:rPr>
          <w:color w:val="auto"/>
          <w:szCs w:val="24"/>
        </w:rPr>
        <w:t>ельности и адвокатуре в РФ», п.1 ст.</w:t>
      </w:r>
      <w:r w:rsidRPr="00FF2EF5">
        <w:rPr>
          <w:color w:val="auto"/>
          <w:szCs w:val="24"/>
        </w:rPr>
        <w:t>8 Кодекса профессиональной этики адвоката, распространяется не только на процесс оказания юридической помощи, но и на вопросы формализации отношений с доверителем.</w:t>
      </w:r>
      <w:proofErr w:type="gramEnd"/>
    </w:p>
    <w:p w:rsidR="000B2205" w:rsidRDefault="000B2205" w:rsidP="000B2205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Следовательно, адвокат при заключении соглашения об оказании правовой помощи с доверителем должен избегать включения в текст соглашения любых формулировок, предполагающих неоднозначное или расширительное толкование предмета соглашения или вводящих в заблуждение доверителя.</w:t>
      </w:r>
    </w:p>
    <w:p w:rsidR="000B2205" w:rsidRDefault="000B2205" w:rsidP="006A444B">
      <w:pPr>
        <w:ind w:firstLine="708"/>
        <w:jc w:val="both"/>
        <w:rPr>
          <w:szCs w:val="24"/>
        </w:rPr>
      </w:pPr>
      <w:r>
        <w:rPr>
          <w:color w:val="auto"/>
          <w:szCs w:val="24"/>
        </w:rPr>
        <w:t xml:space="preserve">С учетом указанных нормативных положений и </w:t>
      </w:r>
      <w:proofErr w:type="gramStart"/>
      <w:r>
        <w:rPr>
          <w:color w:val="auto"/>
          <w:szCs w:val="24"/>
        </w:rPr>
        <w:t xml:space="preserve">исходя из буквального толкования предмета соглашения, </w:t>
      </w:r>
      <w:r>
        <w:rPr>
          <w:szCs w:val="24"/>
        </w:rPr>
        <w:t>комиссия делает</w:t>
      </w:r>
      <w:proofErr w:type="gramEnd"/>
      <w:r>
        <w:rPr>
          <w:szCs w:val="24"/>
        </w:rPr>
        <w:t xml:space="preserve"> вывод, что адвокат в числе прочего </w:t>
      </w:r>
      <w:r w:rsidR="006A444B">
        <w:rPr>
          <w:szCs w:val="24"/>
        </w:rPr>
        <w:t xml:space="preserve">приняла на себя обязательства по </w:t>
      </w:r>
      <w:r w:rsidR="006A444B">
        <w:rPr>
          <w:i/>
          <w:szCs w:val="24"/>
        </w:rPr>
        <w:t>привлечению</w:t>
      </w:r>
      <w:r w:rsidR="006A444B" w:rsidRPr="006A444B">
        <w:rPr>
          <w:i/>
          <w:szCs w:val="24"/>
        </w:rPr>
        <w:t xml:space="preserve"> в уголовное дело иных обвиняемых, предполагаемых работодателей </w:t>
      </w:r>
      <w:r w:rsidR="00702F8D">
        <w:rPr>
          <w:i/>
          <w:szCs w:val="24"/>
        </w:rPr>
        <w:t>Г.</w:t>
      </w:r>
      <w:r w:rsidR="006A444B" w:rsidRPr="006A444B">
        <w:rPr>
          <w:i/>
          <w:szCs w:val="24"/>
        </w:rPr>
        <w:t>И.</w:t>
      </w:r>
    </w:p>
    <w:p w:rsidR="006A444B" w:rsidRDefault="006A444B" w:rsidP="006A444B">
      <w:pPr>
        <w:ind w:firstLine="708"/>
        <w:jc w:val="both"/>
        <w:rPr>
          <w:szCs w:val="24"/>
        </w:rPr>
      </w:pPr>
      <w:proofErr w:type="gramStart"/>
      <w:r>
        <w:rPr>
          <w:szCs w:val="24"/>
        </w:rPr>
        <w:t>Помимо некорректности самой формулировки предмета соглашения в данной части, поскольку процессуальное решение о привлечении лиц в качестве обвиняемых по уголовному делу осуществляется исключительно органами следствия и находится вне пределов компетенции адвоката, комиссия отмечает, что предмет соглашения в данной части можно рассматривать</w:t>
      </w:r>
      <w:r w:rsidR="00F24550">
        <w:rPr>
          <w:szCs w:val="24"/>
        </w:rPr>
        <w:t xml:space="preserve"> фактически</w:t>
      </w:r>
      <w:r>
        <w:rPr>
          <w:szCs w:val="24"/>
        </w:rPr>
        <w:t xml:space="preserve"> как обещание доверителю положительного результата по делу, который последний изначально ожидал при подписании соглашения с адвокатом (привлечение в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качестве</w:t>
      </w:r>
      <w:proofErr w:type="gramEnd"/>
      <w:r>
        <w:rPr>
          <w:szCs w:val="24"/>
        </w:rPr>
        <w:t xml:space="preserve"> обвиняемых по уголовному делу работодателей водителя </w:t>
      </w:r>
      <w:r w:rsidR="00702F8D">
        <w:rPr>
          <w:szCs w:val="24"/>
        </w:rPr>
        <w:t>Г.</w:t>
      </w:r>
      <w:r>
        <w:rPr>
          <w:szCs w:val="24"/>
        </w:rPr>
        <w:t>И.Р. и взыскании с них ущерба, причиненного ДТП).</w:t>
      </w:r>
    </w:p>
    <w:p w:rsidR="006A444B" w:rsidRDefault="00F26B90" w:rsidP="006A444B">
      <w:pPr>
        <w:ind w:firstLine="708"/>
        <w:jc w:val="both"/>
        <w:rPr>
          <w:szCs w:val="24"/>
          <w:shd w:val="clear" w:color="auto" w:fill="FFFFFF"/>
        </w:rPr>
      </w:pPr>
      <w:r w:rsidRPr="00F24550">
        <w:rPr>
          <w:rStyle w:val="96"/>
          <w:color w:val="auto"/>
          <w:szCs w:val="24"/>
        </w:rPr>
        <w:t xml:space="preserve">При этом адвокат не </w:t>
      </w:r>
      <w:r w:rsidR="000579DE">
        <w:rPr>
          <w:rStyle w:val="96"/>
          <w:color w:val="auto"/>
          <w:szCs w:val="24"/>
        </w:rPr>
        <w:t>могла не знать, что согласно п.2 ст.</w:t>
      </w:r>
      <w:r w:rsidRPr="00F24550">
        <w:rPr>
          <w:rStyle w:val="96"/>
          <w:color w:val="auto"/>
          <w:szCs w:val="24"/>
        </w:rPr>
        <w:t>10 К</w:t>
      </w:r>
      <w:r w:rsidR="00F24550">
        <w:rPr>
          <w:rStyle w:val="96"/>
          <w:color w:val="auto"/>
          <w:szCs w:val="24"/>
        </w:rPr>
        <w:t xml:space="preserve">одекса </w:t>
      </w:r>
      <w:r w:rsidR="00F24550">
        <w:t xml:space="preserve">профессиональной этики </w:t>
      </w:r>
      <w:r w:rsidR="00F24550" w:rsidRPr="00F24550">
        <w:rPr>
          <w:szCs w:val="24"/>
        </w:rPr>
        <w:t>адвоката</w:t>
      </w:r>
      <w:r w:rsidRPr="00F24550">
        <w:rPr>
          <w:rStyle w:val="96"/>
          <w:color w:val="00B050"/>
          <w:szCs w:val="24"/>
        </w:rPr>
        <w:t xml:space="preserve"> </w:t>
      </w:r>
      <w:r w:rsidR="00F24550" w:rsidRPr="00F24550">
        <w:rPr>
          <w:szCs w:val="24"/>
          <w:shd w:val="clear" w:color="auto" w:fill="FFFFFF"/>
        </w:rPr>
        <w:t>а</w:t>
      </w:r>
      <w:r w:rsidRPr="00F24550">
        <w:rPr>
          <w:szCs w:val="24"/>
          <w:shd w:val="clear" w:color="auto" w:fill="FFFFFF"/>
        </w:rPr>
        <w:t>двокат не вправе давать лицу, обратившемуся за оказанием юридической помощи, или доверителю обещания положительного результата выполнения поручения.</w:t>
      </w:r>
    </w:p>
    <w:p w:rsidR="00F24550" w:rsidRDefault="00F24550" w:rsidP="006A444B">
      <w:pPr>
        <w:ind w:firstLine="708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Таким образом, в данной части наличие дисциплинарных нарушений в действиях </w:t>
      </w:r>
      <w:r w:rsidRPr="00F24550">
        <w:rPr>
          <w:szCs w:val="24"/>
          <w:shd w:val="clear" w:color="auto" w:fill="FFFFFF"/>
        </w:rPr>
        <w:t>/</w:t>
      </w:r>
      <w:r>
        <w:rPr>
          <w:szCs w:val="24"/>
          <w:shd w:val="clear" w:color="auto" w:fill="FFFFFF"/>
        </w:rPr>
        <w:t xml:space="preserve"> бездействии адвоката подтверждается материалами дисциплинарного производства.</w:t>
      </w:r>
    </w:p>
    <w:p w:rsidR="00324C66" w:rsidRPr="00324C66" w:rsidRDefault="00F24550" w:rsidP="00324C66">
      <w:pPr>
        <w:ind w:firstLine="708"/>
        <w:jc w:val="both"/>
        <w:rPr>
          <w:color w:val="00B050"/>
          <w:szCs w:val="24"/>
          <w:shd w:val="clear" w:color="auto" w:fill="FFFFFF"/>
        </w:rPr>
      </w:pPr>
      <w:proofErr w:type="gramStart"/>
      <w:r>
        <w:rPr>
          <w:szCs w:val="24"/>
          <w:shd w:val="clear" w:color="auto" w:fill="FFFFFF"/>
        </w:rPr>
        <w:t>В отношении иных доводов жалобы</w:t>
      </w:r>
      <w:r w:rsidR="00324C66">
        <w:rPr>
          <w:szCs w:val="24"/>
          <w:shd w:val="clear" w:color="auto" w:fill="FFFFFF"/>
        </w:rPr>
        <w:t xml:space="preserve"> (адвокат </w:t>
      </w:r>
      <w:r w:rsidR="00324C66">
        <w:rPr>
          <w:szCs w:val="24"/>
        </w:rPr>
        <w:t>заявляла ходатайства, не имеющие отношения к преступлению, по которому доверитель был признан потерпевшим, не отслеживала подачу апелляционной жалобы подсудимым и т.д.)</w:t>
      </w:r>
      <w:r>
        <w:rPr>
          <w:szCs w:val="24"/>
          <w:shd w:val="clear" w:color="auto" w:fill="FFFFFF"/>
        </w:rPr>
        <w:t xml:space="preserve"> комиссия отмечает,</w:t>
      </w:r>
      <w:r w:rsidR="00324C66">
        <w:rPr>
          <w:szCs w:val="24"/>
          <w:shd w:val="clear" w:color="auto" w:fill="FFFFFF"/>
        </w:rPr>
        <w:t xml:space="preserve"> что </w:t>
      </w:r>
      <w:r w:rsidR="00324C66">
        <w:rPr>
          <w:rFonts w:eastAsia="Calibri"/>
          <w:color w:val="auto"/>
          <w:szCs w:val="24"/>
        </w:rPr>
        <w:t>являясь независимым профессиональным советн</w:t>
      </w:r>
      <w:r w:rsidR="000579DE">
        <w:rPr>
          <w:rFonts w:eastAsia="Calibri"/>
          <w:color w:val="auto"/>
          <w:szCs w:val="24"/>
        </w:rPr>
        <w:t>иком по правовым вопросам (абз.1 п.1 ст.</w:t>
      </w:r>
      <w:r w:rsidR="00324C66">
        <w:rPr>
          <w:rFonts w:eastAsia="Calibri"/>
          <w:color w:val="auto"/>
          <w:szCs w:val="24"/>
        </w:rPr>
        <w:t xml:space="preserve">2 ФЗ «Об адвокатской деятельности и адвокатуре в РФ»), адвокат самостоятельно </w:t>
      </w:r>
      <w:r w:rsidR="00324C66">
        <w:rPr>
          <w:rFonts w:eastAsia="Calibri"/>
          <w:color w:val="auto"/>
          <w:szCs w:val="24"/>
        </w:rPr>
        <w:lastRenderedPageBreak/>
        <w:t>определяет тот круг юридически значимых действий</w:t>
      </w:r>
      <w:proofErr w:type="gramEnd"/>
      <w:r w:rsidR="00324C66">
        <w:rPr>
          <w:rFonts w:eastAsia="Calibri"/>
          <w:color w:val="auto"/>
          <w:szCs w:val="24"/>
        </w:rPr>
        <w:t xml:space="preserve">, </w:t>
      </w:r>
      <w:proofErr w:type="gramStart"/>
      <w:r w:rsidR="00324C66">
        <w:rPr>
          <w:rFonts w:eastAsia="Calibri"/>
          <w:color w:val="auto"/>
          <w:szCs w:val="24"/>
        </w:rPr>
        <w:t>которые он может и должен совершить для надлежащей защиты прав и законных интересов доверителя.</w:t>
      </w:r>
      <w:proofErr w:type="gramEnd"/>
      <w:r w:rsidR="00324C66">
        <w:rPr>
          <w:rFonts w:eastAsia="Calibri"/>
          <w:color w:val="auto"/>
          <w:szCs w:val="24"/>
        </w:rPr>
        <w:t xml:space="preserve"> Границами такой самостоятель</w:t>
      </w:r>
      <w:r w:rsidR="000579DE">
        <w:rPr>
          <w:rFonts w:eastAsia="Calibri"/>
          <w:color w:val="auto"/>
          <w:szCs w:val="24"/>
        </w:rPr>
        <w:t>ности выступают требования п.п.1 п.1 ст.</w:t>
      </w:r>
      <w:r w:rsidR="00324C66">
        <w:rPr>
          <w:rFonts w:eastAsia="Calibri"/>
          <w:color w:val="auto"/>
          <w:szCs w:val="24"/>
        </w:rPr>
        <w:t>7 ФЗ «Об адвокатской деят</w:t>
      </w:r>
      <w:r w:rsidR="000579DE">
        <w:rPr>
          <w:rFonts w:eastAsia="Calibri"/>
          <w:color w:val="auto"/>
          <w:szCs w:val="24"/>
        </w:rPr>
        <w:t>ельности и адвокатуре в РФ», п.1 ст.</w:t>
      </w:r>
      <w:r w:rsidR="00324C66">
        <w:rPr>
          <w:rFonts w:eastAsia="Calibri"/>
          <w:color w:val="auto"/>
          <w:szCs w:val="24"/>
        </w:rPr>
        <w:t>8 Кодекса профессиональной этики адвоката, а также нормы соответствующего процессуального законодательства.</w:t>
      </w:r>
    </w:p>
    <w:p w:rsidR="00324C66" w:rsidRDefault="00324C66" w:rsidP="00324C66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По общему правилу дисциплинарные органы адвокатской палаты субъекта РФ не считают возможным вмешиваться в вопросы тактики адвоката, избираемой при исполнении поручения доверителя, поскольку адвокат избирает её самостоятельно, являясь независимым профессиональным сове</w:t>
      </w:r>
      <w:r w:rsidR="000579DE">
        <w:rPr>
          <w:rFonts w:eastAsia="Calibri"/>
          <w:color w:val="auto"/>
          <w:szCs w:val="24"/>
        </w:rPr>
        <w:t>тником по правовым вопросам (п.1 ст.</w:t>
      </w:r>
      <w:r>
        <w:rPr>
          <w:rFonts w:eastAsia="Calibri"/>
          <w:color w:val="auto"/>
          <w:szCs w:val="24"/>
        </w:rPr>
        <w:t>2 ФЗ «Об адвокатской деятельности и адвокатуре в РФ»). Комиссия разъясняет заявителю, что тактика исполнения поручения доверителя определяется конкретными обстоятельствами дела и не регулируется законодательством об адвокатской деятельности</w:t>
      </w:r>
      <w:r w:rsidR="000579DE">
        <w:rPr>
          <w:rFonts w:eastAsia="Calibri"/>
          <w:color w:val="auto"/>
          <w:szCs w:val="24"/>
        </w:rPr>
        <w:t>,</w:t>
      </w:r>
      <w:r>
        <w:rPr>
          <w:rFonts w:eastAsia="Calibri"/>
          <w:color w:val="auto"/>
          <w:szCs w:val="24"/>
        </w:rPr>
        <w:t xml:space="preserve"> и не относится к компетенции дисциплинарных органов.</w:t>
      </w:r>
    </w:p>
    <w:p w:rsidR="00324C66" w:rsidRDefault="00324C66" w:rsidP="00324C66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 Это полностью соотносится с позицией Европейского Суда по правам человека, который указывал, что в качестве общего правила, риск ошибок, совершённых адвокатом, несёт доверитель (см. дело </w:t>
      </w:r>
      <w:proofErr w:type="spellStart"/>
      <w:r>
        <w:rPr>
          <w:rFonts w:eastAsia="Calibri"/>
          <w:i/>
          <w:color w:val="auto"/>
          <w:szCs w:val="24"/>
          <w:lang w:val="en-US"/>
        </w:rPr>
        <w:t>Kamasinskiv</w:t>
      </w:r>
      <w:proofErr w:type="spellEnd"/>
      <w:r>
        <w:rPr>
          <w:rFonts w:eastAsia="Calibri"/>
          <w:i/>
          <w:color w:val="auto"/>
          <w:szCs w:val="24"/>
        </w:rPr>
        <w:t xml:space="preserve">. </w:t>
      </w:r>
      <w:r>
        <w:rPr>
          <w:rFonts w:eastAsia="Calibri"/>
          <w:i/>
          <w:color w:val="auto"/>
          <w:szCs w:val="24"/>
          <w:lang w:val="en-US"/>
        </w:rPr>
        <w:t>Austria</w:t>
      </w:r>
      <w:r>
        <w:rPr>
          <w:rFonts w:eastAsia="Calibri"/>
          <w:i/>
          <w:color w:val="auto"/>
          <w:szCs w:val="24"/>
        </w:rPr>
        <w:t>, 65)</w:t>
      </w:r>
      <w:r>
        <w:rPr>
          <w:rFonts w:eastAsia="Calibri"/>
          <w:color w:val="auto"/>
          <w:szCs w:val="24"/>
        </w:rPr>
        <w:t>.</w:t>
      </w:r>
    </w:p>
    <w:p w:rsidR="009F2E3D" w:rsidRDefault="00324C66" w:rsidP="00324C66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В рассматриваемом деле отсутствуют доказательства совершения адвокатом </w:t>
      </w:r>
      <w:r w:rsidR="00702F8D">
        <w:rPr>
          <w:rFonts w:eastAsia="Calibri"/>
          <w:color w:val="auto"/>
          <w:szCs w:val="24"/>
        </w:rPr>
        <w:t>Х.</w:t>
      </w:r>
      <w:r>
        <w:rPr>
          <w:rFonts w:eastAsia="Calibri"/>
          <w:color w:val="auto"/>
          <w:szCs w:val="24"/>
        </w:rPr>
        <w:t>С.В. грубых и явных ошибок при исполнении поручения доверителя. Таким образом, несогласие заявителя с объемом выполненной адвокатом работы и (или) ее отрицательным процессуальным результатом не могут квалифицироваться комиссией в качестве самостоятельного дисциплинарного нарушения адвоката, вопрос об этом подлежит рассмотрению в судебном порядке.</w:t>
      </w:r>
    </w:p>
    <w:p w:rsidR="009F2E3D" w:rsidRDefault="009F2E3D" w:rsidP="009F2E3D">
      <w:pPr>
        <w:ind w:firstLine="708"/>
        <w:jc w:val="both"/>
      </w:pPr>
      <w:proofErr w:type="gramStart"/>
      <w:r>
        <w:t>На основании изложенного, оценив собранные доказательства, комиссия приходит к выводу о наличии в действиях адво</w:t>
      </w:r>
      <w:r w:rsidR="00083E42">
        <w:t xml:space="preserve">ката </w:t>
      </w:r>
      <w:r w:rsidR="00702F8D">
        <w:t>Х.</w:t>
      </w:r>
      <w:r w:rsidR="00083E42">
        <w:t>С.В. нарушений пп.1 п.1 ст.</w:t>
      </w:r>
      <w:r>
        <w:t>7 ФЗ «Об адвокатской деятельности и адвокатуре в</w:t>
      </w:r>
      <w:r w:rsidR="00083E42">
        <w:t xml:space="preserve"> РФ», п.1 ст.</w:t>
      </w:r>
      <w:r>
        <w:t>8</w:t>
      </w:r>
      <w:r w:rsidR="00083E42">
        <w:t>, п.2 ст.</w:t>
      </w:r>
      <w:r w:rsidR="00F24550">
        <w:t>10</w:t>
      </w:r>
      <w:r>
        <w:t xml:space="preserve"> Кодекса профессиональной этики адвоката, </w:t>
      </w:r>
      <w:bookmarkStart w:id="3" w:name="_Hlk63355990"/>
      <w:r>
        <w:t xml:space="preserve">и ненадлежащем исполнении своих профессиональных обязанностей перед доверителем </w:t>
      </w:r>
      <w:r w:rsidR="00702F8D">
        <w:t>М.</w:t>
      </w:r>
      <w:r>
        <w:t>А.Е.</w:t>
      </w:r>
      <w:proofErr w:type="gramEnd"/>
    </w:p>
    <w:bookmarkEnd w:id="3"/>
    <w:p w:rsidR="009F2E3D" w:rsidRDefault="009F2E3D" w:rsidP="009F2E3D">
      <w:pPr>
        <w:pStyle w:val="a9"/>
        <w:ind w:firstLine="708"/>
        <w:jc w:val="both"/>
      </w:pPr>
      <w:proofErr w:type="gramStart"/>
      <w: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</w:t>
      </w:r>
      <w:r w:rsidR="00083E42">
        <w:t>и по грубой неосторожности (ст.18 п.</w:t>
      </w:r>
      <w:r>
        <w:t>1 Кодекса профессиональной этики адвоката).</w:t>
      </w:r>
      <w:proofErr w:type="gramEnd"/>
    </w:p>
    <w:p w:rsidR="009F2E3D" w:rsidRDefault="009F2E3D" w:rsidP="009F2E3D">
      <w:pPr>
        <w:pStyle w:val="a9"/>
        <w:ind w:firstLine="708"/>
        <w:jc w:val="both"/>
      </w:pPr>
      <w:r>
        <w:t>Проведя голосование именными бюлл</w:t>
      </w:r>
      <w:r w:rsidR="00083E42">
        <w:t>етенями, руководствуясь п.7 ст.</w:t>
      </w:r>
      <w:r>
        <w:t>33 ФЗ «Об адвокатской деятельности и адвока</w:t>
      </w:r>
      <w:r w:rsidR="00083E42">
        <w:t>туре в РФ» и п.9 ст.</w:t>
      </w:r>
      <w:r>
        <w:t xml:space="preserve">23 Кодекса профессиональной этики адвоката, Квалификационная комиссия Адвокатской палаты Московской области дает </w:t>
      </w:r>
    </w:p>
    <w:p w:rsidR="009F2E3D" w:rsidRDefault="009F2E3D" w:rsidP="009F2E3D">
      <w:pPr>
        <w:pStyle w:val="a9"/>
        <w:ind w:firstLine="708"/>
        <w:jc w:val="both"/>
      </w:pPr>
    </w:p>
    <w:p w:rsidR="009F2E3D" w:rsidRPr="00D44DC7" w:rsidRDefault="009F2E3D" w:rsidP="009F2E3D">
      <w:pPr>
        <w:pStyle w:val="a9"/>
        <w:ind w:firstLine="708"/>
        <w:jc w:val="center"/>
        <w:rPr>
          <w:b/>
          <w:bCs/>
        </w:rPr>
      </w:pPr>
      <w:r w:rsidRPr="00D44DC7">
        <w:rPr>
          <w:b/>
          <w:bCs/>
        </w:rPr>
        <w:t>ЗАКЛЮЧЕНИЕ:</w:t>
      </w:r>
    </w:p>
    <w:p w:rsidR="009F2E3D" w:rsidRDefault="009F2E3D" w:rsidP="009F2E3D">
      <w:pPr>
        <w:pStyle w:val="a9"/>
        <w:ind w:firstLine="708"/>
        <w:jc w:val="both"/>
      </w:pPr>
    </w:p>
    <w:p w:rsidR="009F2E3D" w:rsidRPr="00F24550" w:rsidRDefault="009F2E3D" w:rsidP="009F2E3D">
      <w:pPr>
        <w:pStyle w:val="a9"/>
        <w:ind w:firstLine="708"/>
        <w:jc w:val="both"/>
      </w:pPr>
      <w:proofErr w:type="gramStart"/>
      <w:r>
        <w:t xml:space="preserve">- о наличии в действиях (бездействии) адвоката </w:t>
      </w:r>
      <w:r w:rsidR="00702F8D">
        <w:t>Х.С.В.</w:t>
      </w:r>
      <w:r>
        <w:t xml:space="preserve"> нарушений норм законодательства об адвокатской деятельности и адвокатуре и Кодекса </w:t>
      </w:r>
      <w:r w:rsidRPr="00F24550">
        <w:t>профессиональной этики а</w:t>
      </w:r>
      <w:r w:rsidR="00083E42">
        <w:t>двоката, а именно нарушений пп.1 п.1 ст.</w:t>
      </w:r>
      <w:r w:rsidRPr="00F24550">
        <w:t>7 ФЗ «Об адвокатской деят</w:t>
      </w:r>
      <w:r w:rsidR="00083E42">
        <w:t>ельности и адвокатуре в РФ», п.1 ст.</w:t>
      </w:r>
      <w:r w:rsidRPr="00F24550">
        <w:t>8</w:t>
      </w:r>
      <w:r w:rsidR="00083E42">
        <w:t>, п.2 ст.</w:t>
      </w:r>
      <w:r w:rsidR="00F24550" w:rsidRPr="00F24550">
        <w:t>10</w:t>
      </w:r>
      <w:r w:rsidRPr="00F24550">
        <w:t xml:space="preserve"> Кодекса профессиональной этики адвоката, и ненадлежащем исполнении своих профессиональных обязанностей перед доверителем </w:t>
      </w:r>
      <w:r w:rsidR="00702F8D">
        <w:t>М.</w:t>
      </w:r>
      <w:proofErr w:type="gramEnd"/>
      <w:r w:rsidRPr="00F24550">
        <w:t>А.Е., которое выразилось в том, что адвокат:</w:t>
      </w:r>
    </w:p>
    <w:p w:rsidR="009F2E3D" w:rsidRPr="00F24550" w:rsidRDefault="00F24550" w:rsidP="009F2E3D">
      <w:pPr>
        <w:pStyle w:val="a9"/>
        <w:numPr>
          <w:ilvl w:val="0"/>
          <w:numId w:val="23"/>
        </w:numPr>
        <w:jc w:val="both"/>
      </w:pPr>
      <w:r w:rsidRPr="00F24550">
        <w:lastRenderedPageBreak/>
        <w:t>включила в предмет соглашения</w:t>
      </w:r>
      <w:r>
        <w:t xml:space="preserve"> об оказании юридической помощи</w:t>
      </w:r>
      <w:r w:rsidR="00083E42">
        <w:t xml:space="preserve"> от 06.12.2019</w:t>
      </w:r>
      <w:r w:rsidRPr="00F24550">
        <w:t xml:space="preserve">г. с доверителем </w:t>
      </w:r>
      <w:r w:rsidRPr="00F24550">
        <w:rPr>
          <w:szCs w:val="24"/>
        </w:rPr>
        <w:t>формулировки, предполагающи</w:t>
      </w:r>
      <w:r w:rsidR="00083E42">
        <w:rPr>
          <w:szCs w:val="24"/>
        </w:rPr>
        <w:t>е</w:t>
      </w:r>
      <w:r w:rsidRPr="00F24550">
        <w:rPr>
          <w:szCs w:val="24"/>
        </w:rPr>
        <w:t xml:space="preserve"> неоднозначное или расширительное толкование предмета соглашения и вводящи</w:t>
      </w:r>
      <w:r w:rsidR="00083E42">
        <w:rPr>
          <w:szCs w:val="24"/>
        </w:rPr>
        <w:t>е</w:t>
      </w:r>
      <w:r w:rsidRPr="00F24550">
        <w:rPr>
          <w:szCs w:val="24"/>
        </w:rPr>
        <w:t xml:space="preserve"> в заблуждение доверителя;</w:t>
      </w:r>
    </w:p>
    <w:p w:rsidR="009F2E3D" w:rsidRDefault="00F24550" w:rsidP="009F2E3D">
      <w:pPr>
        <w:pStyle w:val="a9"/>
        <w:numPr>
          <w:ilvl w:val="0"/>
          <w:numId w:val="23"/>
        </w:numPr>
        <w:jc w:val="both"/>
      </w:pPr>
      <w:r>
        <w:t>включила в предмет соглашения об оказании юридической помощи обещание достижения положительного результата при выполнении поручения доверителя.</w:t>
      </w:r>
    </w:p>
    <w:p w:rsidR="00A23A94" w:rsidRDefault="00A23A94" w:rsidP="001C2B6F">
      <w:pPr>
        <w:jc w:val="both"/>
      </w:pPr>
    </w:p>
    <w:p w:rsidR="009F2E3D" w:rsidRDefault="009F2E3D" w:rsidP="001C2B6F">
      <w:pPr>
        <w:jc w:val="both"/>
      </w:pPr>
    </w:p>
    <w:p w:rsidR="009F2E3D" w:rsidRPr="004C72A0" w:rsidRDefault="009F2E3D" w:rsidP="001C2B6F">
      <w:pPr>
        <w:jc w:val="both"/>
        <w:rPr>
          <w:rFonts w:eastAsia="Calibri"/>
          <w:color w:val="auto"/>
          <w:szCs w:val="24"/>
        </w:rPr>
      </w:pPr>
    </w:p>
    <w:p w:rsidR="001C2B6F" w:rsidRPr="004C72A0" w:rsidRDefault="00E804DB" w:rsidP="001C2B6F">
      <w:pPr>
        <w:jc w:val="both"/>
        <w:rPr>
          <w:rFonts w:eastAsia="Calibri"/>
          <w:color w:val="auto"/>
          <w:szCs w:val="24"/>
        </w:rPr>
      </w:pPr>
      <w:r w:rsidRPr="004C72A0">
        <w:rPr>
          <w:rFonts w:eastAsia="Calibri"/>
          <w:color w:val="auto"/>
          <w:szCs w:val="24"/>
        </w:rPr>
        <w:t>П</w:t>
      </w:r>
      <w:r w:rsidR="001C2B6F" w:rsidRPr="004C72A0">
        <w:rPr>
          <w:rFonts w:eastAsia="Calibri"/>
          <w:color w:val="auto"/>
          <w:szCs w:val="24"/>
        </w:rPr>
        <w:t>редседател</w:t>
      </w:r>
      <w:r w:rsidRPr="004C72A0">
        <w:rPr>
          <w:rFonts w:eastAsia="Calibri"/>
          <w:color w:val="auto"/>
          <w:szCs w:val="24"/>
        </w:rPr>
        <w:t>ь</w:t>
      </w:r>
      <w:r w:rsidR="001C2B6F" w:rsidRPr="004C72A0">
        <w:rPr>
          <w:rFonts w:eastAsia="Calibri"/>
          <w:color w:val="auto"/>
          <w:szCs w:val="24"/>
        </w:rPr>
        <w:t xml:space="preserve"> Квалификационной комиссии </w:t>
      </w:r>
    </w:p>
    <w:p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4C72A0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4C72A0">
        <w:rPr>
          <w:rFonts w:eastAsia="Calibri"/>
          <w:color w:val="auto"/>
          <w:szCs w:val="24"/>
        </w:rPr>
        <w:t>Абрамович М.А.</w:t>
      </w:r>
    </w:p>
    <w:p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690" w:rsidRDefault="00653690">
      <w:r>
        <w:separator/>
      </w:r>
    </w:p>
  </w:endnote>
  <w:endnote w:type="continuationSeparator" w:id="0">
    <w:p w:rsidR="00653690" w:rsidRDefault="0065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690" w:rsidRDefault="00653690">
      <w:r>
        <w:separator/>
      </w:r>
    </w:p>
  </w:footnote>
  <w:footnote w:type="continuationSeparator" w:id="0">
    <w:p w:rsidR="00653690" w:rsidRDefault="006536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2F4F9C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702F8D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FF638F4"/>
    <w:multiLevelType w:val="hybridMultilevel"/>
    <w:tmpl w:val="2FDA3E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49912A4"/>
    <w:multiLevelType w:val="hybridMultilevel"/>
    <w:tmpl w:val="8DF46B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8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3"/>
  </w:num>
  <w:num w:numId="13">
    <w:abstractNumId w:val="12"/>
  </w:num>
  <w:num w:numId="14">
    <w:abstractNumId w:val="17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  <w:num w:numId="22">
    <w:abstractNumId w:val="1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579DE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83E42"/>
    <w:rsid w:val="000957EF"/>
    <w:rsid w:val="00097654"/>
    <w:rsid w:val="000A2FFF"/>
    <w:rsid w:val="000A38E7"/>
    <w:rsid w:val="000A5381"/>
    <w:rsid w:val="000A5CF6"/>
    <w:rsid w:val="000A7386"/>
    <w:rsid w:val="000A78DA"/>
    <w:rsid w:val="000B2205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4CD"/>
    <w:rsid w:val="000E06A7"/>
    <w:rsid w:val="000E2376"/>
    <w:rsid w:val="000E347D"/>
    <w:rsid w:val="000E3B42"/>
    <w:rsid w:val="000E6F13"/>
    <w:rsid w:val="000F382A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1BF4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812"/>
    <w:rsid w:val="00172AE7"/>
    <w:rsid w:val="0017313D"/>
    <w:rsid w:val="0017599C"/>
    <w:rsid w:val="00176993"/>
    <w:rsid w:val="00184970"/>
    <w:rsid w:val="001877E2"/>
    <w:rsid w:val="00194519"/>
    <w:rsid w:val="00194920"/>
    <w:rsid w:val="00194B24"/>
    <w:rsid w:val="001A1917"/>
    <w:rsid w:val="001A2660"/>
    <w:rsid w:val="001A2B0A"/>
    <w:rsid w:val="001A3CC5"/>
    <w:rsid w:val="001A52C6"/>
    <w:rsid w:val="001A6ACF"/>
    <w:rsid w:val="001B16BD"/>
    <w:rsid w:val="001B2B48"/>
    <w:rsid w:val="001B3565"/>
    <w:rsid w:val="001B5657"/>
    <w:rsid w:val="001B6ADB"/>
    <w:rsid w:val="001B7C02"/>
    <w:rsid w:val="001C2B6F"/>
    <w:rsid w:val="001C51DD"/>
    <w:rsid w:val="001C59D8"/>
    <w:rsid w:val="001C5FA5"/>
    <w:rsid w:val="001C6776"/>
    <w:rsid w:val="001D074E"/>
    <w:rsid w:val="001D2EFB"/>
    <w:rsid w:val="001D32A3"/>
    <w:rsid w:val="001D32E5"/>
    <w:rsid w:val="001D637C"/>
    <w:rsid w:val="001D7ABB"/>
    <w:rsid w:val="001E37C9"/>
    <w:rsid w:val="001E44F0"/>
    <w:rsid w:val="001E5102"/>
    <w:rsid w:val="001E5D1F"/>
    <w:rsid w:val="001F203D"/>
    <w:rsid w:val="001F5B3B"/>
    <w:rsid w:val="001F7450"/>
    <w:rsid w:val="00200AAA"/>
    <w:rsid w:val="002051C4"/>
    <w:rsid w:val="0020569C"/>
    <w:rsid w:val="002073F6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43BF"/>
    <w:rsid w:val="00266B53"/>
    <w:rsid w:val="00270BA8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B4A38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4F9C"/>
    <w:rsid w:val="002F6DEE"/>
    <w:rsid w:val="002F7BA9"/>
    <w:rsid w:val="00302AD6"/>
    <w:rsid w:val="0031000B"/>
    <w:rsid w:val="00311B2B"/>
    <w:rsid w:val="00314993"/>
    <w:rsid w:val="003162CF"/>
    <w:rsid w:val="00321E4D"/>
    <w:rsid w:val="00324C66"/>
    <w:rsid w:val="003253F0"/>
    <w:rsid w:val="003357FD"/>
    <w:rsid w:val="00336789"/>
    <w:rsid w:val="0033714B"/>
    <w:rsid w:val="003416AF"/>
    <w:rsid w:val="003427D0"/>
    <w:rsid w:val="003438E2"/>
    <w:rsid w:val="00345C53"/>
    <w:rsid w:val="00352784"/>
    <w:rsid w:val="0035341F"/>
    <w:rsid w:val="00360C9B"/>
    <w:rsid w:val="00362965"/>
    <w:rsid w:val="00372DCA"/>
    <w:rsid w:val="003739CB"/>
    <w:rsid w:val="003752F8"/>
    <w:rsid w:val="0037615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007F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90A"/>
    <w:rsid w:val="00457DF5"/>
    <w:rsid w:val="00463534"/>
    <w:rsid w:val="00465FE6"/>
    <w:rsid w:val="004737E8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C72A0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57D4"/>
    <w:rsid w:val="00535D33"/>
    <w:rsid w:val="005368EF"/>
    <w:rsid w:val="005408FD"/>
    <w:rsid w:val="00541A72"/>
    <w:rsid w:val="00542FEA"/>
    <w:rsid w:val="0054439C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5CDE"/>
    <w:rsid w:val="00587D99"/>
    <w:rsid w:val="00590AB0"/>
    <w:rsid w:val="005910FD"/>
    <w:rsid w:val="00592D96"/>
    <w:rsid w:val="0059413D"/>
    <w:rsid w:val="00595C2A"/>
    <w:rsid w:val="005A00AE"/>
    <w:rsid w:val="005A1702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694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4907"/>
    <w:rsid w:val="00636E02"/>
    <w:rsid w:val="00637485"/>
    <w:rsid w:val="00637DAD"/>
    <w:rsid w:val="006446EA"/>
    <w:rsid w:val="0065242D"/>
    <w:rsid w:val="006527DC"/>
    <w:rsid w:val="00652CAD"/>
    <w:rsid w:val="00652E98"/>
    <w:rsid w:val="00653690"/>
    <w:rsid w:val="00664D92"/>
    <w:rsid w:val="006657C0"/>
    <w:rsid w:val="00670165"/>
    <w:rsid w:val="00672371"/>
    <w:rsid w:val="00673C02"/>
    <w:rsid w:val="006758F0"/>
    <w:rsid w:val="0067593F"/>
    <w:rsid w:val="006806ED"/>
    <w:rsid w:val="006818DB"/>
    <w:rsid w:val="006851B1"/>
    <w:rsid w:val="0068593D"/>
    <w:rsid w:val="006870B3"/>
    <w:rsid w:val="00697983"/>
    <w:rsid w:val="006A13EA"/>
    <w:rsid w:val="006A1DF6"/>
    <w:rsid w:val="006A3111"/>
    <w:rsid w:val="006A444B"/>
    <w:rsid w:val="006A48BA"/>
    <w:rsid w:val="006A4D2B"/>
    <w:rsid w:val="006B1368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15E3"/>
    <w:rsid w:val="00702AD1"/>
    <w:rsid w:val="00702F8D"/>
    <w:rsid w:val="00706644"/>
    <w:rsid w:val="007067BA"/>
    <w:rsid w:val="007071C1"/>
    <w:rsid w:val="00712E11"/>
    <w:rsid w:val="00715974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18A5"/>
    <w:rsid w:val="007726DA"/>
    <w:rsid w:val="0077666C"/>
    <w:rsid w:val="00776F95"/>
    <w:rsid w:val="00781EBC"/>
    <w:rsid w:val="0078212D"/>
    <w:rsid w:val="00783BF7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5F4E"/>
    <w:rsid w:val="00836136"/>
    <w:rsid w:val="00836F94"/>
    <w:rsid w:val="008376DB"/>
    <w:rsid w:val="008404F0"/>
    <w:rsid w:val="00842323"/>
    <w:rsid w:val="008427B6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12A5"/>
    <w:rsid w:val="0090455F"/>
    <w:rsid w:val="0090544B"/>
    <w:rsid w:val="0090713C"/>
    <w:rsid w:val="00913ACF"/>
    <w:rsid w:val="0092233B"/>
    <w:rsid w:val="0093213D"/>
    <w:rsid w:val="009330F9"/>
    <w:rsid w:val="0093503F"/>
    <w:rsid w:val="009366CD"/>
    <w:rsid w:val="00941C3D"/>
    <w:rsid w:val="00942A5A"/>
    <w:rsid w:val="00943A56"/>
    <w:rsid w:val="00946047"/>
    <w:rsid w:val="00947819"/>
    <w:rsid w:val="00951A3B"/>
    <w:rsid w:val="00952213"/>
    <w:rsid w:val="00962826"/>
    <w:rsid w:val="009637DC"/>
    <w:rsid w:val="0096531F"/>
    <w:rsid w:val="00965B14"/>
    <w:rsid w:val="00970D9A"/>
    <w:rsid w:val="009739DF"/>
    <w:rsid w:val="00980CA8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2E3D"/>
    <w:rsid w:val="009F3558"/>
    <w:rsid w:val="009F4EA6"/>
    <w:rsid w:val="009F52D8"/>
    <w:rsid w:val="009F6E84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27A61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B77"/>
    <w:rsid w:val="00AE2876"/>
    <w:rsid w:val="00AE28EA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1072"/>
    <w:rsid w:val="00BA2E87"/>
    <w:rsid w:val="00BA4172"/>
    <w:rsid w:val="00BA53D3"/>
    <w:rsid w:val="00BA733E"/>
    <w:rsid w:val="00BA796B"/>
    <w:rsid w:val="00BB23EB"/>
    <w:rsid w:val="00BB382A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1E7C"/>
    <w:rsid w:val="00C440A0"/>
    <w:rsid w:val="00C50A79"/>
    <w:rsid w:val="00C51EAB"/>
    <w:rsid w:val="00C53716"/>
    <w:rsid w:val="00C61DDF"/>
    <w:rsid w:val="00C638DF"/>
    <w:rsid w:val="00C63EBD"/>
    <w:rsid w:val="00C64E97"/>
    <w:rsid w:val="00C70850"/>
    <w:rsid w:val="00C70C1B"/>
    <w:rsid w:val="00C72B4C"/>
    <w:rsid w:val="00C7482F"/>
    <w:rsid w:val="00C75B4D"/>
    <w:rsid w:val="00C766CF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366D"/>
    <w:rsid w:val="00CD4255"/>
    <w:rsid w:val="00CE0517"/>
    <w:rsid w:val="00CE343D"/>
    <w:rsid w:val="00CE4839"/>
    <w:rsid w:val="00CF139E"/>
    <w:rsid w:val="00CF20BA"/>
    <w:rsid w:val="00CF3B49"/>
    <w:rsid w:val="00D01786"/>
    <w:rsid w:val="00D04201"/>
    <w:rsid w:val="00D0656E"/>
    <w:rsid w:val="00D165AE"/>
    <w:rsid w:val="00D20C45"/>
    <w:rsid w:val="00D20C66"/>
    <w:rsid w:val="00D3144E"/>
    <w:rsid w:val="00D321A9"/>
    <w:rsid w:val="00D371AC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6EFD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D615B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8DA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1F33"/>
    <w:rsid w:val="00EA2802"/>
    <w:rsid w:val="00EA2F71"/>
    <w:rsid w:val="00EA3D6B"/>
    <w:rsid w:val="00EA7ACA"/>
    <w:rsid w:val="00EB43B8"/>
    <w:rsid w:val="00EB501A"/>
    <w:rsid w:val="00EB62E3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4550"/>
    <w:rsid w:val="00F267BB"/>
    <w:rsid w:val="00F26B90"/>
    <w:rsid w:val="00F27B3B"/>
    <w:rsid w:val="00F3046E"/>
    <w:rsid w:val="00F30881"/>
    <w:rsid w:val="00F348CC"/>
    <w:rsid w:val="00F35627"/>
    <w:rsid w:val="00F36DDC"/>
    <w:rsid w:val="00F40555"/>
    <w:rsid w:val="00F443F2"/>
    <w:rsid w:val="00F47203"/>
    <w:rsid w:val="00F6055A"/>
    <w:rsid w:val="00F62634"/>
    <w:rsid w:val="00F652DC"/>
    <w:rsid w:val="00F7215E"/>
    <w:rsid w:val="00F74427"/>
    <w:rsid w:val="00F75C85"/>
    <w:rsid w:val="00F841C7"/>
    <w:rsid w:val="00F8793A"/>
    <w:rsid w:val="00F87A1F"/>
    <w:rsid w:val="00F90D94"/>
    <w:rsid w:val="00F9627B"/>
    <w:rsid w:val="00F973BC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4036"/>
    <w:rsid w:val="00FD593C"/>
    <w:rsid w:val="00FD5D6A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paragraph" w:styleId="af6">
    <w:name w:val="No Spacing"/>
    <w:uiPriority w:val="1"/>
    <w:qFormat/>
    <w:rsid w:val="009012A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AA88E-577C-4844-9480-CAC545BA9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2011</Words>
  <Characters>11464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4</cp:revision>
  <cp:lastPrinted>2018-12-10T07:23:00Z</cp:lastPrinted>
  <dcterms:created xsi:type="dcterms:W3CDTF">2021-04-06T17:34:00Z</dcterms:created>
  <dcterms:modified xsi:type="dcterms:W3CDTF">2022-03-21T12:31:00Z</dcterms:modified>
</cp:coreProperties>
</file>