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2FE12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7D79FC1C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4BC9BCE0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1A764B">
        <w:rPr>
          <w:b w:val="0"/>
          <w:sz w:val="24"/>
          <w:szCs w:val="24"/>
        </w:rPr>
        <w:t>2</w:t>
      </w:r>
      <w:r w:rsidR="00FA6767" w:rsidRPr="00FA6767">
        <w:rPr>
          <w:b w:val="0"/>
          <w:sz w:val="24"/>
          <w:szCs w:val="24"/>
        </w:rPr>
        <w:t>-04/21</w:t>
      </w:r>
    </w:p>
    <w:p w14:paraId="155FBD36" w14:textId="039108D9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FA6767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6900EA">
        <w:rPr>
          <w:b w:val="0"/>
          <w:sz w:val="24"/>
          <w:szCs w:val="24"/>
        </w:rPr>
        <w:t xml:space="preserve"> </w:t>
      </w:r>
      <w:r w:rsidR="001A764B">
        <w:rPr>
          <w:b w:val="0"/>
          <w:bCs/>
          <w:sz w:val="24"/>
          <w:szCs w:val="24"/>
        </w:rPr>
        <w:t>Б</w:t>
      </w:r>
      <w:r w:rsidR="003D62A9">
        <w:rPr>
          <w:b w:val="0"/>
          <w:bCs/>
          <w:sz w:val="24"/>
          <w:szCs w:val="24"/>
        </w:rPr>
        <w:t>.</w:t>
      </w:r>
      <w:r w:rsidR="001A764B">
        <w:rPr>
          <w:b w:val="0"/>
          <w:bCs/>
          <w:sz w:val="24"/>
          <w:szCs w:val="24"/>
        </w:rPr>
        <w:t>Я</w:t>
      </w:r>
      <w:r w:rsidR="003D62A9">
        <w:rPr>
          <w:b w:val="0"/>
          <w:bCs/>
          <w:sz w:val="24"/>
          <w:szCs w:val="24"/>
        </w:rPr>
        <w:t>.</w:t>
      </w:r>
      <w:r w:rsidR="001A764B">
        <w:rPr>
          <w:b w:val="0"/>
          <w:bCs/>
          <w:sz w:val="24"/>
          <w:szCs w:val="24"/>
        </w:rPr>
        <w:t>В</w:t>
      </w:r>
      <w:r w:rsidR="003D62A9">
        <w:rPr>
          <w:b w:val="0"/>
          <w:bCs/>
          <w:sz w:val="24"/>
          <w:szCs w:val="24"/>
        </w:rPr>
        <w:t>.</w:t>
      </w:r>
    </w:p>
    <w:p w14:paraId="14EA804F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03491951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FA6767">
        <w:t xml:space="preserve"> 27 апреля</w:t>
      </w:r>
      <w:r w:rsidR="003D1C40">
        <w:t xml:space="preserve"> 2021</w:t>
      </w:r>
      <w:r w:rsidR="00EA2802" w:rsidRPr="006B3E70">
        <w:t xml:space="preserve"> г.</w:t>
      </w:r>
    </w:p>
    <w:p w14:paraId="265CD7E6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52D3511F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0FDBF672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048A2146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422B3433" w14:textId="77777777" w:rsidR="006900EA" w:rsidRPr="00391A1C" w:rsidRDefault="00913ACF" w:rsidP="00391A1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0E7E6418" w14:textId="32EAF84B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1A764B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1A764B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1A764B">
        <w:rPr>
          <w:sz w:val="24"/>
        </w:rPr>
        <w:t xml:space="preserve"> </w:t>
      </w:r>
      <w:r w:rsidRPr="001C5649">
        <w:rPr>
          <w:sz w:val="24"/>
        </w:rPr>
        <w:t>дисциплинарное производство, возбужденное распоряжением президента АПМО от</w:t>
      </w:r>
      <w:r w:rsidR="001A764B" w:rsidRPr="001C5649">
        <w:rPr>
          <w:sz w:val="24"/>
        </w:rPr>
        <w:t xml:space="preserve"> </w:t>
      </w:r>
      <w:r w:rsidR="001C5649" w:rsidRPr="001C5649">
        <w:rPr>
          <w:sz w:val="24"/>
        </w:rPr>
        <w:t>10.03</w:t>
      </w:r>
      <w:r w:rsidR="006900EA" w:rsidRPr="001C5649">
        <w:rPr>
          <w:sz w:val="24"/>
        </w:rPr>
        <w:t>.202</w:t>
      </w:r>
      <w:r w:rsidR="00FA6767" w:rsidRPr="001C5649">
        <w:rPr>
          <w:sz w:val="24"/>
        </w:rPr>
        <w:t>1</w:t>
      </w:r>
      <w:r w:rsidR="001A764B" w:rsidRPr="001C5649">
        <w:rPr>
          <w:sz w:val="24"/>
        </w:rPr>
        <w:t xml:space="preserve"> </w:t>
      </w:r>
      <w:r w:rsidR="00A6312B" w:rsidRPr="001C5649">
        <w:rPr>
          <w:sz w:val="24"/>
        </w:rPr>
        <w:t>г.</w:t>
      </w:r>
      <w:r w:rsidR="00FA6767" w:rsidRPr="001C5649">
        <w:rPr>
          <w:sz w:val="24"/>
        </w:rPr>
        <w:t xml:space="preserve"> </w:t>
      </w:r>
      <w:r w:rsidR="006062B9" w:rsidRPr="001C5649">
        <w:rPr>
          <w:sz w:val="24"/>
          <w:szCs w:val="24"/>
        </w:rPr>
        <w:t>по</w:t>
      </w:r>
      <w:r w:rsidR="006062B9" w:rsidRPr="006B3E70">
        <w:rPr>
          <w:sz w:val="24"/>
          <w:szCs w:val="24"/>
        </w:rPr>
        <w:t xml:space="preserve"> </w:t>
      </w:r>
      <w:r w:rsidR="002D41B7">
        <w:rPr>
          <w:sz w:val="24"/>
          <w:szCs w:val="24"/>
        </w:rPr>
        <w:t>представлению</w:t>
      </w:r>
      <w:r w:rsidR="00B32FD7" w:rsidRPr="00B32FD7">
        <w:rPr>
          <w:sz w:val="24"/>
          <w:szCs w:val="24"/>
        </w:rPr>
        <w:t xml:space="preserve"> </w:t>
      </w:r>
      <w:r w:rsidR="001A764B" w:rsidRPr="001A764B">
        <w:rPr>
          <w:sz w:val="24"/>
          <w:szCs w:val="24"/>
        </w:rPr>
        <w:t xml:space="preserve">первого вице-президента АПМО </w:t>
      </w:r>
      <w:proofErr w:type="spellStart"/>
      <w:r w:rsidR="001A764B" w:rsidRPr="001A764B">
        <w:rPr>
          <w:sz w:val="24"/>
          <w:szCs w:val="24"/>
        </w:rPr>
        <w:t>Толчеева</w:t>
      </w:r>
      <w:proofErr w:type="spellEnd"/>
      <w:r w:rsidR="001A764B" w:rsidRPr="001A764B">
        <w:rPr>
          <w:sz w:val="24"/>
          <w:szCs w:val="24"/>
        </w:rPr>
        <w:t xml:space="preserve"> М.Н.</w:t>
      </w:r>
      <w:r w:rsidR="006900EA">
        <w:rPr>
          <w:sz w:val="24"/>
          <w:szCs w:val="24"/>
        </w:rPr>
        <w:t>.</w:t>
      </w:r>
      <w:r w:rsidR="00B32FD7">
        <w:rPr>
          <w:sz w:val="24"/>
          <w:szCs w:val="24"/>
        </w:rPr>
        <w:t>,</w:t>
      </w:r>
      <w:r w:rsidR="00FA6767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FA6767">
        <w:rPr>
          <w:sz w:val="24"/>
        </w:rPr>
        <w:t xml:space="preserve"> </w:t>
      </w:r>
      <w:r w:rsidR="001A764B">
        <w:rPr>
          <w:sz w:val="24"/>
        </w:rPr>
        <w:t>Б</w:t>
      </w:r>
      <w:r w:rsidR="003D62A9">
        <w:rPr>
          <w:sz w:val="24"/>
        </w:rPr>
        <w:t>.</w:t>
      </w:r>
      <w:r w:rsidR="001A764B">
        <w:rPr>
          <w:sz w:val="24"/>
        </w:rPr>
        <w:t>Я.В</w:t>
      </w:r>
      <w:r w:rsidR="00E52427">
        <w:rPr>
          <w:sz w:val="24"/>
        </w:rPr>
        <w:t>.</w:t>
      </w:r>
      <w:r w:rsidRPr="006B3E70">
        <w:rPr>
          <w:sz w:val="24"/>
        </w:rPr>
        <w:t>,</w:t>
      </w:r>
      <w:r w:rsidR="001A764B">
        <w:rPr>
          <w:sz w:val="24"/>
        </w:rPr>
        <w:t xml:space="preserve"> </w:t>
      </w:r>
    </w:p>
    <w:p w14:paraId="21D29ED9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2824B22A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22D3CC1A" w14:textId="77777777" w:rsidR="00E42100" w:rsidRDefault="00E42100" w:rsidP="00AD0BD6">
      <w:pPr>
        <w:jc w:val="both"/>
      </w:pPr>
    </w:p>
    <w:p w14:paraId="3249C8EE" w14:textId="002E636C" w:rsidR="001A764B" w:rsidRPr="003E2484" w:rsidRDefault="00052A43" w:rsidP="00052A43">
      <w:pPr>
        <w:ind w:firstLine="708"/>
        <w:jc w:val="both"/>
      </w:pPr>
      <w:r>
        <w:t>10 марта 2021 г.</w:t>
      </w:r>
      <w:r w:rsidR="00BD6FA5">
        <w:t xml:space="preserve"> </w:t>
      </w:r>
      <w:r w:rsidR="001A764B" w:rsidRPr="00B53DDA">
        <w:t xml:space="preserve">в АПМО поступило представление первого вице-президента АПМО </w:t>
      </w:r>
      <w:proofErr w:type="spellStart"/>
      <w:r w:rsidR="001A764B" w:rsidRPr="00B53DDA">
        <w:t>Толчеева</w:t>
      </w:r>
      <w:proofErr w:type="spellEnd"/>
      <w:r w:rsidR="001A764B" w:rsidRPr="00B53DDA">
        <w:t xml:space="preserve"> М.Н.</w:t>
      </w:r>
      <w:r w:rsidR="00BF0873">
        <w:t xml:space="preserve"> </w:t>
      </w:r>
      <w:r w:rsidR="001A764B" w:rsidRPr="00B53DDA">
        <w:t xml:space="preserve">в отношении адвоката </w:t>
      </w:r>
      <w:r w:rsidR="001A764B" w:rsidRPr="001A764B">
        <w:t>Б</w:t>
      </w:r>
      <w:r w:rsidR="003D62A9">
        <w:t>.</w:t>
      </w:r>
      <w:r w:rsidR="001A764B" w:rsidRPr="001A764B">
        <w:t>Я.В</w:t>
      </w:r>
      <w:r w:rsidR="001A764B" w:rsidRPr="00B53DDA">
        <w:t>.</w:t>
      </w:r>
      <w:r>
        <w:t xml:space="preserve"> </w:t>
      </w:r>
      <w:r w:rsidR="00371B4B">
        <w:t>В представлении сообщается, что</w:t>
      </w:r>
      <w:r>
        <w:t xml:space="preserve"> согласно поступившей информации имеются основания полагать, что адвокатом нарушены требования абз.1 и 3 пункта 7 Порядка изменения адвокатом членства в адвокатской палате одного субъекта РФ на членство в адвокатской палате другого субъекта и урегулирования некоторых вопросов реализации адвокатом права на осуществление адвокатской деятельности на территории РФ, утвержденного решением Совета ФПА РФ от 02.04.2010 г. (с изм. от 14.02.2020 г.)</w:t>
      </w:r>
      <w:r w:rsidR="001A764B" w:rsidRPr="00B53DDA">
        <w:t xml:space="preserve"> </w:t>
      </w:r>
    </w:p>
    <w:p w14:paraId="53AE10E0" w14:textId="7C36C97F" w:rsidR="001A764B" w:rsidRPr="00B53DDA" w:rsidRDefault="001A764B" w:rsidP="001A764B">
      <w:pPr>
        <w:ind w:firstLine="708"/>
        <w:jc w:val="both"/>
      </w:pPr>
      <w:r w:rsidRPr="00B53DDA">
        <w:t xml:space="preserve">В представлении ставится вопрос о возбуждении в отношении адвоката </w:t>
      </w:r>
      <w:r w:rsidRPr="001A764B">
        <w:t>Б</w:t>
      </w:r>
      <w:r w:rsidR="003D62A9">
        <w:t>.</w:t>
      </w:r>
      <w:r w:rsidRPr="001A764B">
        <w:t>Я.В</w:t>
      </w:r>
      <w:r w:rsidRPr="00B53DDA">
        <w:t xml:space="preserve">. дисциплинарного производства </w:t>
      </w:r>
      <w:bookmarkStart w:id="0" w:name="_Hlk71631719"/>
      <w:r w:rsidRPr="00B53DDA">
        <w:t xml:space="preserve">и </w:t>
      </w:r>
      <w:r w:rsidR="00E07FEE">
        <w:t>п</w:t>
      </w:r>
      <w:r w:rsidRPr="00B53DDA">
        <w:t>ривлеч</w:t>
      </w:r>
      <w:r w:rsidR="00E07FEE">
        <w:t>ении</w:t>
      </w:r>
      <w:r w:rsidRPr="00B53DDA">
        <w:t xml:space="preserve"> адвоката к дисциплинарной ответственности.</w:t>
      </w:r>
    </w:p>
    <w:bookmarkEnd w:id="0"/>
    <w:p w14:paraId="57CA46FA" w14:textId="77777777" w:rsidR="001A764B" w:rsidRDefault="001A764B" w:rsidP="001A764B">
      <w:pPr>
        <w:ind w:firstLine="708"/>
        <w:jc w:val="both"/>
      </w:pPr>
      <w:r w:rsidRPr="00B53DDA">
        <w:t xml:space="preserve">К представлению приложены копии следующих документов: </w:t>
      </w:r>
    </w:p>
    <w:p w14:paraId="0611CA5A" w14:textId="77777777" w:rsidR="00BF0873" w:rsidRDefault="00BF0873" w:rsidP="00B32FD7">
      <w:pPr>
        <w:pStyle w:val="ac"/>
        <w:numPr>
          <w:ilvl w:val="0"/>
          <w:numId w:val="28"/>
        </w:numPr>
        <w:jc w:val="both"/>
      </w:pPr>
      <w:r>
        <w:t>обращение президента АП БО;</w:t>
      </w:r>
    </w:p>
    <w:p w14:paraId="738C96E4" w14:textId="288B4E5D" w:rsidR="00B32FD7" w:rsidRDefault="001A764B" w:rsidP="00B32FD7">
      <w:pPr>
        <w:pStyle w:val="ac"/>
        <w:numPr>
          <w:ilvl w:val="0"/>
          <w:numId w:val="28"/>
        </w:numPr>
        <w:jc w:val="both"/>
      </w:pPr>
      <w:r>
        <w:t>биография адвоката Б</w:t>
      </w:r>
      <w:r w:rsidR="003D62A9">
        <w:t>.</w:t>
      </w:r>
      <w:r>
        <w:t>Я.В</w:t>
      </w:r>
      <w:r w:rsidR="006900EA">
        <w:t>.;</w:t>
      </w:r>
    </w:p>
    <w:p w14:paraId="73858B82" w14:textId="77777777" w:rsidR="006900EA" w:rsidRDefault="001A764B" w:rsidP="00B32FD7">
      <w:pPr>
        <w:pStyle w:val="ac"/>
        <w:numPr>
          <w:ilvl w:val="0"/>
          <w:numId w:val="28"/>
        </w:numPr>
        <w:jc w:val="both"/>
      </w:pPr>
      <w:r>
        <w:t>скриншоты с сайтов</w:t>
      </w:r>
      <w:r w:rsidR="006900EA">
        <w:t>;</w:t>
      </w:r>
    </w:p>
    <w:p w14:paraId="6545DC9B" w14:textId="77777777" w:rsidR="006900EA" w:rsidRDefault="001A764B" w:rsidP="00B32FD7">
      <w:pPr>
        <w:pStyle w:val="ac"/>
        <w:numPr>
          <w:ilvl w:val="0"/>
          <w:numId w:val="28"/>
        </w:numPr>
        <w:jc w:val="both"/>
      </w:pPr>
      <w:r>
        <w:t>фотографии офиса</w:t>
      </w:r>
      <w:r w:rsidR="00BF0873">
        <w:t>.</w:t>
      </w:r>
    </w:p>
    <w:p w14:paraId="442D132E" w14:textId="77777777" w:rsidR="00200AAA" w:rsidRPr="009302E4" w:rsidRDefault="00200AAA" w:rsidP="001E37C9">
      <w:pPr>
        <w:pStyle w:val="a9"/>
        <w:ind w:firstLine="708"/>
        <w:jc w:val="both"/>
      </w:pPr>
      <w:r w:rsidRPr="009302E4">
        <w:t xml:space="preserve">Комиссией был направлен запрос адвокату о предоставлении письменных объяснений и </w:t>
      </w:r>
      <w:r w:rsidR="00D618FC" w:rsidRPr="009302E4">
        <w:t>документов по доводам обращения</w:t>
      </w:r>
      <w:r w:rsidR="00695C33" w:rsidRPr="009302E4">
        <w:t>.</w:t>
      </w:r>
    </w:p>
    <w:p w14:paraId="1045A2A2" w14:textId="0A8FEDCB" w:rsidR="00BD6FA5" w:rsidRDefault="00695C33" w:rsidP="00695C33">
      <w:pPr>
        <w:pStyle w:val="a9"/>
        <w:ind w:firstLine="708"/>
        <w:jc w:val="both"/>
      </w:pPr>
      <w:r w:rsidRPr="009302E4">
        <w:t>Адвокат в письменных объяснениях возражал против доводов жалобы и пояснил, что</w:t>
      </w:r>
      <w:r w:rsidR="00BD6FA5">
        <w:t xml:space="preserve"> с учетом внесенных 14.02.2020 года в решение Совета ФПА РФ от 02.04.2010 года (протокол №4) изменений исключены положения, регламентирующие критерии постоянного и временного осуществления адвокатской деятельности на территории какого-либо субъекта РФ.  Для адвоката установлено единственное ограничение, заключающееся в том, что он не вправе в информации о себе указывать место осуществления профессиональной деятельности, не соответствующее членству в адвокатской палате субъекта. Указал, что адвокат</w:t>
      </w:r>
      <w:r w:rsidR="003D62A9">
        <w:t xml:space="preserve"> </w:t>
      </w:r>
      <w:r w:rsidR="00BD6FA5">
        <w:t xml:space="preserve">вправе осуществлять адвокатскую деятельность на территории РФ без каких-либо ограничений, так как никаких временных критериев и рамок нормативными актами не установлено. </w:t>
      </w:r>
    </w:p>
    <w:p w14:paraId="5A7CC8F0" w14:textId="2A303EA2" w:rsidR="00BF0873" w:rsidRDefault="00BD6FA5" w:rsidP="00695C33">
      <w:pPr>
        <w:pStyle w:val="a9"/>
        <w:ind w:firstLine="708"/>
        <w:jc w:val="both"/>
      </w:pPr>
      <w:r>
        <w:t>Указал, что в 2019 году обращался за разъяснением в Со</w:t>
      </w:r>
      <w:r w:rsidR="00E52427">
        <w:t xml:space="preserve">вет АП МО, согласно ответу </w:t>
      </w:r>
      <w:proofErr w:type="spellStart"/>
      <w:r w:rsidR="00E52427">
        <w:t>М.Н.</w:t>
      </w:r>
      <w:r>
        <w:t>Толчеева</w:t>
      </w:r>
      <w:proofErr w:type="spellEnd"/>
      <w:r>
        <w:t xml:space="preserve"> (исх. №2045 от 28.06.2019 г.) </w:t>
      </w:r>
      <w:r w:rsidR="00B17AD6">
        <w:t xml:space="preserve">осуществление защиты на территории различных регионов России не противоречит законодательству, если такая деятельность не ведется на постоянной основе. В ноябре 2020 года адвокат повторно обращался за </w:t>
      </w:r>
      <w:r w:rsidR="00B17AD6">
        <w:lastRenderedPageBreak/>
        <w:t>разъяснениями, в частности о том, имеет ли адвокат право временно проживать на территории Б</w:t>
      </w:r>
      <w:r w:rsidR="003D62A9">
        <w:t>.</w:t>
      </w:r>
      <w:r w:rsidR="00B17AD6">
        <w:t xml:space="preserve"> области, этично ли отказывать в защите доверителям, проживающим на территории Брянской области, во время нахождения на территории области и по иным вопросам. Но до настоящего времени ответ не получен. Ссылку на персональный сайт адвокат расценивает как фотомонтаж. Указывает, что у него отсутствует постоянная регистрация в каком-либо регионе РФ, имеется временная регистрация по месту пребывания в </w:t>
      </w:r>
      <w:proofErr w:type="spellStart"/>
      <w:r w:rsidR="00B17AD6">
        <w:t>г.М</w:t>
      </w:r>
      <w:proofErr w:type="spellEnd"/>
      <w:r w:rsidR="00B17AD6">
        <w:t>. Сообщает, что с 2014 года адвокат является соучредителем ООО «</w:t>
      </w:r>
      <w:r w:rsidR="003D62A9">
        <w:t>Х</w:t>
      </w:r>
      <w:r w:rsidR="00B17AD6">
        <w:t>», вторым учредителем и руководителем является бывшая супруга. Периодически находится в офисе по адресу: Б</w:t>
      </w:r>
      <w:r w:rsidR="003D62A9">
        <w:t>.</w:t>
      </w:r>
      <w:r w:rsidR="00B17AD6">
        <w:t xml:space="preserve"> область, </w:t>
      </w:r>
      <w:proofErr w:type="spellStart"/>
      <w:r w:rsidR="00B17AD6">
        <w:t>г.Б</w:t>
      </w:r>
      <w:proofErr w:type="spellEnd"/>
      <w:r w:rsidR="003D62A9">
        <w:t>.</w:t>
      </w:r>
      <w:r w:rsidR="00B17AD6">
        <w:t xml:space="preserve">, </w:t>
      </w:r>
      <w:proofErr w:type="spellStart"/>
      <w:r w:rsidR="00B17AD6">
        <w:t>ул.Д</w:t>
      </w:r>
      <w:proofErr w:type="spellEnd"/>
      <w:r w:rsidR="003D62A9">
        <w:t>.</w:t>
      </w:r>
      <w:r w:rsidR="00B17AD6">
        <w:t>,</w:t>
      </w:r>
      <w:r w:rsidR="003D62A9">
        <w:t xml:space="preserve"> </w:t>
      </w:r>
      <w:r w:rsidR="00B17AD6">
        <w:t>поскольку в связи с осуществлением защиты по объемному уголовному делу адвокату было необходимо место работы. Арендатором офиса является ООО «</w:t>
      </w:r>
      <w:r w:rsidR="003D62A9">
        <w:t>Х</w:t>
      </w:r>
      <w:r w:rsidR="00B17AD6">
        <w:t xml:space="preserve">», офис предоставлен адвокату в бессрочное пользование по мере надобности. Никаких табличек или иной информации, что в этом офисе осуществляет свою деятельности именно адвокат Бочаров не установлено. На табличках указано именно юридическая компания, т.к. это требование арендодателя. </w:t>
      </w:r>
      <w:r w:rsidR="00627E53">
        <w:t xml:space="preserve">Прием лиц, не являющихся доверителями, в данном офисе адвокатом не ведется, соглашения не заключаются. Какие-либо работники и клиенты компании в офисе отсутствуют. </w:t>
      </w:r>
    </w:p>
    <w:p w14:paraId="00357FD9" w14:textId="112639FC" w:rsidR="00695C33" w:rsidRPr="009302E4" w:rsidRDefault="00BF0873" w:rsidP="00695C33">
      <w:pPr>
        <w:pStyle w:val="a9"/>
        <w:ind w:firstLine="708"/>
        <w:jc w:val="both"/>
      </w:pPr>
      <w:r>
        <w:t>Адвокат у</w:t>
      </w:r>
      <w:r w:rsidR="00627E53">
        <w:t>казывает, что конфликт с должностными лицами АП БО у адвоката с 2014 года, когда он пытался сдать экзамен на присвоение статуса адвоката, и обжаловал отказ. В 2015 году в связи с увольнением у адвоката возник конфликт с должностными лицами УМВД России по Б</w:t>
      </w:r>
      <w:r w:rsidR="003D62A9">
        <w:t>.</w:t>
      </w:r>
      <w:r w:rsidR="00627E53">
        <w:t xml:space="preserve"> области, в связи с чем адвокат принял решение переехать </w:t>
      </w:r>
      <w:r w:rsidR="00310D13">
        <w:t>в М</w:t>
      </w:r>
      <w:r w:rsidR="003D62A9">
        <w:t>.</w:t>
      </w:r>
      <w:r w:rsidR="00310D13">
        <w:t xml:space="preserve"> и получить статус в АП</w:t>
      </w:r>
      <w:r w:rsidR="00627E53">
        <w:t>МО. В 2020 году адвокатом был подан административный иск к губернатору Б</w:t>
      </w:r>
      <w:r w:rsidR="003D62A9">
        <w:t>.</w:t>
      </w:r>
      <w:r w:rsidR="00627E53">
        <w:t xml:space="preserve"> области, в связи с чем региональные СМИ осуществили публикацию статей негативного характера. Также связывает обращение президента АП БО с </w:t>
      </w:r>
      <w:r w:rsidR="00D225F0">
        <w:t xml:space="preserve">ведением административного дела против ФКУЗ «МСЧ-32» ФСИН России. </w:t>
      </w:r>
    </w:p>
    <w:p w14:paraId="1F766773" w14:textId="77777777" w:rsidR="00695C33" w:rsidRPr="009302E4" w:rsidRDefault="00695C33" w:rsidP="00882012">
      <w:pPr>
        <w:pStyle w:val="a9"/>
        <w:ind w:firstLine="708"/>
      </w:pPr>
      <w:r w:rsidRPr="009302E4">
        <w:t>К письменным объяснениям адвоката приложены</w:t>
      </w:r>
      <w:r w:rsidR="00423411" w:rsidRPr="009302E4">
        <w:t>:</w:t>
      </w:r>
    </w:p>
    <w:p w14:paraId="1C6B626D" w14:textId="77777777" w:rsidR="00882012" w:rsidRDefault="00882012" w:rsidP="00882012">
      <w:pPr>
        <w:pStyle w:val="a9"/>
        <w:numPr>
          <w:ilvl w:val="0"/>
          <w:numId w:val="23"/>
        </w:numPr>
      </w:pPr>
      <w:r w:rsidRPr="00882012">
        <w:t>копия запроса в совет палаты на 3 л.;</w:t>
      </w:r>
    </w:p>
    <w:p w14:paraId="5EABA193" w14:textId="77777777" w:rsidR="00882012" w:rsidRPr="00882012" w:rsidRDefault="00882012" w:rsidP="00882012">
      <w:pPr>
        <w:pStyle w:val="a9"/>
        <w:numPr>
          <w:ilvl w:val="0"/>
          <w:numId w:val="23"/>
        </w:numPr>
      </w:pPr>
      <w:r w:rsidRPr="00882012">
        <w:t>копия ответа совета палаты на 2 л.;</w:t>
      </w:r>
    </w:p>
    <w:p w14:paraId="79626428" w14:textId="77777777" w:rsidR="00882012" w:rsidRPr="00882012" w:rsidRDefault="00882012" w:rsidP="00882012">
      <w:pPr>
        <w:pStyle w:val="a9"/>
        <w:numPr>
          <w:ilvl w:val="0"/>
          <w:numId w:val="23"/>
        </w:numPr>
      </w:pPr>
      <w:r w:rsidRPr="00882012">
        <w:t>копия повторного запроса в совет палаты на 3 л.;</w:t>
      </w:r>
    </w:p>
    <w:p w14:paraId="4EA957FA" w14:textId="77777777" w:rsidR="00882012" w:rsidRPr="00882012" w:rsidRDefault="00882012" w:rsidP="00882012">
      <w:pPr>
        <w:pStyle w:val="a9"/>
        <w:numPr>
          <w:ilvl w:val="0"/>
          <w:numId w:val="23"/>
        </w:numPr>
      </w:pPr>
      <w:r w:rsidRPr="00882012">
        <w:t>копия электронного письма в совет палаты на 1 л.;</w:t>
      </w:r>
    </w:p>
    <w:p w14:paraId="51A0FEFD" w14:textId="77777777" w:rsidR="00882012" w:rsidRPr="00882012" w:rsidRDefault="00882012" w:rsidP="00882012">
      <w:pPr>
        <w:pStyle w:val="a9"/>
        <w:numPr>
          <w:ilvl w:val="0"/>
          <w:numId w:val="23"/>
        </w:numPr>
      </w:pPr>
      <w:r w:rsidRPr="00882012">
        <w:t>копия почтовой квитанции на 1 л.;</w:t>
      </w:r>
    </w:p>
    <w:p w14:paraId="286322B4" w14:textId="77777777" w:rsidR="00882012" w:rsidRPr="00882012" w:rsidRDefault="00882012" w:rsidP="00882012">
      <w:pPr>
        <w:pStyle w:val="a9"/>
        <w:numPr>
          <w:ilvl w:val="0"/>
          <w:numId w:val="23"/>
        </w:numPr>
      </w:pPr>
      <w:r w:rsidRPr="00882012">
        <w:t>копия отчета об отслеживании на 1 л.;</w:t>
      </w:r>
    </w:p>
    <w:p w14:paraId="7E37115A" w14:textId="77777777" w:rsidR="00882012" w:rsidRPr="00882012" w:rsidRDefault="00882012" w:rsidP="00882012">
      <w:pPr>
        <w:pStyle w:val="a9"/>
        <w:numPr>
          <w:ilvl w:val="0"/>
          <w:numId w:val="23"/>
        </w:numPr>
      </w:pPr>
      <w:r w:rsidRPr="00882012">
        <w:t>копия справки М1СА на 1 л.;</w:t>
      </w:r>
    </w:p>
    <w:p w14:paraId="21A1B238" w14:textId="77777777" w:rsidR="00882012" w:rsidRPr="00882012" w:rsidRDefault="00882012" w:rsidP="00882012">
      <w:pPr>
        <w:pStyle w:val="a9"/>
        <w:numPr>
          <w:ilvl w:val="0"/>
          <w:numId w:val="23"/>
        </w:numPr>
      </w:pPr>
      <w:r w:rsidRPr="00882012">
        <w:t>копия приказа коллегии на 1 л.;</w:t>
      </w:r>
    </w:p>
    <w:p w14:paraId="533EC005" w14:textId="77777777" w:rsidR="00882012" w:rsidRPr="00882012" w:rsidRDefault="00882012" w:rsidP="00882012">
      <w:pPr>
        <w:pStyle w:val="a9"/>
        <w:numPr>
          <w:ilvl w:val="0"/>
          <w:numId w:val="23"/>
        </w:numPr>
      </w:pPr>
      <w:r w:rsidRPr="00882012">
        <w:t>копия свидетельства о регистрации на 1 л.;</w:t>
      </w:r>
    </w:p>
    <w:p w14:paraId="29596A11" w14:textId="77777777" w:rsidR="00882012" w:rsidRPr="00882012" w:rsidRDefault="00882012" w:rsidP="00882012">
      <w:pPr>
        <w:pStyle w:val="a9"/>
        <w:numPr>
          <w:ilvl w:val="0"/>
          <w:numId w:val="23"/>
        </w:numPr>
      </w:pPr>
      <w:r w:rsidRPr="00882012">
        <w:t>копия ответа ФПА на 1 л.;</w:t>
      </w:r>
    </w:p>
    <w:p w14:paraId="6646D761" w14:textId="77777777" w:rsidR="00882012" w:rsidRPr="00882012" w:rsidRDefault="00882012" w:rsidP="00882012">
      <w:pPr>
        <w:pStyle w:val="a9"/>
        <w:numPr>
          <w:ilvl w:val="0"/>
          <w:numId w:val="23"/>
        </w:numPr>
      </w:pPr>
      <w:r w:rsidRPr="00882012">
        <w:t>копия ответа Управления Минюста на 4 л.;</w:t>
      </w:r>
    </w:p>
    <w:p w14:paraId="46C18FD6" w14:textId="77777777" w:rsidR="00882012" w:rsidRPr="00882012" w:rsidRDefault="00882012" w:rsidP="00882012">
      <w:pPr>
        <w:pStyle w:val="a9"/>
        <w:numPr>
          <w:ilvl w:val="0"/>
          <w:numId w:val="23"/>
        </w:numPr>
      </w:pPr>
      <w:r w:rsidRPr="00882012">
        <w:t>копия статьи интернет-сми на 2 л.;</w:t>
      </w:r>
    </w:p>
    <w:p w14:paraId="0AB7D84A" w14:textId="77777777" w:rsidR="00126828" w:rsidRDefault="00882012" w:rsidP="00126828">
      <w:pPr>
        <w:pStyle w:val="a9"/>
        <w:numPr>
          <w:ilvl w:val="0"/>
          <w:numId w:val="23"/>
        </w:numPr>
      </w:pPr>
      <w:r w:rsidRPr="00882012">
        <w:t>копия страницы моего сайта на 1 л.</w:t>
      </w:r>
    </w:p>
    <w:p w14:paraId="49F156AA" w14:textId="77777777" w:rsidR="00D225F0" w:rsidRPr="00126828" w:rsidRDefault="00D225F0" w:rsidP="00D225F0">
      <w:pPr>
        <w:pStyle w:val="a9"/>
        <w:ind w:left="1484"/>
      </w:pPr>
    </w:p>
    <w:p w14:paraId="4A96920C" w14:textId="77777777" w:rsidR="00D225F0" w:rsidRDefault="00BF0873" w:rsidP="00D225F0">
      <w:pPr>
        <w:ind w:firstLine="708"/>
        <w:jc w:val="both"/>
        <w:rPr>
          <w:color w:val="auto"/>
          <w:szCs w:val="24"/>
        </w:rPr>
      </w:pPr>
      <w:bookmarkStart w:id="1" w:name="_Hlk71630158"/>
      <w:r>
        <w:t>А</w:t>
      </w:r>
      <w:r w:rsidR="00D225F0">
        <w:t>двокат</w:t>
      </w:r>
      <w:r w:rsidR="00D225F0">
        <w:rPr>
          <w:szCs w:val="24"/>
        </w:rPr>
        <w:t xml:space="preserve"> в заседание Комиссии не явил</w:t>
      </w:r>
      <w:r>
        <w:rPr>
          <w:szCs w:val="24"/>
        </w:rPr>
        <w:t>ся</w:t>
      </w:r>
      <w:r w:rsidR="00D225F0">
        <w:rPr>
          <w:szCs w:val="24"/>
        </w:rPr>
        <w:t xml:space="preserve"> (ссылка на доступ к видеоконференцсвязи направлен</w:t>
      </w:r>
      <w:r w:rsidR="00310D13">
        <w:rPr>
          <w:szCs w:val="24"/>
        </w:rPr>
        <w:t>а</w:t>
      </w:r>
      <w:r w:rsidR="00D225F0">
        <w:rPr>
          <w:szCs w:val="24"/>
        </w:rPr>
        <w:t xml:space="preserve"> заблаговременно), о времени и месте рассмотрения дисциплинарного производства извещен надлежащим образом.</w:t>
      </w:r>
      <w:r w:rsidR="00D225F0" w:rsidRPr="00D225F0">
        <w:rPr>
          <w:szCs w:val="24"/>
        </w:rPr>
        <w:t xml:space="preserve"> </w:t>
      </w:r>
      <w:r w:rsidR="00D225F0">
        <w:rPr>
          <w:szCs w:val="24"/>
        </w:rPr>
        <w:t xml:space="preserve">Адвокатом заявлено ходатайство об отложении рассмотрения дела. </w:t>
      </w:r>
      <w:r w:rsidR="00D225F0">
        <w:rPr>
          <w:color w:val="auto"/>
          <w:szCs w:val="24"/>
        </w:rPr>
        <w:t>Н</w:t>
      </w:r>
      <w:r w:rsidR="00310D13">
        <w:rPr>
          <w:szCs w:val="24"/>
        </w:rPr>
        <w:t>а основании п.3 ст.</w:t>
      </w:r>
      <w:r w:rsidR="00D225F0">
        <w:rPr>
          <w:szCs w:val="24"/>
        </w:rPr>
        <w:t xml:space="preserve">23 Кодекса профессиональной этики адвоката (далее – КПЭА), Комиссией принято решение о рассмотрении дисциплинарного производства в отсутствие адвоката, признав достаточными для рассмотрения по существу представленные участниками дисциплинарного производства </w:t>
      </w:r>
      <w:r w:rsidR="004005AC">
        <w:rPr>
          <w:szCs w:val="24"/>
        </w:rPr>
        <w:t>доводы</w:t>
      </w:r>
      <w:r w:rsidR="00D225F0">
        <w:rPr>
          <w:szCs w:val="24"/>
        </w:rPr>
        <w:t xml:space="preserve"> и доказательства.   </w:t>
      </w:r>
    </w:p>
    <w:bookmarkEnd w:id="1"/>
    <w:p w14:paraId="0D6DAB7B" w14:textId="77777777" w:rsidR="00533704" w:rsidRDefault="00533704" w:rsidP="00533704">
      <w:pPr>
        <w:ind w:firstLine="708"/>
        <w:jc w:val="both"/>
        <w:rPr>
          <w:color w:val="auto"/>
          <w:szCs w:val="24"/>
        </w:rPr>
      </w:pPr>
      <w:r w:rsidRPr="009302E4">
        <w:rPr>
          <w:color w:val="auto"/>
          <w:szCs w:val="24"/>
        </w:rPr>
        <w:t xml:space="preserve">Рассмотрев доводы </w:t>
      </w:r>
      <w:r w:rsidR="00392941">
        <w:rPr>
          <w:color w:val="auto"/>
          <w:szCs w:val="24"/>
        </w:rPr>
        <w:t>представления</w:t>
      </w:r>
      <w:r w:rsidRPr="009302E4">
        <w:rPr>
          <w:color w:val="auto"/>
          <w:szCs w:val="24"/>
        </w:rPr>
        <w:t xml:space="preserve"> и письменных объяснений адвоката, изучив представленные документы, комиссия приходит к следующим выводам.</w:t>
      </w:r>
    </w:p>
    <w:p w14:paraId="43584E59" w14:textId="77777777" w:rsidR="00D225F0" w:rsidRDefault="00310D13" w:rsidP="00D225F0">
      <w:pPr>
        <w:ind w:firstLine="708"/>
        <w:jc w:val="both"/>
      </w:pPr>
      <w:bookmarkStart w:id="2" w:name="_Hlk71630128"/>
      <w:r>
        <w:t>В силу п.п.1 п.1 ст.</w:t>
      </w:r>
      <w:r w:rsidR="00D225F0">
        <w:t>7 ФЗ «Об адвокатской деят</w:t>
      </w:r>
      <w:r>
        <w:t>ельности и адвокатуре в РФ», п.1 ст.</w:t>
      </w:r>
      <w:r w:rsidR="00D225F0">
        <w:t xml:space="preserve">8 КПЭА, адвокат обязан честно, разумно, добросовестно и активно отстаивать права и </w:t>
      </w:r>
      <w:r w:rsidR="00D225F0">
        <w:lastRenderedPageBreak/>
        <w:t>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DC27CCE" w14:textId="77777777" w:rsidR="00D225F0" w:rsidRPr="00310D13" w:rsidRDefault="00310D13" w:rsidP="00D225F0">
      <w:pPr>
        <w:ind w:firstLine="708"/>
        <w:jc w:val="both"/>
      </w:pPr>
      <w:r>
        <w:t>В соответствии с п.п.</w:t>
      </w:r>
      <w:r w:rsidR="00D225F0">
        <w:t xml:space="preserve">4 </w:t>
      </w:r>
      <w:r>
        <w:t>п.</w:t>
      </w:r>
      <w:r w:rsidR="00D225F0">
        <w:t xml:space="preserve">1 ст.7 ФЗ «Об адвокатской деятельности и адвокатуре в РФ», п.6 ст.15 КПЭА </w:t>
      </w:r>
      <w:r w:rsidR="00D225F0" w:rsidRPr="00310D13">
        <w:t>адвокат обязан выполнять решения органов адвокатской палаты и органов Федеральной палаты адвокатов, принятые в пределах их компетенции.</w:t>
      </w:r>
    </w:p>
    <w:p w14:paraId="193AC7D3" w14:textId="77777777" w:rsidR="00D225F0" w:rsidRDefault="00085EAA" w:rsidP="00D225F0">
      <w:pPr>
        <w:ind w:firstLine="708"/>
        <w:jc w:val="both"/>
      </w:pPr>
      <w:r>
        <w:t xml:space="preserve">В соответствии с решением Совета ФПА от 2 апреля 2010 года (протокол №4) с последующими изменениями и дополнениями, адвокат не вправе в информации о себе указывать место осуществления профессиональной деятельности, не соответствующее членству в адвокатской палате субъекта РФ. </w:t>
      </w:r>
    </w:p>
    <w:p w14:paraId="7F10AD16" w14:textId="5A0CAA47" w:rsidR="00085EAA" w:rsidRDefault="00085EAA" w:rsidP="00D225F0">
      <w:pPr>
        <w:ind w:firstLine="708"/>
        <w:jc w:val="both"/>
      </w:pPr>
      <w:r>
        <w:t xml:space="preserve">Также установлен запрет на осуществление адвокатской деятельности в адвокатском образовании на территории субъекта РФ, если в реестре этого субъекта отсутствуют сведения об адвокате как о члене адвокатской палаты, либо если адвокатское образование (филиал, иное обособленно подразделение адвокатского образования) не включены в реестр адвокатских образований адвокатской палаты субъекта РФ. Комиссия обращает внимание адвоката, что </w:t>
      </w:r>
      <w:r w:rsidR="000A3393">
        <w:t xml:space="preserve">именно </w:t>
      </w:r>
      <w:r>
        <w:t xml:space="preserve">в обход установленного запрета </w:t>
      </w:r>
      <w:r w:rsidR="000A3393">
        <w:t xml:space="preserve">на осуществление деятельности в адвокатском образовании на территории другого субъекта РФ </w:t>
      </w:r>
      <w:r>
        <w:t>адвокат на постоянной основе осуществляет адвокатскую деятельность в помещении по адресу: Б</w:t>
      </w:r>
      <w:r w:rsidR="003D62A9">
        <w:t>.</w:t>
      </w:r>
      <w:r>
        <w:t xml:space="preserve">, </w:t>
      </w:r>
      <w:proofErr w:type="spellStart"/>
      <w:r>
        <w:t>ул.Д</w:t>
      </w:r>
      <w:proofErr w:type="spellEnd"/>
      <w:r w:rsidR="003D62A9">
        <w:t>.</w:t>
      </w:r>
      <w:r w:rsidR="000A3393">
        <w:t xml:space="preserve"> под видом ООО «</w:t>
      </w:r>
      <w:r w:rsidR="003D62A9">
        <w:t>Х</w:t>
      </w:r>
      <w:r w:rsidR="000A3393">
        <w:t xml:space="preserve">». </w:t>
      </w:r>
    </w:p>
    <w:p w14:paraId="3DCD111D" w14:textId="01F84990" w:rsidR="00085EAA" w:rsidRDefault="00085EAA" w:rsidP="00D225F0">
      <w:pPr>
        <w:ind w:firstLine="708"/>
        <w:jc w:val="both"/>
      </w:pPr>
      <w:r>
        <w:t>Комиссия считает установленным тот факт, что адвокат Б</w:t>
      </w:r>
      <w:r w:rsidR="003D62A9">
        <w:t>.</w:t>
      </w:r>
      <w:r>
        <w:t xml:space="preserve">Я.В. указывает в качестве места осуществления профессиональной деятельности </w:t>
      </w:r>
      <w:r w:rsidR="000A3393">
        <w:t xml:space="preserve">помещение </w:t>
      </w:r>
      <w:r>
        <w:t xml:space="preserve">в </w:t>
      </w:r>
      <w:proofErr w:type="spellStart"/>
      <w:r>
        <w:t>г.Б</w:t>
      </w:r>
      <w:proofErr w:type="spellEnd"/>
      <w:r>
        <w:t>. Об этом свидетельствует информация, размещенная на сайте ООО «</w:t>
      </w:r>
      <w:r w:rsidR="003D62A9">
        <w:t>Х</w:t>
      </w:r>
      <w:r>
        <w:t>»</w:t>
      </w:r>
      <w:r w:rsidR="00215A6A">
        <w:t xml:space="preserve"> </w:t>
      </w:r>
      <w:r>
        <w:t>как в части контактных телефонов адвоката (мобильный номер соответствует номеру телефона, указанному в качестве мобильного телефона адвоката</w:t>
      </w:r>
      <w:r w:rsidR="000A3393">
        <w:t xml:space="preserve"> в представленных им объяснениях и ходатайствах), контактного лица Я</w:t>
      </w:r>
      <w:r w:rsidR="003D62A9">
        <w:t>.</w:t>
      </w:r>
      <w:r w:rsidR="000A3393">
        <w:t xml:space="preserve">, а также видов деятельности, связанной с оказанием юридических услуг. </w:t>
      </w:r>
    </w:p>
    <w:p w14:paraId="7F166391" w14:textId="77777777" w:rsidR="001B2A49" w:rsidRDefault="000A3393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Оценивая довод адвоката о </w:t>
      </w:r>
      <w:r w:rsidR="00215A6A">
        <w:rPr>
          <w:color w:val="auto"/>
          <w:szCs w:val="24"/>
        </w:rPr>
        <w:t xml:space="preserve">разъяснении </w:t>
      </w:r>
      <w:r w:rsidR="00310D13">
        <w:rPr>
          <w:color w:val="auto"/>
          <w:szCs w:val="24"/>
        </w:rPr>
        <w:t>АП</w:t>
      </w:r>
      <w:r w:rsidR="003D75FD">
        <w:rPr>
          <w:color w:val="auto"/>
          <w:szCs w:val="24"/>
        </w:rPr>
        <w:t xml:space="preserve">МО №2045 от 28.06.2019 года Комиссия отмечает, что из разъяснения следует, что адвокатская деятельность на территории других субъектов РФ не должна осуществляться на постоянной основе. </w:t>
      </w:r>
    </w:p>
    <w:p w14:paraId="18F6B04F" w14:textId="77777777" w:rsidR="003D75FD" w:rsidRDefault="003D75FD" w:rsidP="003D75FD">
      <w:pPr>
        <w:ind w:firstLine="708"/>
        <w:jc w:val="both"/>
      </w:pPr>
      <w:r>
        <w:t>На основании изложенного нарушение норм законодательства об адвокатуре в действиях адвоката выражается в том, что адвокат, нарушив решение Совета ФПА от 2 апреля 2010 года (протокол №4) с последующими изменениями и дополнениями, осуществляя профессиональную деятельность на постоянной основе на территории Брянской области</w:t>
      </w:r>
      <w:r w:rsidR="00C41E05">
        <w:t>,</w:t>
      </w:r>
      <w:r>
        <w:t xml:space="preserve"> в информации о себе указал место осуществления профессиональной деятельности, не соответствующее членству в адвокатской палате субъекта РФ. </w:t>
      </w:r>
    </w:p>
    <w:p w14:paraId="4AD67947" w14:textId="77777777" w:rsidR="003D75FD" w:rsidRPr="003D5F09" w:rsidRDefault="003D75FD" w:rsidP="003D75FD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 w:rsidR="00310D13">
        <w:rPr>
          <w:color w:val="auto"/>
        </w:rPr>
        <w:t>и по грубой неосторожности (ст.</w:t>
      </w:r>
      <w:r w:rsidRPr="00384DFE">
        <w:rPr>
          <w:color w:val="auto"/>
        </w:rPr>
        <w:t>18 п.1 КПЭА).</w:t>
      </w:r>
    </w:p>
    <w:p w14:paraId="20F76393" w14:textId="77777777" w:rsidR="003D75FD" w:rsidRDefault="003D75FD" w:rsidP="003D75FD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</w:t>
      </w:r>
      <w:r w:rsidR="00310D13">
        <w:rPr>
          <w:sz w:val="24"/>
        </w:rPr>
        <w:t>льности и адвокатуре в РФ» и п.</w:t>
      </w:r>
      <w:r>
        <w:rPr>
          <w:sz w:val="24"/>
        </w:rPr>
        <w:t xml:space="preserve">9 ст.23 КПЭА, Комиссия дает </w:t>
      </w:r>
    </w:p>
    <w:p w14:paraId="4DB3BC84" w14:textId="77777777" w:rsidR="00310D13" w:rsidRDefault="00310D13" w:rsidP="003D75FD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0354040D" w14:textId="77777777" w:rsidR="00310D13" w:rsidRDefault="00310D13" w:rsidP="003D75FD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492C1002" w14:textId="77777777" w:rsidR="00533704" w:rsidRPr="0051725D" w:rsidRDefault="00533704" w:rsidP="00533704">
      <w:pPr>
        <w:pStyle w:val="a9"/>
        <w:ind w:firstLine="708"/>
        <w:jc w:val="both"/>
      </w:pPr>
    </w:p>
    <w:p w14:paraId="3A6EF9CA" w14:textId="77777777" w:rsidR="00533704" w:rsidRPr="0051725D" w:rsidRDefault="00533704" w:rsidP="00310D13">
      <w:pPr>
        <w:jc w:val="center"/>
        <w:rPr>
          <w:b/>
          <w:color w:val="auto"/>
          <w:szCs w:val="24"/>
        </w:rPr>
      </w:pPr>
      <w:r w:rsidRPr="0051725D">
        <w:rPr>
          <w:b/>
          <w:color w:val="auto"/>
          <w:szCs w:val="24"/>
        </w:rPr>
        <w:t>ЗАКЛЮЧЕНИЕ:</w:t>
      </w:r>
    </w:p>
    <w:p w14:paraId="4E719BCA" w14:textId="3D1DDE88" w:rsidR="00F23479" w:rsidRDefault="00F23479" w:rsidP="00F23479">
      <w:pPr>
        <w:ind w:firstLine="708"/>
        <w:jc w:val="both"/>
      </w:pPr>
      <w:r>
        <w:rPr>
          <w:szCs w:val="24"/>
        </w:rPr>
        <w:t xml:space="preserve">- </w:t>
      </w:r>
      <w:r w:rsidRPr="00E8328E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>
        <w:rPr>
          <w:bCs/>
          <w:szCs w:val="24"/>
        </w:rPr>
        <w:t>Б</w:t>
      </w:r>
      <w:r w:rsidR="003D62A9">
        <w:rPr>
          <w:bCs/>
          <w:szCs w:val="24"/>
        </w:rPr>
        <w:t>.</w:t>
      </w:r>
      <w:r>
        <w:rPr>
          <w:bCs/>
          <w:szCs w:val="24"/>
        </w:rPr>
        <w:t>Я</w:t>
      </w:r>
      <w:r w:rsidR="003D62A9">
        <w:rPr>
          <w:bCs/>
          <w:szCs w:val="24"/>
        </w:rPr>
        <w:t>.</w:t>
      </w:r>
      <w:r>
        <w:rPr>
          <w:bCs/>
          <w:szCs w:val="24"/>
        </w:rPr>
        <w:t>В</w:t>
      </w:r>
      <w:r w:rsidR="003D62A9">
        <w:rPr>
          <w:bCs/>
          <w:szCs w:val="24"/>
        </w:rPr>
        <w:t>.</w:t>
      </w:r>
      <w:r>
        <w:rPr>
          <w:szCs w:val="24"/>
        </w:rPr>
        <w:t xml:space="preserve"> нарушения </w:t>
      </w:r>
      <w:r>
        <w:t xml:space="preserve">п.6 ст.15 </w:t>
      </w:r>
      <w:r w:rsidRPr="00463ACB">
        <w:rPr>
          <w:szCs w:val="24"/>
        </w:rPr>
        <w:t>К</w:t>
      </w:r>
      <w:r>
        <w:rPr>
          <w:szCs w:val="24"/>
        </w:rPr>
        <w:t>одекса профессиональной этики адвоката</w:t>
      </w:r>
      <w:r w:rsidRPr="00463ACB">
        <w:rPr>
          <w:szCs w:val="24"/>
        </w:rPr>
        <w:t xml:space="preserve">, </w:t>
      </w:r>
      <w:r w:rsidR="00310D13">
        <w:t>п.п.4 п.</w:t>
      </w:r>
      <w:r>
        <w:t>1 ст.7 ФЗ «Об адвокатской деятельности и адвокатуре в РФ»,</w:t>
      </w:r>
      <w:r>
        <w:rPr>
          <w:szCs w:val="24"/>
        </w:rPr>
        <w:t xml:space="preserve"> выразившегося в том, что адвокат,</w:t>
      </w:r>
      <w:r w:rsidRPr="00E87F7F">
        <w:t xml:space="preserve"> </w:t>
      </w:r>
      <w:r>
        <w:t xml:space="preserve">нарушив решение Совета ФПА от 2 апреля 2010 года (протокол №4) с последующими изменениями и дополнениями, осуществляя профессиональную деятельность на постоянной основе на территории </w:t>
      </w:r>
      <w:r>
        <w:lastRenderedPageBreak/>
        <w:t>Брянской области</w:t>
      </w:r>
      <w:r w:rsidR="00C41E05">
        <w:t>,</w:t>
      </w:r>
      <w:r>
        <w:t xml:space="preserve"> в информации о себе указал место осуществления профессиональной деятельности, не соответствующее членству в адвокатской палате субъекта РФ. </w:t>
      </w:r>
    </w:p>
    <w:p w14:paraId="77727350" w14:textId="77777777" w:rsidR="00F23479" w:rsidRDefault="00F23479" w:rsidP="00F23479">
      <w:pPr>
        <w:ind w:firstLine="708"/>
        <w:jc w:val="both"/>
      </w:pPr>
      <w:r>
        <w:rPr>
          <w:szCs w:val="24"/>
        </w:rPr>
        <w:t xml:space="preserve">  </w:t>
      </w:r>
    </w:p>
    <w:p w14:paraId="7CBEC995" w14:textId="77777777" w:rsidR="00F23479" w:rsidRPr="00A10F1A" w:rsidRDefault="00F23479" w:rsidP="00F23479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E484D58" w14:textId="77777777" w:rsidR="00F23479" w:rsidRPr="005B7097" w:rsidRDefault="00F23479" w:rsidP="00F23479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bookmarkEnd w:id="2"/>
    <w:p w14:paraId="76CBF851" w14:textId="77777777" w:rsidR="00CE343D" w:rsidRPr="0051725D" w:rsidRDefault="00CE343D" w:rsidP="001C2B6F">
      <w:pPr>
        <w:jc w:val="both"/>
        <w:rPr>
          <w:color w:val="auto"/>
          <w:szCs w:val="24"/>
        </w:rPr>
      </w:pPr>
    </w:p>
    <w:sectPr w:rsidR="00CE343D" w:rsidRPr="0051725D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9C26" w14:textId="77777777" w:rsidR="00AB78BD" w:rsidRDefault="00AB78BD">
      <w:r>
        <w:separator/>
      </w:r>
    </w:p>
  </w:endnote>
  <w:endnote w:type="continuationSeparator" w:id="0">
    <w:p w14:paraId="20443DF8" w14:textId="77777777" w:rsidR="00AB78BD" w:rsidRDefault="00AB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222FB" w14:textId="77777777" w:rsidR="00AB78BD" w:rsidRDefault="00AB78BD">
      <w:r>
        <w:separator/>
      </w:r>
    </w:p>
  </w:footnote>
  <w:footnote w:type="continuationSeparator" w:id="0">
    <w:p w14:paraId="4141E4FF" w14:textId="77777777" w:rsidR="00AB78BD" w:rsidRDefault="00AB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7230B" w14:textId="77777777" w:rsidR="0042711C" w:rsidRDefault="004805D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10D13">
      <w:rPr>
        <w:noProof/>
      </w:rPr>
      <w:t>4</w:t>
    </w:r>
    <w:r>
      <w:rPr>
        <w:noProof/>
      </w:rPr>
      <w:fldChar w:fldCharType="end"/>
    </w:r>
  </w:p>
  <w:p w14:paraId="21880D7A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2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"/>
  </w:num>
  <w:num w:numId="13">
    <w:abstractNumId w:val="15"/>
  </w:num>
  <w:num w:numId="14">
    <w:abstractNumId w:val="2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23"/>
  </w:num>
  <w:num w:numId="25">
    <w:abstractNumId w:val="6"/>
  </w:num>
  <w:num w:numId="26">
    <w:abstractNumId w:val="18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306F0"/>
    <w:rsid w:val="00034681"/>
    <w:rsid w:val="00034D01"/>
    <w:rsid w:val="0003681F"/>
    <w:rsid w:val="00037B0F"/>
    <w:rsid w:val="00052A43"/>
    <w:rsid w:val="000555B8"/>
    <w:rsid w:val="00060661"/>
    <w:rsid w:val="00060C7F"/>
    <w:rsid w:val="000624A2"/>
    <w:rsid w:val="000632BE"/>
    <w:rsid w:val="00066346"/>
    <w:rsid w:val="000713E9"/>
    <w:rsid w:val="00071EB2"/>
    <w:rsid w:val="00072877"/>
    <w:rsid w:val="0007544D"/>
    <w:rsid w:val="00083581"/>
    <w:rsid w:val="00085EAA"/>
    <w:rsid w:val="00090C1B"/>
    <w:rsid w:val="000957EF"/>
    <w:rsid w:val="00097654"/>
    <w:rsid w:val="000A2FFF"/>
    <w:rsid w:val="000A3393"/>
    <w:rsid w:val="000A38E7"/>
    <w:rsid w:val="000A5381"/>
    <w:rsid w:val="000A5CF6"/>
    <w:rsid w:val="000A7386"/>
    <w:rsid w:val="000A78DA"/>
    <w:rsid w:val="000B401C"/>
    <w:rsid w:val="000B7ED9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2486D"/>
    <w:rsid w:val="00126828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415B"/>
    <w:rsid w:val="001A52C6"/>
    <w:rsid w:val="001A6ACF"/>
    <w:rsid w:val="001A764B"/>
    <w:rsid w:val="001B16BD"/>
    <w:rsid w:val="001B2A49"/>
    <w:rsid w:val="001B2B48"/>
    <w:rsid w:val="001B3565"/>
    <w:rsid w:val="001B5657"/>
    <w:rsid w:val="001B6ADB"/>
    <w:rsid w:val="001C2B6F"/>
    <w:rsid w:val="001C2DA1"/>
    <w:rsid w:val="001C51DD"/>
    <w:rsid w:val="001C5649"/>
    <w:rsid w:val="001C59D8"/>
    <w:rsid w:val="001C5FA5"/>
    <w:rsid w:val="001C6776"/>
    <w:rsid w:val="001D2EFB"/>
    <w:rsid w:val="001D32A3"/>
    <w:rsid w:val="001D32E5"/>
    <w:rsid w:val="001D637C"/>
    <w:rsid w:val="001D69C6"/>
    <w:rsid w:val="001D7ABB"/>
    <w:rsid w:val="001E37C9"/>
    <w:rsid w:val="001E44F0"/>
    <w:rsid w:val="001E5D1F"/>
    <w:rsid w:val="001E6994"/>
    <w:rsid w:val="001F203D"/>
    <w:rsid w:val="001F5B3B"/>
    <w:rsid w:val="00200AAA"/>
    <w:rsid w:val="002051C4"/>
    <w:rsid w:val="0020569C"/>
    <w:rsid w:val="002103F5"/>
    <w:rsid w:val="00211997"/>
    <w:rsid w:val="00215A6A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9D6"/>
    <w:rsid w:val="00256B18"/>
    <w:rsid w:val="002579F1"/>
    <w:rsid w:val="00257EF4"/>
    <w:rsid w:val="00262DE2"/>
    <w:rsid w:val="002643BF"/>
    <w:rsid w:val="00266B53"/>
    <w:rsid w:val="002762DB"/>
    <w:rsid w:val="00276A76"/>
    <w:rsid w:val="00276E71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41B7"/>
    <w:rsid w:val="002D69A3"/>
    <w:rsid w:val="002E2493"/>
    <w:rsid w:val="002E388D"/>
    <w:rsid w:val="002E4349"/>
    <w:rsid w:val="002E4F5F"/>
    <w:rsid w:val="002E78E3"/>
    <w:rsid w:val="002F1141"/>
    <w:rsid w:val="002F3B36"/>
    <w:rsid w:val="002F6DEE"/>
    <w:rsid w:val="002F7BA9"/>
    <w:rsid w:val="00302AD6"/>
    <w:rsid w:val="0031000B"/>
    <w:rsid w:val="00310D13"/>
    <w:rsid w:val="00311B2B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1B4B"/>
    <w:rsid w:val="00372DCA"/>
    <w:rsid w:val="003739CB"/>
    <w:rsid w:val="003752F8"/>
    <w:rsid w:val="00377FE1"/>
    <w:rsid w:val="003818D2"/>
    <w:rsid w:val="00381D37"/>
    <w:rsid w:val="00383880"/>
    <w:rsid w:val="003842AD"/>
    <w:rsid w:val="00391A1C"/>
    <w:rsid w:val="00392941"/>
    <w:rsid w:val="00392DE8"/>
    <w:rsid w:val="003956F6"/>
    <w:rsid w:val="00395D6E"/>
    <w:rsid w:val="003965D4"/>
    <w:rsid w:val="00397846"/>
    <w:rsid w:val="003A0D4E"/>
    <w:rsid w:val="003A7121"/>
    <w:rsid w:val="003B1D57"/>
    <w:rsid w:val="003B2E50"/>
    <w:rsid w:val="003C231E"/>
    <w:rsid w:val="003C397F"/>
    <w:rsid w:val="003D1C40"/>
    <w:rsid w:val="003D36A4"/>
    <w:rsid w:val="003D42FD"/>
    <w:rsid w:val="003D62A9"/>
    <w:rsid w:val="003D681C"/>
    <w:rsid w:val="003D75FD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05AC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5DD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725D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268"/>
    <w:rsid w:val="00615D54"/>
    <w:rsid w:val="006169D7"/>
    <w:rsid w:val="00617317"/>
    <w:rsid w:val="00622DAD"/>
    <w:rsid w:val="00624280"/>
    <w:rsid w:val="00624C54"/>
    <w:rsid w:val="00625A2A"/>
    <w:rsid w:val="00627E53"/>
    <w:rsid w:val="006330FA"/>
    <w:rsid w:val="00634901"/>
    <w:rsid w:val="00636E02"/>
    <w:rsid w:val="00637485"/>
    <w:rsid w:val="00637C8E"/>
    <w:rsid w:val="00637DAD"/>
    <w:rsid w:val="006403E7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70B3"/>
    <w:rsid w:val="006900EA"/>
    <w:rsid w:val="00695C33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0A6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2012"/>
    <w:rsid w:val="00884A6B"/>
    <w:rsid w:val="00886B60"/>
    <w:rsid w:val="00887A30"/>
    <w:rsid w:val="008912A2"/>
    <w:rsid w:val="00891942"/>
    <w:rsid w:val="00896AE9"/>
    <w:rsid w:val="00896C23"/>
    <w:rsid w:val="0089798C"/>
    <w:rsid w:val="008A1683"/>
    <w:rsid w:val="008A2D5F"/>
    <w:rsid w:val="008A5C8E"/>
    <w:rsid w:val="008B0EC9"/>
    <w:rsid w:val="008B2AB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302E4"/>
    <w:rsid w:val="0093213D"/>
    <w:rsid w:val="009330F9"/>
    <w:rsid w:val="0093503F"/>
    <w:rsid w:val="009366CD"/>
    <w:rsid w:val="00941C3D"/>
    <w:rsid w:val="009436BF"/>
    <w:rsid w:val="00943A56"/>
    <w:rsid w:val="00943DA7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045D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B78BD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42F"/>
    <w:rsid w:val="00B13796"/>
    <w:rsid w:val="00B1437A"/>
    <w:rsid w:val="00B154BC"/>
    <w:rsid w:val="00B17720"/>
    <w:rsid w:val="00B1792F"/>
    <w:rsid w:val="00B17AD6"/>
    <w:rsid w:val="00B22C7C"/>
    <w:rsid w:val="00B25A9A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1C1F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D6FA5"/>
    <w:rsid w:val="00BE0F88"/>
    <w:rsid w:val="00BE1511"/>
    <w:rsid w:val="00BE22B0"/>
    <w:rsid w:val="00BE23A4"/>
    <w:rsid w:val="00BE3768"/>
    <w:rsid w:val="00BF0873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1E05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1AF5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225F0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07FEE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2427"/>
    <w:rsid w:val="00E546CB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63E3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50A0"/>
    <w:rsid w:val="00EF7BDB"/>
    <w:rsid w:val="00F01497"/>
    <w:rsid w:val="00F0341A"/>
    <w:rsid w:val="00F16009"/>
    <w:rsid w:val="00F16087"/>
    <w:rsid w:val="00F20644"/>
    <w:rsid w:val="00F23479"/>
    <w:rsid w:val="00F2548C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A665E"/>
    <w:rsid w:val="00FA6767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07F"/>
    <w:rsid w:val="00FE143F"/>
    <w:rsid w:val="00FE4D8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BA998"/>
  <w15:docId w15:val="{7EC80DAD-01DD-4D26-8C19-333B89EC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15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D1C3D-E386-43B8-938B-4637E7D9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2021-05-11T19:40:00Z</dcterms:created>
  <dcterms:modified xsi:type="dcterms:W3CDTF">2022-03-21T08:16:00Z</dcterms:modified>
</cp:coreProperties>
</file>