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65C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4B2E14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D7A4EE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72B7">
        <w:rPr>
          <w:b w:val="0"/>
          <w:sz w:val="24"/>
          <w:szCs w:val="24"/>
        </w:rPr>
        <w:t>05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08316DB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164B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B4A4304" w14:textId="135DF36D" w:rsidR="00CE4839" w:rsidRPr="00962826" w:rsidRDefault="007B72B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736B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36B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36B7A">
        <w:rPr>
          <w:b w:val="0"/>
          <w:sz w:val="24"/>
          <w:szCs w:val="24"/>
        </w:rPr>
        <w:t>.</w:t>
      </w:r>
    </w:p>
    <w:p w14:paraId="1AF9EC3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0E8965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4E37E3">
        <w:t>5 мая</w:t>
      </w:r>
      <w:r w:rsidR="003070CE">
        <w:t xml:space="preserve"> 2021 года</w:t>
      </w:r>
    </w:p>
    <w:p w14:paraId="75DC213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8F3B2EC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823C8B2" w14:textId="77777777" w:rsidR="004E37E3" w:rsidRPr="008A775C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FD74102" w14:textId="77777777" w:rsidR="004E37E3" w:rsidRPr="008A775C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B164B4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2FE5DC98" w14:textId="77777777" w:rsidR="004E37E3" w:rsidRDefault="004E37E3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04C783B" w14:textId="23840A69" w:rsidR="007B72B7" w:rsidRDefault="007B72B7" w:rsidP="004E37E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В</w:t>
      </w:r>
      <w:r w:rsidR="00736B7A">
        <w:rPr>
          <w:color w:val="auto"/>
        </w:rPr>
        <w:t>.</w:t>
      </w:r>
      <w:r>
        <w:rPr>
          <w:color w:val="auto"/>
        </w:rPr>
        <w:t>В.В.,</w:t>
      </w:r>
    </w:p>
    <w:p w14:paraId="30AD2E13" w14:textId="0410F22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B164B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164B4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B164B4" w:rsidRPr="0090713C">
        <w:rPr>
          <w:sz w:val="24"/>
        </w:rPr>
        <w:t>видеоконференц</w:t>
      </w:r>
      <w:r w:rsidR="00B164B4">
        <w:rPr>
          <w:sz w:val="24"/>
        </w:rPr>
        <w:t>с</w:t>
      </w:r>
      <w:r w:rsidR="00B164B4" w:rsidRPr="0090713C">
        <w:rPr>
          <w:sz w:val="24"/>
        </w:rPr>
        <w:t>вязи</w:t>
      </w:r>
      <w:r w:rsidR="00B164B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164B4">
        <w:rPr>
          <w:sz w:val="24"/>
        </w:rPr>
        <w:t xml:space="preserve"> </w:t>
      </w:r>
      <w:r w:rsidR="007B72B7">
        <w:rPr>
          <w:sz w:val="24"/>
        </w:rPr>
        <w:t>22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7B72B7">
        <w:rPr>
          <w:sz w:val="24"/>
          <w:szCs w:val="24"/>
        </w:rPr>
        <w:t>обращению</w:t>
      </w:r>
      <w:r w:rsidR="00BB65B8">
        <w:rPr>
          <w:sz w:val="24"/>
          <w:szCs w:val="24"/>
        </w:rPr>
        <w:t xml:space="preserve"> (частному постановлению)</w:t>
      </w:r>
      <w:r w:rsidR="007B72B7">
        <w:rPr>
          <w:sz w:val="24"/>
          <w:szCs w:val="24"/>
        </w:rPr>
        <w:t xml:space="preserve"> судьи</w:t>
      </w:r>
      <w:r w:rsidR="00B164B4">
        <w:rPr>
          <w:sz w:val="24"/>
          <w:szCs w:val="24"/>
        </w:rPr>
        <w:t xml:space="preserve"> Н</w:t>
      </w:r>
      <w:r w:rsidR="00736B7A">
        <w:rPr>
          <w:sz w:val="24"/>
          <w:szCs w:val="24"/>
        </w:rPr>
        <w:t>.</w:t>
      </w:r>
      <w:r w:rsidR="00B164B4">
        <w:rPr>
          <w:sz w:val="24"/>
          <w:szCs w:val="24"/>
        </w:rPr>
        <w:t xml:space="preserve"> районного суда г.</w:t>
      </w:r>
      <w:r w:rsidR="00736B7A">
        <w:rPr>
          <w:sz w:val="24"/>
          <w:szCs w:val="24"/>
        </w:rPr>
        <w:t xml:space="preserve"> </w:t>
      </w:r>
      <w:r w:rsidR="007B72B7">
        <w:rPr>
          <w:sz w:val="24"/>
          <w:szCs w:val="24"/>
        </w:rPr>
        <w:t>М</w:t>
      </w:r>
      <w:r w:rsidR="00736B7A">
        <w:rPr>
          <w:sz w:val="24"/>
          <w:szCs w:val="24"/>
        </w:rPr>
        <w:t>.</w:t>
      </w:r>
      <w:r w:rsidR="007B72B7">
        <w:rPr>
          <w:sz w:val="24"/>
          <w:szCs w:val="24"/>
        </w:rPr>
        <w:t xml:space="preserve"> Ф</w:t>
      </w:r>
      <w:r w:rsidR="00736B7A">
        <w:rPr>
          <w:sz w:val="24"/>
          <w:szCs w:val="24"/>
        </w:rPr>
        <w:t>.</w:t>
      </w:r>
      <w:r w:rsidR="007B72B7">
        <w:rPr>
          <w:sz w:val="24"/>
          <w:szCs w:val="24"/>
        </w:rPr>
        <w:t>А.Ю.</w:t>
      </w:r>
      <w:r w:rsidR="00B164B4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B72B7">
        <w:rPr>
          <w:sz w:val="24"/>
          <w:szCs w:val="24"/>
        </w:rPr>
        <w:t>В</w:t>
      </w:r>
      <w:r w:rsidR="00736B7A">
        <w:rPr>
          <w:sz w:val="24"/>
          <w:szCs w:val="24"/>
        </w:rPr>
        <w:t>.</w:t>
      </w:r>
      <w:r w:rsidR="007B72B7">
        <w:rPr>
          <w:sz w:val="24"/>
          <w:szCs w:val="24"/>
        </w:rPr>
        <w:t>В.В</w:t>
      </w:r>
      <w:r w:rsidR="00736B7A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7ECD630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85D9C87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A4AA08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BFCA7A5" w14:textId="1DABD13E" w:rsidR="007B72B7" w:rsidRDefault="003070CE" w:rsidP="00AD0BD6">
      <w:pPr>
        <w:jc w:val="both"/>
        <w:rPr>
          <w:bCs/>
          <w:szCs w:val="24"/>
        </w:rPr>
      </w:pPr>
      <w:r>
        <w:tab/>
      </w:r>
      <w:r w:rsidR="007B72B7">
        <w:t>22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7B72B7">
        <w:t>о вышеуказанное обращение в отношении адвоката В</w:t>
      </w:r>
      <w:r w:rsidR="00736B7A">
        <w:t>.</w:t>
      </w:r>
      <w:r w:rsidR="007B72B7">
        <w:t>В.В., в котором сообщается, что адвокат осуществляет защиту Л</w:t>
      </w:r>
      <w:r w:rsidR="00736B7A">
        <w:t>.</w:t>
      </w:r>
      <w:r w:rsidR="007B72B7">
        <w:t>И.Г. Адвокат допустила неявку без уважительных причин в судебные заседания, назначенные на 1</w:t>
      </w:r>
      <w:r w:rsidR="007B72B7">
        <w:rPr>
          <w:bCs/>
          <w:szCs w:val="24"/>
        </w:rPr>
        <w:t>3.03., 15.06., 28.08., 02.09., 13.10.2020 г. Также 02.12.2020 г. адвокат покинула судебное заседание без разрешения председательствующего, а 08.02.2020 г. не явилась в судебное заседания после перерыва, назначенного 05.02.2020 г.</w:t>
      </w:r>
    </w:p>
    <w:p w14:paraId="76B8278D" w14:textId="77777777" w:rsidR="00BB65B8" w:rsidRDefault="00BB65B8" w:rsidP="00AD0BD6">
      <w:pPr>
        <w:jc w:val="both"/>
        <w:rPr>
          <w:bCs/>
          <w:szCs w:val="24"/>
        </w:rPr>
      </w:pPr>
      <w:r>
        <w:rPr>
          <w:bCs/>
          <w:szCs w:val="24"/>
        </w:rPr>
        <w:tab/>
        <w:t>К обращению заявителем не приложено каких-либо документов.</w:t>
      </w:r>
    </w:p>
    <w:p w14:paraId="11D2386C" w14:textId="77777777" w:rsidR="00BB65B8" w:rsidRDefault="00BB65B8" w:rsidP="00BB65B8">
      <w:pPr>
        <w:ind w:firstLine="708"/>
        <w:jc w:val="both"/>
      </w:pPr>
      <w:r>
        <w:t>Заявитель в заседание Комиссии не я</w:t>
      </w:r>
      <w:r w:rsidR="00B164B4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B164B4">
        <w:t>разом. Поэтому, на основании п.3 ст.</w:t>
      </w:r>
      <w:r>
        <w:t>23 КПЭА, Комиссией принято решение о рассмотрении дисциплинарного производства в его отсутствие.</w:t>
      </w:r>
    </w:p>
    <w:p w14:paraId="48CB45CD" w14:textId="11E085A5" w:rsidR="00185227" w:rsidRDefault="00BB65B8" w:rsidP="00BB65B8">
      <w:pPr>
        <w:ind w:firstLine="708"/>
        <w:jc w:val="both"/>
      </w:pPr>
      <w:r>
        <w:t>Адвокатом представлены письменные объяснения, в которых она не согласилась с доводами обращения, пояснив, что при назначении дат судебных заседаний заявитель никогда не учитывает занятость адвокатов. Совместно с адвокатом защиту Л</w:t>
      </w:r>
      <w:r w:rsidR="00736B7A">
        <w:t>.</w:t>
      </w:r>
      <w:r>
        <w:t>И.Г. также осуществляет адвокат Р</w:t>
      </w:r>
      <w:r w:rsidR="00736B7A">
        <w:t>.</w:t>
      </w:r>
      <w:r>
        <w:t>Д.Ю. На даты, указанные в</w:t>
      </w:r>
      <w:r w:rsidR="00B164B4">
        <w:t xml:space="preserve"> </w:t>
      </w:r>
      <w:r>
        <w:t>обращении</w:t>
      </w:r>
      <w:r w:rsidR="00B6053A">
        <w:t>,</w:t>
      </w:r>
      <w:r>
        <w:t xml:space="preserve"> адвокат заблаговременно представ</w:t>
      </w:r>
      <w:r w:rsidR="00B6053A">
        <w:t xml:space="preserve">ляла справки о занятости. Справки передавались помощнику судьи, поскольку передать их в экспедицию суда было невозможно из-за коронавирусной инфекции. </w:t>
      </w:r>
      <w:r w:rsidR="00185227">
        <w:t xml:space="preserve">Занятость адвоката была связана с рассмотрением других уголовных дел, требующих авиаперелёта для явки в суд и, соответственно, заблаговременного оформления авиабилетов. </w:t>
      </w:r>
    </w:p>
    <w:p w14:paraId="394196A6" w14:textId="77777777" w:rsidR="00BB65B8" w:rsidRDefault="00B6053A" w:rsidP="00185227">
      <w:pPr>
        <w:ind w:firstLine="708"/>
        <w:jc w:val="both"/>
      </w:pPr>
      <w:r>
        <w:t xml:space="preserve">Заявитель не сообщает о том, что между перечисленными им датами назначались судебные заседания, в которых она участвовала, например 03.07.2020 г., 02.09.2020 г., 02.12.2020 г. В отношении судебного заседания 05.02.2020 г. адвокат сообщает, что судья </w:t>
      </w:r>
      <w:r w:rsidR="00185227">
        <w:t xml:space="preserve">в 21 ч. 55 мин. </w:t>
      </w:r>
      <w:r>
        <w:t>прервал выступление адвоката в прениях и назначил судебное заседание на 08.02.2020 г. Поскольку</w:t>
      </w:r>
      <w:r w:rsidR="00185227">
        <w:t xml:space="preserve"> в указанную дату адвокат была занята, она сразу сообщила об этом заявителю и просила перенести судебн</w:t>
      </w:r>
      <w:r w:rsidR="00B164B4">
        <w:t>ое</w:t>
      </w:r>
      <w:r w:rsidR="00185227">
        <w:t xml:space="preserve"> заседание на другую дату, на что получила отказ. Адвокат указывает, что поскольку перерыв был объявлен в пятницу вечером до </w:t>
      </w:r>
      <w:r w:rsidR="00185227">
        <w:lastRenderedPageBreak/>
        <w:t>понедельника, она не успевала обеспечить замену по ранее назначенному уголовному делу.</w:t>
      </w:r>
    </w:p>
    <w:p w14:paraId="243D3B98" w14:textId="77777777" w:rsidR="00185227" w:rsidRDefault="00185227" w:rsidP="00185227">
      <w:pPr>
        <w:ind w:firstLine="708"/>
        <w:jc w:val="both"/>
      </w:pPr>
      <w:r>
        <w:t>Также адвокат считает, что вынесение частного определения связано с тем, что в судебном заседании 03.07.2021 г. она заявила отвод судье за допущенные искажения протокола судебного заседания.</w:t>
      </w:r>
    </w:p>
    <w:p w14:paraId="5C23EF2A" w14:textId="77777777" w:rsidR="00185227" w:rsidRDefault="00185227" w:rsidP="00185227">
      <w:pPr>
        <w:ind w:firstLine="708"/>
        <w:jc w:val="both"/>
      </w:pPr>
      <w:r>
        <w:t>В заседании Комиссии адвокат поддержала доводы, изложенные в письменных объяснениях.</w:t>
      </w:r>
    </w:p>
    <w:p w14:paraId="699AF9E5" w14:textId="77777777" w:rsidR="00362A11" w:rsidRDefault="00362A11" w:rsidP="00362A11">
      <w:pPr>
        <w:ind w:firstLine="708"/>
        <w:jc w:val="both"/>
      </w:pPr>
      <w:r>
        <w:t>На обозрение Комиссии адвокатом представлены материалы адвокатского производства.</w:t>
      </w:r>
    </w:p>
    <w:p w14:paraId="7971A5A6" w14:textId="77777777" w:rsidR="00185227" w:rsidRDefault="00185227" w:rsidP="00185227">
      <w:pPr>
        <w:ind w:firstLine="708"/>
        <w:jc w:val="both"/>
      </w:pPr>
      <w:r>
        <w:t>Рассмотрев доводы обращения и письменных объяснений, заслушав адвоката, Комиссия приходит к следующим выводам.</w:t>
      </w:r>
    </w:p>
    <w:p w14:paraId="17ECBAE2" w14:textId="77777777" w:rsidR="00185227" w:rsidRPr="00074310" w:rsidRDefault="00B164B4" w:rsidP="00362A11">
      <w:pPr>
        <w:pStyle w:val="af7"/>
        <w:jc w:val="both"/>
      </w:pPr>
      <w:r>
        <w:t xml:space="preserve">           </w:t>
      </w:r>
      <w:r w:rsidR="00185227" w:rsidRPr="00074310">
        <w:t>Фактические обстоятельства, изложенные в обращении заявителя, адвокат не отрицает, однако стороны дают им различную правовую оценку.</w:t>
      </w:r>
      <w:r w:rsidR="00074310" w:rsidRPr="00074310">
        <w:t xml:space="preserve"> Поэтому Комиссия считает возможным перейти к непосредственной оценке действий адвоката.</w:t>
      </w:r>
    </w:p>
    <w:p w14:paraId="6FCA2107" w14:textId="77777777" w:rsidR="00074310" w:rsidRDefault="00074310" w:rsidP="009611AE">
      <w:pPr>
        <w:pStyle w:val="af7"/>
        <w:ind w:firstLine="708"/>
        <w:jc w:val="both"/>
      </w:pPr>
      <w:r w:rsidRPr="00074310">
        <w:t>Статус адвоката</w:t>
      </w:r>
      <w:r w:rsidR="00B164B4">
        <w:t>,</w:t>
      </w:r>
      <w:r w:rsidRPr="00074310">
        <w:t xml:space="preserve"> как самозанятого независимого профессионального советника по правовым вопросам</w:t>
      </w:r>
      <w:r w:rsidR="00B164B4">
        <w:t>,</w:t>
      </w:r>
      <w:r w:rsidRPr="00074310">
        <w:t xml:space="preserve"> предполагает возможность исполнения одновременно нескольких поручений различных доверителей. При этом, </w:t>
      </w:r>
      <w:r w:rsidR="00B164B4">
        <w:t>в силу ч.1 ст.</w:t>
      </w:r>
      <w:r w:rsidRPr="00074310">
        <w:t xml:space="preserve">12 КПЭА, участвуя в судопроизводстве адвокат должен проявлять </w:t>
      </w:r>
      <w:r w:rsidR="00B164B4">
        <w:t>уважение к суду, а, согласно п.1 ст.</w:t>
      </w:r>
      <w:r w:rsidRPr="00074310">
        <w:t>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 Одновременно адвокат должен сообщить суду информацию о назначенных с его участием делах с целью исключения отложения судом разбирательства дела на указанные адвокатом даты.</w:t>
      </w:r>
    </w:p>
    <w:p w14:paraId="3861FAD6" w14:textId="77777777" w:rsidR="00362A11" w:rsidRPr="009611AE" w:rsidRDefault="00362A11" w:rsidP="009611AE">
      <w:pPr>
        <w:pStyle w:val="af7"/>
        <w:ind w:firstLine="708"/>
        <w:jc w:val="both"/>
        <w:rPr>
          <w:szCs w:val="24"/>
        </w:rPr>
      </w:pPr>
      <w:r w:rsidRPr="009611AE">
        <w:rPr>
          <w:szCs w:val="24"/>
        </w:rPr>
        <w:t>В заседании Комиссии установлено, что данные требования адвокатом исполнены. Представленные материалы адвокатского производства подтверждают надлежащее уведомление суда о занятости в других, ранее назначенных судебных заседаниях.</w:t>
      </w:r>
    </w:p>
    <w:p w14:paraId="21E0AFCC" w14:textId="54ACA838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szCs w:val="24"/>
        </w:rPr>
        <w:tab/>
      </w:r>
      <w:r w:rsidR="00B164B4">
        <w:rPr>
          <w:szCs w:val="24"/>
        </w:rPr>
        <w:t>При этом</w:t>
      </w:r>
      <w:r w:rsidR="009611AE" w:rsidRPr="009611AE">
        <w:rPr>
          <w:szCs w:val="24"/>
        </w:rPr>
        <w:t xml:space="preserve"> Комиссия считает необходимым учитывать, что защиту подсудимой Л</w:t>
      </w:r>
      <w:r w:rsidR="00736B7A">
        <w:rPr>
          <w:szCs w:val="24"/>
        </w:rPr>
        <w:t>.</w:t>
      </w:r>
      <w:r w:rsidR="009611AE" w:rsidRPr="009611AE">
        <w:rPr>
          <w:szCs w:val="24"/>
        </w:rPr>
        <w:t>И.Г. осуществляют два адвоката В</w:t>
      </w:r>
      <w:r w:rsidR="00736B7A">
        <w:rPr>
          <w:szCs w:val="24"/>
        </w:rPr>
        <w:t>.</w:t>
      </w:r>
      <w:r w:rsidR="009611AE" w:rsidRPr="009611AE">
        <w:rPr>
          <w:szCs w:val="24"/>
        </w:rPr>
        <w:t>В.В. и Р</w:t>
      </w:r>
      <w:r w:rsidR="00736B7A">
        <w:rPr>
          <w:szCs w:val="24"/>
        </w:rPr>
        <w:t>.</w:t>
      </w:r>
      <w:r w:rsidR="009611AE" w:rsidRPr="009611AE">
        <w:rPr>
          <w:szCs w:val="24"/>
        </w:rPr>
        <w:t>Д.Ю. Заявитель не сообщает об участии адвоката Р</w:t>
      </w:r>
      <w:r w:rsidR="00736B7A">
        <w:rPr>
          <w:szCs w:val="24"/>
        </w:rPr>
        <w:t>.</w:t>
      </w:r>
      <w:r w:rsidR="009611AE" w:rsidRPr="009611AE">
        <w:rPr>
          <w:szCs w:val="24"/>
        </w:rPr>
        <w:t>Д.Ю. в судебных заседаниях, в которых отсутствовала адвокат В</w:t>
      </w:r>
      <w:r w:rsidR="00522B45">
        <w:rPr>
          <w:szCs w:val="24"/>
        </w:rPr>
        <w:t>.</w:t>
      </w:r>
      <w:r w:rsidR="009611AE" w:rsidRPr="009611AE">
        <w:rPr>
          <w:szCs w:val="24"/>
        </w:rPr>
        <w:t xml:space="preserve">В.В. </w:t>
      </w:r>
      <w:r w:rsidR="00B164B4">
        <w:rPr>
          <w:color w:val="000000" w:themeColor="text1"/>
          <w:szCs w:val="24"/>
        </w:rPr>
        <w:t>Однако, согласно абз.3 п.</w:t>
      </w:r>
      <w:r w:rsidR="009611AE" w:rsidRPr="009611AE">
        <w:rPr>
          <w:color w:val="000000" w:themeColor="text1"/>
          <w:szCs w:val="24"/>
        </w:rPr>
        <w:t>12 Постановления Пленума ВС РФ от 30.06.2015 г. № 29, 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  <w:r w:rsidR="009611AE">
        <w:rPr>
          <w:color w:val="000000" w:themeColor="text1"/>
          <w:szCs w:val="24"/>
        </w:rPr>
        <w:t xml:space="preserve"> Отсутствие каких-либо сведений об участии второго защитника – Р</w:t>
      </w:r>
      <w:r w:rsidR="00522B45">
        <w:rPr>
          <w:color w:val="000000" w:themeColor="text1"/>
          <w:szCs w:val="24"/>
        </w:rPr>
        <w:t>.</w:t>
      </w:r>
      <w:r w:rsidR="009611AE">
        <w:rPr>
          <w:color w:val="000000" w:themeColor="text1"/>
          <w:szCs w:val="24"/>
        </w:rPr>
        <w:t>Д.Ю. позволяет Комиссия считать, что презумпция</w:t>
      </w:r>
      <w:r w:rsidR="00B164B4">
        <w:rPr>
          <w:color w:val="000000" w:themeColor="text1"/>
          <w:szCs w:val="24"/>
        </w:rPr>
        <w:t xml:space="preserve"> добросовестности адвоката (пп.1 п.1 ст.</w:t>
      </w:r>
      <w:r w:rsidR="009611AE">
        <w:rPr>
          <w:color w:val="000000" w:themeColor="text1"/>
          <w:szCs w:val="24"/>
        </w:rPr>
        <w:t>7 ФЗ «Об адвокатской дея</w:t>
      </w:r>
      <w:r w:rsidR="00B164B4">
        <w:rPr>
          <w:color w:val="000000" w:themeColor="text1"/>
          <w:szCs w:val="24"/>
        </w:rPr>
        <w:t>тельности и адвокатуре в РФ, п.1 ст.</w:t>
      </w:r>
      <w:r w:rsidR="009611AE">
        <w:rPr>
          <w:color w:val="000000" w:themeColor="text1"/>
          <w:szCs w:val="24"/>
        </w:rPr>
        <w:t>8 КПЭА</w:t>
      </w:r>
      <w:r>
        <w:rPr>
          <w:color w:val="000000" w:themeColor="text1"/>
          <w:szCs w:val="24"/>
        </w:rPr>
        <w:t>) заявителем не опровергнута.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t>.</w:t>
      </w:r>
    </w:p>
    <w:p w14:paraId="43C4E699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</w:t>
      </w:r>
      <w:r w:rsidR="00B164B4">
        <w:rPr>
          <w:rFonts w:eastAsia="Calibri"/>
        </w:rPr>
        <w:t xml:space="preserve"> бюллетенями, руководствуясь п.7 ст.</w:t>
      </w:r>
      <w:r w:rsidRPr="00531D55">
        <w:rPr>
          <w:rFonts w:eastAsia="Calibri"/>
        </w:rPr>
        <w:t>33 ФЗ «Об адвокатской деяте</w:t>
      </w:r>
      <w:r w:rsidR="00B164B4">
        <w:rPr>
          <w:rFonts w:eastAsia="Calibri"/>
        </w:rPr>
        <w:t>льности и адвокатуре в РФ» и п.9 ст.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73CF4BFA" w14:textId="77777777" w:rsidR="00D846A8" w:rsidRPr="00531D55" w:rsidRDefault="00D846A8" w:rsidP="00D846A8">
      <w:pPr>
        <w:rPr>
          <w:rFonts w:eastAsia="Calibri"/>
          <w:b/>
        </w:rPr>
      </w:pPr>
    </w:p>
    <w:p w14:paraId="72A2B233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669B3C72" w14:textId="77777777" w:rsidR="00D846A8" w:rsidRPr="00B164B4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sz w:val="16"/>
          <w:szCs w:val="16"/>
        </w:rPr>
      </w:pPr>
    </w:p>
    <w:p w14:paraId="6C6ACD3C" w14:textId="723EFBE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В</w:t>
      </w:r>
      <w:r w:rsidR="00522B45">
        <w:rPr>
          <w:rFonts w:eastAsia="Calibri"/>
        </w:rPr>
        <w:t>.</w:t>
      </w:r>
      <w:r>
        <w:rPr>
          <w:rFonts w:eastAsia="Calibri"/>
        </w:rPr>
        <w:t>В</w:t>
      </w:r>
      <w:r w:rsidR="00522B45">
        <w:rPr>
          <w:rFonts w:eastAsia="Calibri"/>
        </w:rPr>
        <w:t>.</w:t>
      </w:r>
      <w:r>
        <w:rPr>
          <w:rFonts w:eastAsia="Calibri"/>
        </w:rPr>
        <w:t>В</w:t>
      </w:r>
      <w:r w:rsidR="00522B45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</w:t>
      </w:r>
      <w:r>
        <w:rPr>
          <w:rFonts w:eastAsia="Calibri"/>
        </w:rPr>
        <w:t>ё</w:t>
      </w:r>
      <w:r w:rsidRPr="00531D55">
        <w:rPr>
          <w:rFonts w:eastAsia="Calibri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rFonts w:eastAsia="Calibri"/>
        </w:rPr>
        <w:t>.</w:t>
      </w:r>
    </w:p>
    <w:p w14:paraId="58505F3F" w14:textId="77777777" w:rsidR="00D846A8" w:rsidRPr="00531D55" w:rsidRDefault="00D846A8" w:rsidP="00D846A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1E62D5D2" w14:textId="77777777" w:rsidR="00D846A8" w:rsidRPr="00531D55" w:rsidRDefault="00D846A8" w:rsidP="00D846A8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27793C19" w14:textId="7552B2BE" w:rsidR="009611AE" w:rsidRPr="00522B45" w:rsidRDefault="00D846A8" w:rsidP="00522B45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  <w:bookmarkStart w:id="0" w:name="dst100032"/>
      <w:bookmarkEnd w:id="0"/>
    </w:p>
    <w:p w14:paraId="1999C3A6" w14:textId="77777777" w:rsidR="00522B45" w:rsidRPr="005B7097" w:rsidRDefault="00522B45" w:rsidP="001C2B6F">
      <w:pPr>
        <w:jc w:val="both"/>
        <w:rPr>
          <w:rFonts w:eastAsia="Calibri"/>
          <w:color w:val="auto"/>
          <w:szCs w:val="24"/>
        </w:rPr>
      </w:pPr>
    </w:p>
    <w:sectPr w:rsidR="00522B45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0C6F" w14:textId="77777777" w:rsidR="000C22E5" w:rsidRDefault="000C22E5">
      <w:r>
        <w:separator/>
      </w:r>
    </w:p>
  </w:endnote>
  <w:endnote w:type="continuationSeparator" w:id="0">
    <w:p w14:paraId="42B6F237" w14:textId="77777777" w:rsidR="000C22E5" w:rsidRDefault="000C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31B7" w14:textId="77777777" w:rsidR="000C22E5" w:rsidRDefault="000C22E5">
      <w:r>
        <w:separator/>
      </w:r>
    </w:p>
  </w:footnote>
  <w:footnote w:type="continuationSeparator" w:id="0">
    <w:p w14:paraId="11425FE1" w14:textId="77777777" w:rsidR="000C22E5" w:rsidRDefault="000C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E425" w14:textId="77777777" w:rsidR="0042711C" w:rsidRDefault="00552AD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164B4">
      <w:rPr>
        <w:noProof/>
      </w:rPr>
      <w:t>1</w:t>
    </w:r>
    <w:r>
      <w:rPr>
        <w:noProof/>
      </w:rPr>
      <w:fldChar w:fldCharType="end"/>
    </w:r>
  </w:p>
  <w:p w14:paraId="3A54261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25D32"/>
    <w:rsid w:val="000306F0"/>
    <w:rsid w:val="00034681"/>
    <w:rsid w:val="00034D01"/>
    <w:rsid w:val="00037B0F"/>
    <w:rsid w:val="00041434"/>
    <w:rsid w:val="00041752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4310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2E5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227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17E7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2A11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627F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63C8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7E3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2B45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2AD2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5498D"/>
    <w:rsid w:val="00662910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B7A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B72B7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5D51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11AE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64B4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53A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65B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A8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D7F38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03B75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665E"/>
    <w:rsid w:val="00FA6EB4"/>
    <w:rsid w:val="00FB268D"/>
    <w:rsid w:val="00FB27BE"/>
    <w:rsid w:val="00FB3949"/>
    <w:rsid w:val="00FB4FF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BAC05"/>
  <w15:docId w15:val="{4C1AA087-D8AA-4979-A3B4-C2938975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362A11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9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2021-06-07T12:41:00Z</cp:lastPrinted>
  <dcterms:created xsi:type="dcterms:W3CDTF">2021-06-07T12:41:00Z</dcterms:created>
  <dcterms:modified xsi:type="dcterms:W3CDTF">2022-03-22T08:37:00Z</dcterms:modified>
</cp:coreProperties>
</file>