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8202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0232F57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00DBE152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993E30">
        <w:rPr>
          <w:b w:val="0"/>
          <w:sz w:val="24"/>
          <w:szCs w:val="24"/>
        </w:rPr>
        <w:t>21-06</w:t>
      </w:r>
      <w:r w:rsidR="00FA6767" w:rsidRPr="00FA6767">
        <w:rPr>
          <w:b w:val="0"/>
          <w:sz w:val="24"/>
          <w:szCs w:val="24"/>
        </w:rPr>
        <w:t>/21</w:t>
      </w:r>
    </w:p>
    <w:p w14:paraId="0E5FA98F" w14:textId="77777777" w:rsidR="00262093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262093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262093">
        <w:rPr>
          <w:b w:val="0"/>
          <w:sz w:val="24"/>
          <w:szCs w:val="24"/>
        </w:rPr>
        <w:t xml:space="preserve"> </w:t>
      </w:r>
    </w:p>
    <w:p w14:paraId="06F89138" w14:textId="45C81DCB" w:rsidR="00CE4839" w:rsidRPr="006B3E70" w:rsidRDefault="006A0DDD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Ш</w:t>
      </w:r>
      <w:r w:rsidR="00E4753B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Д</w:t>
      </w:r>
      <w:r w:rsidR="00E4753B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Л</w:t>
      </w:r>
      <w:r w:rsidR="00E4753B">
        <w:rPr>
          <w:b w:val="0"/>
          <w:bCs/>
          <w:sz w:val="24"/>
          <w:szCs w:val="24"/>
        </w:rPr>
        <w:t>.</w:t>
      </w:r>
    </w:p>
    <w:p w14:paraId="08E7CE27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FDC5DDC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993E30">
        <w:t xml:space="preserve"> 28июня</w:t>
      </w:r>
      <w:r w:rsidR="003D1C40">
        <w:t xml:space="preserve"> 2021</w:t>
      </w:r>
      <w:r w:rsidR="00EA2802" w:rsidRPr="006B3E70">
        <w:t xml:space="preserve"> г.</w:t>
      </w:r>
    </w:p>
    <w:p w14:paraId="04099F26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002B24EA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233C9A7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67CBB853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  <w:r w:rsidR="00993E30">
        <w:rPr>
          <w:color w:val="auto"/>
          <w:szCs w:val="24"/>
        </w:rPr>
        <w:t>,</w:t>
      </w:r>
    </w:p>
    <w:p w14:paraId="0D6B3A41" w14:textId="77777777" w:rsidR="006900EA" w:rsidRDefault="00913ACF" w:rsidP="003A368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65A67D18" w14:textId="0E371DF9" w:rsidR="006A21CD" w:rsidRPr="003A3689" w:rsidRDefault="006A21CD" w:rsidP="003A368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D13F1B">
        <w:rPr>
          <w:color w:val="auto"/>
        </w:rPr>
        <w:t>Ш</w:t>
      </w:r>
      <w:r w:rsidR="00E4753B">
        <w:rPr>
          <w:color w:val="auto"/>
        </w:rPr>
        <w:t>.</w:t>
      </w:r>
      <w:r>
        <w:rPr>
          <w:color w:val="auto"/>
        </w:rPr>
        <w:t>Д.Л.</w:t>
      </w:r>
    </w:p>
    <w:p w14:paraId="3F19E560" w14:textId="7DC82FBA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262093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262093">
        <w:rPr>
          <w:sz w:val="24"/>
        </w:rPr>
        <w:t xml:space="preserve"> </w:t>
      </w:r>
      <w:r w:rsidR="003B2E50" w:rsidRPr="006B3E70">
        <w:rPr>
          <w:sz w:val="24"/>
        </w:rPr>
        <w:t xml:space="preserve">использованием </w:t>
      </w:r>
      <w:r w:rsidR="00262093" w:rsidRPr="006B3E70">
        <w:rPr>
          <w:sz w:val="24"/>
        </w:rPr>
        <w:t>видео</w:t>
      </w:r>
      <w:r w:rsidR="00262093">
        <w:rPr>
          <w:sz w:val="24"/>
        </w:rPr>
        <w:t>к</w:t>
      </w:r>
      <w:r w:rsidR="00262093" w:rsidRPr="006B3E70">
        <w:rPr>
          <w:sz w:val="24"/>
        </w:rPr>
        <w:t>онференцс</w:t>
      </w:r>
      <w:r w:rsidR="00262093">
        <w:rPr>
          <w:sz w:val="24"/>
        </w:rPr>
        <w:t>в</w:t>
      </w:r>
      <w:r w:rsidR="00262093" w:rsidRPr="006B3E70">
        <w:rPr>
          <w:sz w:val="24"/>
        </w:rPr>
        <w:t>язи</w:t>
      </w:r>
      <w:r w:rsidR="00262093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993E30">
        <w:rPr>
          <w:sz w:val="24"/>
        </w:rPr>
        <w:t xml:space="preserve"> 31.05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262093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1770F9">
        <w:rPr>
          <w:sz w:val="24"/>
          <w:szCs w:val="24"/>
        </w:rPr>
        <w:t>обращению</w:t>
      </w:r>
      <w:r w:rsidR="00262093">
        <w:rPr>
          <w:sz w:val="24"/>
          <w:szCs w:val="24"/>
        </w:rPr>
        <w:t xml:space="preserve"> </w:t>
      </w:r>
      <w:r w:rsidR="00993E30">
        <w:rPr>
          <w:sz w:val="24"/>
          <w:szCs w:val="24"/>
        </w:rPr>
        <w:t>(частному определению</w:t>
      </w:r>
      <w:r w:rsidR="00992562">
        <w:rPr>
          <w:sz w:val="24"/>
          <w:szCs w:val="24"/>
        </w:rPr>
        <w:t xml:space="preserve"> от 27.04.2021г. по делу № </w:t>
      </w:r>
      <w:r w:rsidR="00E4753B">
        <w:rPr>
          <w:sz w:val="24"/>
          <w:szCs w:val="24"/>
        </w:rPr>
        <w:t>Х</w:t>
      </w:r>
      <w:r w:rsidR="00993E30">
        <w:rPr>
          <w:sz w:val="24"/>
          <w:szCs w:val="24"/>
        </w:rPr>
        <w:t xml:space="preserve">) </w:t>
      </w:r>
      <w:r w:rsidR="00993E30" w:rsidRPr="00993E30">
        <w:rPr>
          <w:sz w:val="24"/>
          <w:szCs w:val="24"/>
        </w:rPr>
        <w:t>федерального судьи Щ</w:t>
      </w:r>
      <w:r w:rsidR="00E4753B">
        <w:rPr>
          <w:sz w:val="24"/>
          <w:szCs w:val="24"/>
        </w:rPr>
        <w:t>.</w:t>
      </w:r>
      <w:r w:rsidR="00993E30" w:rsidRPr="00993E30">
        <w:rPr>
          <w:sz w:val="24"/>
          <w:szCs w:val="24"/>
        </w:rPr>
        <w:t xml:space="preserve"> городского суда М</w:t>
      </w:r>
      <w:r w:rsidR="00E4753B">
        <w:rPr>
          <w:sz w:val="24"/>
          <w:szCs w:val="24"/>
        </w:rPr>
        <w:t>.</w:t>
      </w:r>
      <w:r w:rsidR="00993E30" w:rsidRPr="00993E30">
        <w:rPr>
          <w:sz w:val="24"/>
          <w:szCs w:val="24"/>
        </w:rPr>
        <w:t xml:space="preserve"> области К</w:t>
      </w:r>
      <w:r w:rsidR="00E4753B">
        <w:rPr>
          <w:sz w:val="24"/>
          <w:szCs w:val="24"/>
        </w:rPr>
        <w:t>.</w:t>
      </w:r>
      <w:r w:rsidR="00993E30">
        <w:rPr>
          <w:sz w:val="24"/>
          <w:szCs w:val="24"/>
        </w:rPr>
        <w:t>О.Д.</w:t>
      </w:r>
      <w:r w:rsidR="00E4753B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262093">
        <w:rPr>
          <w:sz w:val="24"/>
        </w:rPr>
        <w:t xml:space="preserve"> </w:t>
      </w:r>
      <w:r w:rsidR="00993E30">
        <w:rPr>
          <w:sz w:val="24"/>
        </w:rPr>
        <w:t>Ш</w:t>
      </w:r>
      <w:r w:rsidR="00E4753B">
        <w:rPr>
          <w:sz w:val="24"/>
        </w:rPr>
        <w:t>.</w:t>
      </w:r>
      <w:r w:rsidR="00993E30">
        <w:rPr>
          <w:sz w:val="24"/>
        </w:rPr>
        <w:t>Д.Л.</w:t>
      </w:r>
      <w:r w:rsidRPr="006B3E70">
        <w:rPr>
          <w:sz w:val="24"/>
        </w:rPr>
        <w:t>,</w:t>
      </w:r>
    </w:p>
    <w:p w14:paraId="5F815DAE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00F3B2D5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02047F5" w14:textId="77777777" w:rsidR="00E42100" w:rsidRPr="006B3E70" w:rsidRDefault="00E42100" w:rsidP="00AD0BD6">
      <w:pPr>
        <w:jc w:val="both"/>
      </w:pPr>
    </w:p>
    <w:p w14:paraId="11754CC9" w14:textId="3A9FCDDA" w:rsidR="00993E30" w:rsidRPr="00993E30" w:rsidRDefault="00993E30" w:rsidP="00993E30">
      <w:pPr>
        <w:ind w:firstLine="708"/>
        <w:jc w:val="both"/>
      </w:pPr>
      <w:r>
        <w:t xml:space="preserve">В обращении суда сообщается, </w:t>
      </w:r>
      <w:r w:rsidRPr="00993E30">
        <w:t>что по гражданскому д</w:t>
      </w:r>
      <w:r>
        <w:t xml:space="preserve">елу </w:t>
      </w:r>
      <w:r w:rsidR="00992562" w:rsidRPr="00992562">
        <w:t xml:space="preserve">№ </w:t>
      </w:r>
      <w:r w:rsidR="00E4753B">
        <w:t>Х</w:t>
      </w:r>
      <w:r w:rsidR="00262093">
        <w:t xml:space="preserve"> </w:t>
      </w:r>
      <w:r>
        <w:t>по заявлению Л</w:t>
      </w:r>
      <w:r w:rsidR="00E4753B">
        <w:t>.</w:t>
      </w:r>
      <w:r>
        <w:t xml:space="preserve">Н.Н. </w:t>
      </w:r>
      <w:r w:rsidRPr="00993E30">
        <w:t>об установлении факта, имеющего юридическое значение, рассматриваемо</w:t>
      </w:r>
      <w:r w:rsidR="00992562">
        <w:t>му Щ</w:t>
      </w:r>
      <w:r w:rsidR="00E4753B">
        <w:t>.</w:t>
      </w:r>
      <w:r w:rsidR="00992562">
        <w:t xml:space="preserve"> городским судом М</w:t>
      </w:r>
      <w:r w:rsidR="00E4753B">
        <w:t>.</w:t>
      </w:r>
      <w:r w:rsidR="00992562">
        <w:t xml:space="preserve"> области</w:t>
      </w:r>
      <w:r w:rsidRPr="00993E30">
        <w:t xml:space="preserve">, </w:t>
      </w:r>
      <w:r>
        <w:t>адвокат</w:t>
      </w:r>
      <w:r w:rsidRPr="00993E30">
        <w:t xml:space="preserve"> не смог подтвердить свои полномочия на подписание заявления, а впоследствии и полномочия на представление интересов заявителя в</w:t>
      </w:r>
      <w:r>
        <w:t xml:space="preserve"> суде, поскольку не предоставил</w:t>
      </w:r>
      <w:r w:rsidRPr="00993E30">
        <w:t xml:space="preserve"> суду ордер</w:t>
      </w:r>
      <w:r w:rsidR="007D6F55">
        <w:t>, а только нотариальную доверенность</w:t>
      </w:r>
      <w:r w:rsidRPr="00993E30">
        <w:t>.</w:t>
      </w:r>
    </w:p>
    <w:p w14:paraId="5C0F84A3" w14:textId="2F6BC4DC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262093">
        <w:rPr>
          <w:szCs w:val="24"/>
        </w:rPr>
        <w:t xml:space="preserve"> </w:t>
      </w:r>
      <w:r w:rsidR="00214626">
        <w:rPr>
          <w:szCs w:val="24"/>
        </w:rPr>
        <w:t>обращении</w:t>
      </w:r>
      <w:r w:rsidR="00262093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EF4E01" w:rsidRPr="00EF4E01">
        <w:t>Ш</w:t>
      </w:r>
      <w:r w:rsidR="00E4753B">
        <w:t>.</w:t>
      </w:r>
      <w:r w:rsidR="00EF4E01" w:rsidRPr="00EF4E01">
        <w:t>Д.Л.</w:t>
      </w:r>
      <w:r w:rsidR="00262093">
        <w:t xml:space="preserve"> </w:t>
      </w:r>
      <w:r w:rsidR="00194920" w:rsidRPr="006B3E70">
        <w:t>дисциплинарного производ</w:t>
      </w:r>
      <w:r w:rsidR="00EF4E01">
        <w:t>ства и о привлечении его к дисциплинарной ответственности.</w:t>
      </w:r>
    </w:p>
    <w:p w14:paraId="5A603997" w14:textId="77777777" w:rsidR="00EF4E01" w:rsidRDefault="00913ACF" w:rsidP="00214626">
      <w:pPr>
        <w:ind w:firstLine="709"/>
        <w:jc w:val="both"/>
      </w:pPr>
      <w:r w:rsidRPr="006B3E70">
        <w:t>К</w:t>
      </w:r>
      <w:r w:rsidR="00214626">
        <w:t xml:space="preserve"> представлению копии документов не приложены.</w:t>
      </w:r>
    </w:p>
    <w:p w14:paraId="388E4C3E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460FC010" w14:textId="50C4F8FA" w:rsidR="005B37CF" w:rsidRDefault="00695C33" w:rsidP="00695C33">
      <w:pPr>
        <w:pStyle w:val="a9"/>
        <w:ind w:firstLine="708"/>
        <w:jc w:val="both"/>
      </w:pPr>
      <w:r w:rsidRPr="009302E4">
        <w:t>Адвокат в письменных объяснениях возражал</w:t>
      </w:r>
      <w:r w:rsidR="007D6F55">
        <w:t>а</w:t>
      </w:r>
      <w:r w:rsidRPr="009302E4">
        <w:t xml:space="preserve"> против доводов жалобы и пояснил</w:t>
      </w:r>
      <w:r w:rsidR="007D6F55">
        <w:t>а</w:t>
      </w:r>
      <w:r w:rsidRPr="009302E4">
        <w:t>, что</w:t>
      </w:r>
      <w:r w:rsidR="005B37CF">
        <w:t xml:space="preserve"> представляла интересы заявителя Л</w:t>
      </w:r>
      <w:r w:rsidR="00E4753B">
        <w:t>.</w:t>
      </w:r>
      <w:r w:rsidR="005B37CF">
        <w:t xml:space="preserve">Н.Н. в рамках гражданского дела № </w:t>
      </w:r>
      <w:r w:rsidR="00E4753B">
        <w:t>Х</w:t>
      </w:r>
      <w:r w:rsidR="005B37CF">
        <w:t>. Л</w:t>
      </w:r>
      <w:r w:rsidR="00E4753B">
        <w:t>.</w:t>
      </w:r>
      <w:r w:rsidR="005B37CF">
        <w:t>Н.Н. выдал судебную доверенность на адвоката в нотариальной форме для представления его интересов. Кроме того, полномочия адвоката, участвующего в качестве представителя доверителя в гражданском судопроизводстве подтверждаются ордером, выданным адвокатским образованием: копия доверенности 50</w:t>
      </w:r>
      <w:r w:rsidR="00E4753B">
        <w:t>Х</w:t>
      </w:r>
      <w:r w:rsidR="005B37CF">
        <w:t xml:space="preserve"> 5011</w:t>
      </w:r>
      <w:r w:rsidR="00E4753B">
        <w:t>Х</w:t>
      </w:r>
      <w:r w:rsidR="005B37CF">
        <w:t xml:space="preserve"> и оригинал ордера представлены в материалы гражданского дела. Однако суд, обозрев удостоверение адвоката и оригинал </w:t>
      </w:r>
      <w:r w:rsidR="001657BE">
        <w:t xml:space="preserve">нотариальной </w:t>
      </w:r>
      <w:r w:rsidR="005B37CF">
        <w:t>доверенности</w:t>
      </w:r>
      <w:r w:rsidR="001657BE">
        <w:t>,</w:t>
      </w:r>
      <w:r w:rsidR="005B37CF">
        <w:t xml:space="preserve"> отказался принять ордер. На частное определение Щ</w:t>
      </w:r>
      <w:r w:rsidR="00E4753B">
        <w:t>.</w:t>
      </w:r>
      <w:r w:rsidR="005B37CF">
        <w:t xml:space="preserve"> городского суда М</w:t>
      </w:r>
      <w:r w:rsidR="00E4753B">
        <w:t>.</w:t>
      </w:r>
      <w:r w:rsidR="005B37CF">
        <w:t xml:space="preserve"> области адвокатом была подана частная жалоба, которая до настоящего </w:t>
      </w:r>
      <w:r w:rsidR="000F2493">
        <w:t>времени М</w:t>
      </w:r>
      <w:r w:rsidR="00E4753B">
        <w:t>.</w:t>
      </w:r>
      <w:r w:rsidR="000F2493">
        <w:t xml:space="preserve"> областным судом не рассмотрена.</w:t>
      </w:r>
    </w:p>
    <w:p w14:paraId="654801F9" w14:textId="77777777" w:rsidR="000A0FE0" w:rsidRDefault="000A0FE0" w:rsidP="000A0FE0">
      <w:pPr>
        <w:ind w:firstLine="708"/>
        <w:jc w:val="both"/>
        <w:rPr>
          <w:color w:val="auto"/>
          <w:szCs w:val="24"/>
        </w:rPr>
      </w:pPr>
      <w:r w:rsidRPr="000A0FE0">
        <w:rPr>
          <w:color w:val="auto"/>
          <w:szCs w:val="24"/>
        </w:rPr>
        <w:t>К письменным объяснениям адвоката приложены</w:t>
      </w:r>
      <w:r>
        <w:rPr>
          <w:color w:val="auto"/>
          <w:szCs w:val="24"/>
        </w:rPr>
        <w:t xml:space="preserve"> следующие документы</w:t>
      </w:r>
      <w:r w:rsidRPr="000A0FE0">
        <w:rPr>
          <w:color w:val="auto"/>
          <w:szCs w:val="24"/>
        </w:rPr>
        <w:t>:</w:t>
      </w:r>
    </w:p>
    <w:p w14:paraId="16809755" w14:textId="2D57E593" w:rsidR="000A0FE0" w:rsidRDefault="009830D4" w:rsidP="000A0FE0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0A0FE0" w:rsidRPr="000A0FE0">
        <w:rPr>
          <w:color w:val="auto"/>
          <w:szCs w:val="24"/>
        </w:rPr>
        <w:t>опия доверенности 50</w:t>
      </w:r>
      <w:r w:rsidR="00E4753B">
        <w:rPr>
          <w:color w:val="auto"/>
          <w:szCs w:val="24"/>
        </w:rPr>
        <w:t>Х</w:t>
      </w:r>
      <w:r w:rsidR="000A0FE0" w:rsidRPr="000A0FE0">
        <w:rPr>
          <w:color w:val="auto"/>
          <w:szCs w:val="24"/>
        </w:rPr>
        <w:t>501</w:t>
      </w:r>
      <w:r w:rsidR="000C0E8A">
        <w:rPr>
          <w:color w:val="auto"/>
          <w:szCs w:val="24"/>
        </w:rPr>
        <w:t>1</w:t>
      </w:r>
      <w:r w:rsidR="00E4753B">
        <w:rPr>
          <w:color w:val="auto"/>
          <w:szCs w:val="24"/>
        </w:rPr>
        <w:t>Х</w:t>
      </w:r>
      <w:r w:rsidR="000C0E8A">
        <w:rPr>
          <w:color w:val="auto"/>
          <w:szCs w:val="24"/>
        </w:rPr>
        <w:t xml:space="preserve"> на представление интересов на 2-х л.</w:t>
      </w:r>
      <w:r w:rsidR="00E17DE6">
        <w:rPr>
          <w:color w:val="auto"/>
          <w:szCs w:val="24"/>
        </w:rPr>
        <w:t>;</w:t>
      </w:r>
    </w:p>
    <w:p w14:paraId="5E3A649B" w14:textId="77777777" w:rsidR="000F2493" w:rsidRDefault="000F2493" w:rsidP="000A0FE0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копия ордера № 75 от 27.04.2021</w:t>
      </w:r>
    </w:p>
    <w:p w14:paraId="01326827" w14:textId="39C3D7E2" w:rsidR="000A0FE0" w:rsidRDefault="009830D4" w:rsidP="00E17DE6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р</w:t>
      </w:r>
      <w:r w:rsidR="000A0FE0" w:rsidRPr="00E17DE6">
        <w:rPr>
          <w:color w:val="auto"/>
          <w:szCs w:val="24"/>
        </w:rPr>
        <w:t>аспечатка с официального сайта Щ</w:t>
      </w:r>
      <w:r w:rsidR="00E4753B">
        <w:rPr>
          <w:color w:val="auto"/>
          <w:szCs w:val="24"/>
        </w:rPr>
        <w:t>.</w:t>
      </w:r>
      <w:r w:rsidR="000A0FE0" w:rsidRPr="00E17DE6">
        <w:rPr>
          <w:color w:val="auto"/>
          <w:szCs w:val="24"/>
        </w:rPr>
        <w:t xml:space="preserve"> городского суда МО с карточкой дела № </w:t>
      </w:r>
      <w:r w:rsidR="00E4753B">
        <w:rPr>
          <w:color w:val="auto"/>
          <w:szCs w:val="24"/>
        </w:rPr>
        <w:t>Х</w:t>
      </w:r>
      <w:r w:rsidR="000A0FE0" w:rsidRPr="00E17DE6">
        <w:rPr>
          <w:color w:val="auto"/>
          <w:szCs w:val="24"/>
        </w:rPr>
        <w:t xml:space="preserve"> на 3-х </w:t>
      </w:r>
      <w:r w:rsidR="00E17DE6">
        <w:rPr>
          <w:color w:val="auto"/>
          <w:szCs w:val="24"/>
        </w:rPr>
        <w:t>л.;</w:t>
      </w:r>
    </w:p>
    <w:p w14:paraId="05D24B7B" w14:textId="41907338" w:rsidR="000A0FE0" w:rsidRDefault="009830D4" w:rsidP="00E17DE6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д</w:t>
      </w:r>
      <w:r w:rsidR="000A0FE0" w:rsidRPr="00E17DE6">
        <w:rPr>
          <w:color w:val="auto"/>
          <w:szCs w:val="24"/>
        </w:rPr>
        <w:t>окументы, подтверждающие направление частной жалобы с приложением в Щ</w:t>
      </w:r>
      <w:r w:rsidR="00E4753B">
        <w:rPr>
          <w:color w:val="auto"/>
          <w:szCs w:val="24"/>
        </w:rPr>
        <w:t>.</w:t>
      </w:r>
      <w:r w:rsidR="000A0FE0" w:rsidRPr="00E17DE6">
        <w:rPr>
          <w:color w:val="auto"/>
          <w:szCs w:val="24"/>
        </w:rPr>
        <w:t xml:space="preserve"> городско</w:t>
      </w:r>
      <w:r w:rsidR="00E17DE6" w:rsidRPr="00E17DE6">
        <w:rPr>
          <w:color w:val="auto"/>
          <w:szCs w:val="24"/>
        </w:rPr>
        <w:t>й суд МО (кассовый чек, опись вложения</w:t>
      </w:r>
      <w:r w:rsidR="00E17DE6">
        <w:rPr>
          <w:color w:val="auto"/>
          <w:szCs w:val="24"/>
        </w:rPr>
        <w:t>, отчет об отслеживании) на 3-х л.;</w:t>
      </w:r>
    </w:p>
    <w:p w14:paraId="6FA660B5" w14:textId="77777777" w:rsidR="000A0FE0" w:rsidRPr="006A21CD" w:rsidRDefault="000F2493" w:rsidP="006A21CD">
      <w:pPr>
        <w:pStyle w:val="ac"/>
        <w:numPr>
          <w:ilvl w:val="0"/>
          <w:numId w:val="3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аудиозапись судебного заседания от 27.04.2021 г.</w:t>
      </w:r>
    </w:p>
    <w:p w14:paraId="5CD8FFD6" w14:textId="75BE8CED" w:rsidR="00145657" w:rsidRDefault="00EF4E01" w:rsidP="0014565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28.06</w:t>
      </w:r>
      <w:r w:rsidR="006A21CD">
        <w:rPr>
          <w:color w:val="auto"/>
          <w:szCs w:val="24"/>
        </w:rPr>
        <w:t xml:space="preserve">.2021 г. </w:t>
      </w:r>
      <w:r w:rsidR="007D6F55">
        <w:rPr>
          <w:color w:val="auto"/>
          <w:szCs w:val="24"/>
        </w:rPr>
        <w:t>федеральный судья</w:t>
      </w:r>
      <w:r w:rsidR="007D6F55" w:rsidRPr="007D6F55">
        <w:rPr>
          <w:color w:val="auto"/>
          <w:szCs w:val="24"/>
        </w:rPr>
        <w:t xml:space="preserve"> Щ</w:t>
      </w:r>
      <w:r w:rsidR="00E4753B">
        <w:rPr>
          <w:color w:val="auto"/>
          <w:szCs w:val="24"/>
        </w:rPr>
        <w:t>.</w:t>
      </w:r>
      <w:r w:rsidR="007D6F55" w:rsidRPr="007D6F55">
        <w:rPr>
          <w:color w:val="auto"/>
          <w:szCs w:val="24"/>
        </w:rPr>
        <w:t xml:space="preserve"> городского суда</w:t>
      </w:r>
      <w:r w:rsidR="007D6F55">
        <w:rPr>
          <w:color w:val="auto"/>
          <w:szCs w:val="24"/>
        </w:rPr>
        <w:t xml:space="preserve"> М</w:t>
      </w:r>
      <w:r w:rsidR="00E4753B">
        <w:rPr>
          <w:color w:val="auto"/>
          <w:szCs w:val="24"/>
        </w:rPr>
        <w:t>.</w:t>
      </w:r>
      <w:r w:rsidR="007D6F55">
        <w:rPr>
          <w:color w:val="auto"/>
          <w:szCs w:val="24"/>
        </w:rPr>
        <w:t xml:space="preserve"> области К</w:t>
      </w:r>
      <w:r w:rsidR="00E4753B">
        <w:rPr>
          <w:color w:val="auto"/>
          <w:szCs w:val="24"/>
        </w:rPr>
        <w:t>.</w:t>
      </w:r>
      <w:r w:rsidR="007D6F55" w:rsidRPr="007D6F55">
        <w:rPr>
          <w:color w:val="auto"/>
          <w:szCs w:val="24"/>
        </w:rPr>
        <w:t xml:space="preserve">О.Д. </w:t>
      </w:r>
      <w:r w:rsidR="006A21CD">
        <w:rPr>
          <w:color w:val="auto"/>
          <w:szCs w:val="24"/>
        </w:rPr>
        <w:t>в заседание Комиссии не явила</w:t>
      </w:r>
      <w:r w:rsidR="00145657" w:rsidRPr="00145657">
        <w:rPr>
          <w:color w:val="auto"/>
          <w:szCs w:val="24"/>
        </w:rPr>
        <w:t xml:space="preserve">сь (ссылка на доступ </w:t>
      </w:r>
      <w:r w:rsidR="00262093">
        <w:rPr>
          <w:color w:val="auto"/>
          <w:szCs w:val="24"/>
        </w:rPr>
        <w:t>к видеоконференц</w:t>
      </w:r>
      <w:r w:rsidR="006A21CD">
        <w:rPr>
          <w:color w:val="auto"/>
          <w:szCs w:val="24"/>
        </w:rPr>
        <w:t>связи заявителю</w:t>
      </w:r>
      <w:r w:rsidR="00145657" w:rsidRPr="00145657">
        <w:rPr>
          <w:color w:val="auto"/>
          <w:szCs w:val="24"/>
        </w:rPr>
        <w:t xml:space="preserve">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</w:t>
      </w:r>
      <w:r w:rsidR="006A21CD">
        <w:rPr>
          <w:color w:val="auto"/>
          <w:szCs w:val="24"/>
        </w:rPr>
        <w:t>о производства в ее</w:t>
      </w:r>
      <w:r w:rsidR="00145657">
        <w:rPr>
          <w:color w:val="auto"/>
          <w:szCs w:val="24"/>
        </w:rPr>
        <w:t xml:space="preserve"> отсутствие.</w:t>
      </w:r>
    </w:p>
    <w:p w14:paraId="0BDBADE8" w14:textId="77777777" w:rsidR="006A21CD" w:rsidRDefault="006A21CD" w:rsidP="0014565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28.06.2021 г. адвокат в заседании комиссии </w:t>
      </w:r>
      <w:r w:rsidR="00EE2262">
        <w:rPr>
          <w:color w:val="auto"/>
          <w:szCs w:val="24"/>
        </w:rPr>
        <w:t>поддержала доводы</w:t>
      </w:r>
      <w:r w:rsidR="000F2493">
        <w:rPr>
          <w:color w:val="auto"/>
          <w:szCs w:val="24"/>
        </w:rPr>
        <w:t>, изложенные в письменных объяснениях, и дополнительно</w:t>
      </w:r>
      <w:r w:rsidR="00EE2262">
        <w:rPr>
          <w:color w:val="auto"/>
          <w:szCs w:val="24"/>
        </w:rPr>
        <w:t xml:space="preserve"> пояснила, что она состоит в адвокатском кабинете и ордер ей был выписан</w:t>
      </w:r>
      <w:r w:rsidR="007D6F55">
        <w:rPr>
          <w:color w:val="auto"/>
          <w:szCs w:val="24"/>
        </w:rPr>
        <w:t xml:space="preserve"> непосредственно</w:t>
      </w:r>
      <w:r w:rsidR="00EE2262">
        <w:rPr>
          <w:color w:val="auto"/>
          <w:szCs w:val="24"/>
        </w:rPr>
        <w:t xml:space="preserve"> в судебном заседании перед началом ведения аудиозаписи судебного заседания и затем предоставлен суду.</w:t>
      </w:r>
      <w:r w:rsidR="0041797C">
        <w:rPr>
          <w:color w:val="auto"/>
          <w:szCs w:val="24"/>
        </w:rPr>
        <w:t xml:space="preserve"> Затем адвоката </w:t>
      </w:r>
      <w:r w:rsidR="007D6F55">
        <w:rPr>
          <w:color w:val="auto"/>
          <w:szCs w:val="24"/>
        </w:rPr>
        <w:t>суд попросил</w:t>
      </w:r>
      <w:r w:rsidR="0041797C">
        <w:rPr>
          <w:color w:val="auto"/>
          <w:szCs w:val="24"/>
        </w:rPr>
        <w:t xml:space="preserve"> удалиться из зала и судебное заседание было проведено без ее участия.</w:t>
      </w:r>
    </w:p>
    <w:p w14:paraId="05AB45BF" w14:textId="77777777" w:rsidR="007D6F55" w:rsidRPr="00913956" w:rsidRDefault="00533704" w:rsidP="00670F2D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69F672A" w14:textId="77777777" w:rsidR="001657BE" w:rsidRDefault="001657BE" w:rsidP="001657BE">
      <w:pPr>
        <w:ind w:firstLine="708"/>
        <w:jc w:val="both"/>
        <w:rPr>
          <w:szCs w:val="24"/>
        </w:rPr>
      </w:pPr>
      <w:r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C456143" w14:textId="77777777" w:rsidR="001657BE" w:rsidRPr="007D4285" w:rsidRDefault="009F4A22" w:rsidP="009F4A2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1657BE" w:rsidRPr="007D4285">
        <w:rPr>
          <w:color w:val="auto"/>
          <w:szCs w:val="24"/>
        </w:rPr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CB15196" w14:textId="77777777" w:rsidR="00913956" w:rsidRPr="00913956" w:rsidRDefault="009F4A22" w:rsidP="00913956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Изучив обстоятельства дисциплинарного производства, комиссия отмечает, что в</w:t>
      </w:r>
      <w:r w:rsidR="00913956">
        <w:rPr>
          <w:color w:val="auto"/>
          <w:szCs w:val="24"/>
        </w:rPr>
        <w:t xml:space="preserve"> соответствии с пунктом 5 статьи 53 ГПК РФ п</w:t>
      </w:r>
      <w:r w:rsidR="00913956" w:rsidRPr="00913956">
        <w:rPr>
          <w:rFonts w:eastAsia="Calibri"/>
          <w:color w:val="auto"/>
          <w:szCs w:val="24"/>
        </w:rPr>
        <w:t xml:space="preserve">олномочия адвоката на ведение дела в суде удостоверяются </w:t>
      </w:r>
      <w:hyperlink r:id="rId8" w:history="1">
        <w:r w:rsidR="00913956" w:rsidRPr="00913956">
          <w:rPr>
            <w:rFonts w:eastAsia="Calibri"/>
            <w:color w:val="auto"/>
            <w:szCs w:val="24"/>
          </w:rPr>
          <w:t>ордером</w:t>
        </w:r>
      </w:hyperlink>
      <w:r w:rsidR="00913956" w:rsidRPr="00913956">
        <w:rPr>
          <w:rFonts w:eastAsia="Calibri"/>
          <w:color w:val="auto"/>
          <w:szCs w:val="24"/>
        </w:rPr>
        <w:t>, выданным соответствующим адвокатским образованием.</w:t>
      </w:r>
    </w:p>
    <w:p w14:paraId="09939FEB" w14:textId="5CA2D181" w:rsidR="001657BE" w:rsidRPr="001657BE" w:rsidRDefault="001657BE" w:rsidP="001657B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критически относится к изложенному в обращении дово</w:t>
      </w:r>
      <w:r w:rsidR="00262093">
        <w:rPr>
          <w:color w:val="auto"/>
          <w:szCs w:val="24"/>
        </w:rPr>
        <w:t>ду</w:t>
      </w:r>
      <w:r>
        <w:rPr>
          <w:color w:val="auto"/>
          <w:szCs w:val="24"/>
        </w:rPr>
        <w:t xml:space="preserve"> федерального судьи Щ</w:t>
      </w:r>
      <w:r w:rsidR="00E4753B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городского суда М</w:t>
      </w:r>
      <w:r w:rsidR="00E4753B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области К</w:t>
      </w:r>
      <w:r w:rsidR="00E4753B">
        <w:rPr>
          <w:color w:val="auto"/>
          <w:szCs w:val="24"/>
        </w:rPr>
        <w:t>.</w:t>
      </w:r>
      <w:r>
        <w:rPr>
          <w:color w:val="auto"/>
          <w:szCs w:val="24"/>
        </w:rPr>
        <w:t>О.Д. о том, что адвокатом не был представлен ордер</w:t>
      </w:r>
      <w:r w:rsidR="0026209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в материалы гражданского дела, поскольку надлежащих доказательств, подтверждающих данные обстоятельства, комиссии не представлен</w:t>
      </w:r>
      <w:r w:rsidR="00262093">
        <w:rPr>
          <w:color w:val="auto"/>
          <w:szCs w:val="24"/>
        </w:rPr>
        <w:t>о</w:t>
      </w:r>
      <w:r>
        <w:rPr>
          <w:color w:val="auto"/>
          <w:szCs w:val="24"/>
        </w:rPr>
        <w:t xml:space="preserve">. Адвокатом к письменным объяснениям приложен ордер, выданный адвокатским образованием, в котором состоит адвокат, </w:t>
      </w:r>
      <w:r w:rsidR="00913956">
        <w:rPr>
          <w:color w:val="auto"/>
          <w:szCs w:val="24"/>
        </w:rPr>
        <w:t xml:space="preserve">который соответствует требованиям </w:t>
      </w:r>
      <w:r>
        <w:rPr>
          <w:color w:val="auto"/>
          <w:szCs w:val="24"/>
        </w:rPr>
        <w:t>законодательства Российской Федерации. Кроме того, поскольку адвокат состоит в адвокатском кабинете, у нее имелись основания самостоятельно выписать ордер непосредственно в судебном заседании</w:t>
      </w:r>
      <w:r w:rsidR="009F4A22">
        <w:rPr>
          <w:color w:val="auto"/>
          <w:szCs w:val="24"/>
        </w:rPr>
        <w:t xml:space="preserve"> или перед его началом</w:t>
      </w:r>
      <w:r>
        <w:rPr>
          <w:color w:val="auto"/>
          <w:szCs w:val="24"/>
        </w:rPr>
        <w:t>.</w:t>
      </w:r>
    </w:p>
    <w:p w14:paraId="7F6AA53A" w14:textId="37BFFA13" w:rsidR="001657BE" w:rsidRDefault="009F4A22" w:rsidP="001657B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Также к</w:t>
      </w:r>
      <w:r w:rsidR="001657BE">
        <w:rPr>
          <w:color w:val="auto"/>
          <w:szCs w:val="24"/>
        </w:rPr>
        <w:t>омиссия отмечает, что действия федерального судьи Щ</w:t>
      </w:r>
      <w:r w:rsidR="00E4753B">
        <w:rPr>
          <w:color w:val="auto"/>
          <w:szCs w:val="24"/>
        </w:rPr>
        <w:t>.</w:t>
      </w:r>
      <w:r w:rsidR="001657BE">
        <w:rPr>
          <w:color w:val="auto"/>
          <w:szCs w:val="24"/>
        </w:rPr>
        <w:t xml:space="preserve"> городского суда М</w:t>
      </w:r>
      <w:r w:rsidR="00E4753B">
        <w:rPr>
          <w:color w:val="auto"/>
          <w:szCs w:val="24"/>
        </w:rPr>
        <w:t>.</w:t>
      </w:r>
      <w:r w:rsidR="001657BE">
        <w:rPr>
          <w:color w:val="auto"/>
          <w:szCs w:val="24"/>
        </w:rPr>
        <w:t xml:space="preserve"> области К</w:t>
      </w:r>
      <w:r w:rsidR="00E4753B">
        <w:rPr>
          <w:color w:val="auto"/>
          <w:szCs w:val="24"/>
        </w:rPr>
        <w:t>.</w:t>
      </w:r>
      <w:r w:rsidR="001657BE">
        <w:rPr>
          <w:color w:val="auto"/>
          <w:szCs w:val="24"/>
        </w:rPr>
        <w:t>О.Д. по удалению адвоката Ш</w:t>
      </w:r>
      <w:r w:rsidR="00E4753B">
        <w:rPr>
          <w:color w:val="auto"/>
          <w:szCs w:val="24"/>
        </w:rPr>
        <w:t>.</w:t>
      </w:r>
      <w:r w:rsidR="001657BE">
        <w:rPr>
          <w:color w:val="auto"/>
          <w:szCs w:val="24"/>
        </w:rPr>
        <w:t>Д.Л. из зала судебного заседания являются не</w:t>
      </w:r>
      <w:r>
        <w:rPr>
          <w:color w:val="auto"/>
          <w:szCs w:val="24"/>
        </w:rPr>
        <w:t>обоснованными</w:t>
      </w:r>
      <w:r w:rsidR="001657BE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по мнению комиссии,</w:t>
      </w:r>
      <w:r w:rsidR="001657BE">
        <w:rPr>
          <w:color w:val="auto"/>
          <w:szCs w:val="24"/>
        </w:rPr>
        <w:t xml:space="preserve"> поскольку полномочия адвоката по представлению интересов Л</w:t>
      </w:r>
      <w:r w:rsidR="00E4753B">
        <w:rPr>
          <w:color w:val="auto"/>
          <w:szCs w:val="24"/>
        </w:rPr>
        <w:t>.</w:t>
      </w:r>
      <w:r w:rsidR="001657BE">
        <w:rPr>
          <w:color w:val="auto"/>
          <w:szCs w:val="24"/>
        </w:rPr>
        <w:t>Н.Н.</w:t>
      </w:r>
      <w:r w:rsidR="00262093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как представителя в судебном заседании</w:t>
      </w:r>
      <w:r w:rsidR="00262093">
        <w:rPr>
          <w:color w:val="auto"/>
          <w:szCs w:val="24"/>
        </w:rPr>
        <w:t>,</w:t>
      </w:r>
      <w:r w:rsidR="001657BE">
        <w:rPr>
          <w:color w:val="auto"/>
          <w:szCs w:val="24"/>
        </w:rPr>
        <w:t xml:space="preserve"> были оформлены в соответствии с требованиями законодательства Российской Федерации.</w:t>
      </w:r>
      <w:r>
        <w:rPr>
          <w:color w:val="auto"/>
          <w:szCs w:val="24"/>
        </w:rPr>
        <w:t xml:space="preserve"> В частности, адвокатом была представлена надлежаще оформленная доверенность, что не оспаривается самим судом.</w:t>
      </w:r>
    </w:p>
    <w:p w14:paraId="39519E61" w14:textId="47FB8835" w:rsidR="001657BE" w:rsidRDefault="001657BE" w:rsidP="001657B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Оценив обстоятельства настоящего дисциплинарного производства по своему внутреннему убеждению, комиссия приходит к выводу об отсутствии достоверных доказательств, подтверждающих факт совершения адвокатом </w:t>
      </w:r>
      <w:r w:rsidR="000931E1">
        <w:rPr>
          <w:color w:val="auto"/>
          <w:szCs w:val="24"/>
        </w:rPr>
        <w:t>Ш</w:t>
      </w:r>
      <w:r w:rsidR="00E4753B">
        <w:rPr>
          <w:color w:val="auto"/>
          <w:szCs w:val="24"/>
        </w:rPr>
        <w:t>.</w:t>
      </w:r>
      <w:r w:rsidR="000931E1">
        <w:rPr>
          <w:color w:val="auto"/>
          <w:szCs w:val="24"/>
        </w:rPr>
        <w:t>Д.Л.</w:t>
      </w:r>
      <w:r>
        <w:rPr>
          <w:color w:val="auto"/>
          <w:szCs w:val="24"/>
        </w:rPr>
        <w:t xml:space="preserve"> нарушений норм законодательства об адвокатской деятельности и адвокатуре в Российской Федерации, а также Кодекса профессиональной этики адвоката, на которые ссылается в обращении суд.</w:t>
      </w:r>
    </w:p>
    <w:p w14:paraId="0B35AFE8" w14:textId="3A5AB239" w:rsidR="001657BE" w:rsidRPr="001A7454" w:rsidRDefault="001657BE" w:rsidP="001657BE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lastRenderedPageBreak/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0931E1">
        <w:rPr>
          <w:color w:val="auto"/>
          <w:szCs w:val="24"/>
        </w:rPr>
        <w:t>Ш</w:t>
      </w:r>
      <w:r w:rsidR="00E4753B">
        <w:rPr>
          <w:color w:val="auto"/>
          <w:szCs w:val="24"/>
        </w:rPr>
        <w:t>.</w:t>
      </w:r>
      <w:r w:rsidR="000931E1">
        <w:rPr>
          <w:color w:val="auto"/>
          <w:szCs w:val="24"/>
        </w:rPr>
        <w:t>Д.Л.</w:t>
      </w:r>
      <w:r>
        <w:rPr>
          <w:color w:val="auto"/>
          <w:szCs w:val="24"/>
        </w:rPr>
        <w:t>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9F4A22">
        <w:rPr>
          <w:color w:val="auto"/>
          <w:szCs w:val="24"/>
        </w:rPr>
        <w:t>.</w:t>
      </w:r>
    </w:p>
    <w:p w14:paraId="25AA0165" w14:textId="77777777" w:rsidR="001657BE" w:rsidRPr="001A7454" w:rsidRDefault="001657BE" w:rsidP="001657BE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6043651" w14:textId="77777777" w:rsidR="001657BE" w:rsidRPr="001A7454" w:rsidRDefault="001657BE" w:rsidP="001657BE">
      <w:pPr>
        <w:jc w:val="both"/>
        <w:rPr>
          <w:color w:val="auto"/>
          <w:szCs w:val="24"/>
        </w:rPr>
      </w:pPr>
    </w:p>
    <w:p w14:paraId="6AA484DC" w14:textId="77777777" w:rsidR="001657BE" w:rsidRPr="001A7454" w:rsidRDefault="001657BE" w:rsidP="001657BE">
      <w:pPr>
        <w:jc w:val="center"/>
        <w:rPr>
          <w:b/>
          <w:color w:val="auto"/>
          <w:szCs w:val="24"/>
        </w:rPr>
      </w:pPr>
      <w:r w:rsidRPr="001A7454">
        <w:rPr>
          <w:b/>
          <w:color w:val="auto"/>
          <w:szCs w:val="24"/>
        </w:rPr>
        <w:t>ЗАКЛЮЧЕНИЕ:</w:t>
      </w:r>
    </w:p>
    <w:p w14:paraId="4489D80B" w14:textId="77777777" w:rsidR="001657BE" w:rsidRPr="007E0AC9" w:rsidRDefault="001657BE" w:rsidP="001657BE">
      <w:pPr>
        <w:jc w:val="both"/>
        <w:rPr>
          <w:b/>
          <w:color w:val="auto"/>
          <w:szCs w:val="24"/>
          <w:highlight w:val="yellow"/>
        </w:rPr>
      </w:pPr>
    </w:p>
    <w:p w14:paraId="7731FBF4" w14:textId="530390D7" w:rsidR="001657BE" w:rsidRPr="00DC29FE" w:rsidRDefault="009F4A22" w:rsidP="001657B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1657BE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6A0DDD">
        <w:rPr>
          <w:color w:val="auto"/>
          <w:szCs w:val="24"/>
        </w:rPr>
        <w:t>Ш</w:t>
      </w:r>
      <w:r w:rsidR="00E4753B">
        <w:rPr>
          <w:color w:val="auto"/>
          <w:szCs w:val="24"/>
        </w:rPr>
        <w:t>.</w:t>
      </w:r>
      <w:r w:rsidR="006A0DDD">
        <w:rPr>
          <w:color w:val="auto"/>
          <w:szCs w:val="24"/>
        </w:rPr>
        <w:t>Д</w:t>
      </w:r>
      <w:r w:rsidR="00E4753B">
        <w:rPr>
          <w:color w:val="auto"/>
          <w:szCs w:val="24"/>
        </w:rPr>
        <w:t>.</w:t>
      </w:r>
      <w:r w:rsidR="006A0DDD">
        <w:rPr>
          <w:color w:val="auto"/>
          <w:szCs w:val="24"/>
        </w:rPr>
        <w:t>Л</w:t>
      </w:r>
      <w:r w:rsidR="00E4753B">
        <w:rPr>
          <w:color w:val="auto"/>
          <w:szCs w:val="24"/>
        </w:rPr>
        <w:t>.</w:t>
      </w:r>
      <w:r w:rsidR="001657BE" w:rsidRPr="0010716C">
        <w:rPr>
          <w:color w:val="auto"/>
          <w:szCs w:val="24"/>
        </w:rPr>
        <w:t xml:space="preserve"> ввиду отсутствия в </w:t>
      </w:r>
      <w:r w:rsidR="00913956">
        <w:rPr>
          <w:color w:val="auto"/>
          <w:szCs w:val="24"/>
        </w:rPr>
        <w:t>ее</w:t>
      </w:r>
      <w:r w:rsidR="001657BE"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539BB74D" w14:textId="77777777" w:rsidR="001657BE" w:rsidRPr="00DC29FE" w:rsidRDefault="001657BE" w:rsidP="001657BE">
      <w:pPr>
        <w:jc w:val="both"/>
        <w:rPr>
          <w:color w:val="auto"/>
          <w:szCs w:val="24"/>
        </w:rPr>
      </w:pPr>
    </w:p>
    <w:p w14:paraId="17D3E1F6" w14:textId="77777777" w:rsidR="001657BE" w:rsidRPr="0051725D" w:rsidRDefault="001657BE" w:rsidP="001657BE">
      <w:pPr>
        <w:jc w:val="both"/>
        <w:rPr>
          <w:rFonts w:eastAsia="Calibri"/>
          <w:color w:val="auto"/>
          <w:szCs w:val="24"/>
        </w:rPr>
      </w:pPr>
    </w:p>
    <w:p w14:paraId="36905DCE" w14:textId="77777777" w:rsidR="001657BE" w:rsidRPr="0051725D" w:rsidRDefault="001657BE" w:rsidP="001657BE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B6B6D98" w14:textId="77777777" w:rsidR="001657BE" w:rsidRPr="005B7097" w:rsidRDefault="001657BE" w:rsidP="001657BE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3583E2E" w14:textId="77777777" w:rsidR="001657BE" w:rsidRPr="005B7097" w:rsidRDefault="001657BE" w:rsidP="001657BE">
      <w:pPr>
        <w:pStyle w:val="a9"/>
        <w:ind w:firstLine="708"/>
        <w:jc w:val="both"/>
        <w:rPr>
          <w:color w:val="FF0000"/>
        </w:rPr>
      </w:pPr>
    </w:p>
    <w:p w14:paraId="2B563C02" w14:textId="77777777" w:rsidR="000F2493" w:rsidRDefault="000F2493" w:rsidP="00670F2D">
      <w:pPr>
        <w:ind w:firstLine="708"/>
        <w:jc w:val="both"/>
        <w:rPr>
          <w:color w:val="auto"/>
          <w:szCs w:val="24"/>
        </w:rPr>
      </w:pPr>
    </w:p>
    <w:p w14:paraId="2648F5A4" w14:textId="77777777" w:rsidR="000F2493" w:rsidRDefault="000F2493" w:rsidP="00670F2D">
      <w:pPr>
        <w:ind w:firstLine="708"/>
        <w:jc w:val="both"/>
        <w:rPr>
          <w:color w:val="auto"/>
          <w:szCs w:val="24"/>
        </w:rPr>
      </w:pPr>
    </w:p>
    <w:p w14:paraId="5804510B" w14:textId="77777777" w:rsidR="000F2493" w:rsidRDefault="000F2493" w:rsidP="00670F2D">
      <w:pPr>
        <w:ind w:firstLine="708"/>
        <w:jc w:val="both"/>
        <w:rPr>
          <w:color w:val="auto"/>
          <w:szCs w:val="24"/>
        </w:rPr>
      </w:pPr>
    </w:p>
    <w:p w14:paraId="38A6033D" w14:textId="77777777" w:rsidR="000F2493" w:rsidRDefault="000F2493" w:rsidP="00670F2D">
      <w:pPr>
        <w:ind w:firstLine="708"/>
        <w:jc w:val="both"/>
        <w:rPr>
          <w:color w:val="auto"/>
          <w:szCs w:val="24"/>
        </w:rPr>
      </w:pPr>
    </w:p>
    <w:sectPr w:rsidR="000F2493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6406" w14:textId="77777777" w:rsidR="00DA4271" w:rsidRDefault="00DA4271">
      <w:r>
        <w:separator/>
      </w:r>
    </w:p>
  </w:endnote>
  <w:endnote w:type="continuationSeparator" w:id="0">
    <w:p w14:paraId="1343ACEA" w14:textId="77777777" w:rsidR="00DA4271" w:rsidRDefault="00DA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18BF" w14:textId="77777777" w:rsidR="00DA4271" w:rsidRDefault="00DA4271">
      <w:r>
        <w:separator/>
      </w:r>
    </w:p>
  </w:footnote>
  <w:footnote w:type="continuationSeparator" w:id="0">
    <w:p w14:paraId="28F5B869" w14:textId="77777777" w:rsidR="00DA4271" w:rsidRDefault="00DA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BEA2" w14:textId="77777777" w:rsidR="0042711C" w:rsidRDefault="003425E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62093">
      <w:rPr>
        <w:noProof/>
      </w:rPr>
      <w:t>3</w:t>
    </w:r>
    <w:r>
      <w:rPr>
        <w:noProof/>
      </w:rPr>
      <w:fldChar w:fldCharType="end"/>
    </w:r>
  </w:p>
  <w:p w14:paraId="02DFF45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4B1AB9"/>
    <w:multiLevelType w:val="hybridMultilevel"/>
    <w:tmpl w:val="8DEC3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CE1C953E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A45063"/>
    <w:multiLevelType w:val="hybridMultilevel"/>
    <w:tmpl w:val="57441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4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</w:num>
  <w:num w:numId="13">
    <w:abstractNumId w:val="16"/>
  </w:num>
  <w:num w:numId="14">
    <w:abstractNumId w:val="2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4"/>
  </w:num>
  <w:num w:numId="24">
    <w:abstractNumId w:val="25"/>
  </w:num>
  <w:num w:numId="25">
    <w:abstractNumId w:val="7"/>
  </w:num>
  <w:num w:numId="26">
    <w:abstractNumId w:val="19"/>
  </w:num>
  <w:num w:numId="27">
    <w:abstractNumId w:val="21"/>
  </w:num>
  <w:num w:numId="28">
    <w:abstractNumId w:val="17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0DDA"/>
    <w:rsid w:val="00083581"/>
    <w:rsid w:val="00090C1B"/>
    <w:rsid w:val="000931E1"/>
    <w:rsid w:val="000957EF"/>
    <w:rsid w:val="00097654"/>
    <w:rsid w:val="000A0FE0"/>
    <w:rsid w:val="000A2FFF"/>
    <w:rsid w:val="000A38E7"/>
    <w:rsid w:val="000A5381"/>
    <w:rsid w:val="000A5CF6"/>
    <w:rsid w:val="000A7386"/>
    <w:rsid w:val="000A78DA"/>
    <w:rsid w:val="000B401C"/>
    <w:rsid w:val="000C0E8A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249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45657"/>
    <w:rsid w:val="00150C46"/>
    <w:rsid w:val="00152714"/>
    <w:rsid w:val="00153E14"/>
    <w:rsid w:val="0015469C"/>
    <w:rsid w:val="00157AD5"/>
    <w:rsid w:val="00163B92"/>
    <w:rsid w:val="001647B3"/>
    <w:rsid w:val="001657BE"/>
    <w:rsid w:val="00166B0E"/>
    <w:rsid w:val="00167CF0"/>
    <w:rsid w:val="001709F9"/>
    <w:rsid w:val="00172AE7"/>
    <w:rsid w:val="0017313D"/>
    <w:rsid w:val="0017599C"/>
    <w:rsid w:val="00176993"/>
    <w:rsid w:val="001770F9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4626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093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B58D9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25E8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3689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97C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5ECB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3F8B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17282"/>
    <w:rsid w:val="00520C6E"/>
    <w:rsid w:val="0052158B"/>
    <w:rsid w:val="00521F19"/>
    <w:rsid w:val="005226B0"/>
    <w:rsid w:val="0052355E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37CF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449DC"/>
    <w:rsid w:val="0065242D"/>
    <w:rsid w:val="006527DC"/>
    <w:rsid w:val="00652CAD"/>
    <w:rsid w:val="00652E98"/>
    <w:rsid w:val="00664D92"/>
    <w:rsid w:val="006657C0"/>
    <w:rsid w:val="00670165"/>
    <w:rsid w:val="00670F2D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0DDD"/>
    <w:rsid w:val="006A13EA"/>
    <w:rsid w:val="006A1DF6"/>
    <w:rsid w:val="006A21CD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D6F55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65E5F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956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30D4"/>
    <w:rsid w:val="00987828"/>
    <w:rsid w:val="009909E4"/>
    <w:rsid w:val="00992562"/>
    <w:rsid w:val="0099259B"/>
    <w:rsid w:val="00992C0D"/>
    <w:rsid w:val="00993E30"/>
    <w:rsid w:val="009A0162"/>
    <w:rsid w:val="009A0E6B"/>
    <w:rsid w:val="009B29EF"/>
    <w:rsid w:val="009B5008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A22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21C3"/>
    <w:rsid w:val="00A85AE8"/>
    <w:rsid w:val="00A86684"/>
    <w:rsid w:val="00A96F6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396B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55EA8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3F1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A4271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7BD"/>
    <w:rsid w:val="00DE3491"/>
    <w:rsid w:val="00DE5A18"/>
    <w:rsid w:val="00DE6CBD"/>
    <w:rsid w:val="00DF30BD"/>
    <w:rsid w:val="00DF4A4C"/>
    <w:rsid w:val="00E0049C"/>
    <w:rsid w:val="00E01774"/>
    <w:rsid w:val="00E05DD6"/>
    <w:rsid w:val="00E17DE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753B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262"/>
    <w:rsid w:val="00EE2733"/>
    <w:rsid w:val="00EE7AF0"/>
    <w:rsid w:val="00EF4E01"/>
    <w:rsid w:val="00EF7BDB"/>
    <w:rsid w:val="00F01497"/>
    <w:rsid w:val="00F0341A"/>
    <w:rsid w:val="00F16009"/>
    <w:rsid w:val="00F16087"/>
    <w:rsid w:val="00F20644"/>
    <w:rsid w:val="00F215B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33B2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2D5D6"/>
  <w15:docId w15:val="{08162A6D-401B-4BD8-8DF3-5B394C1B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B0EBCDC1B72B4A8020348E2A4789D6F2ED51F470BDEF9906F28B9E4DA8B8D0E401916682EFF6C620C8D8DC8CC08A04D9227B8888A02FDDj5m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1E5D-2228-4DAD-AAAD-519A4BB4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2021-07-12T11:20:00Z</cp:lastPrinted>
  <dcterms:created xsi:type="dcterms:W3CDTF">2021-07-12T11:20:00Z</dcterms:created>
  <dcterms:modified xsi:type="dcterms:W3CDTF">2022-03-23T08:57:00Z</dcterms:modified>
</cp:coreProperties>
</file>