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78AE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075A74C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C9FBA4B" w14:textId="77777777" w:rsidR="00502664" w:rsidRPr="001D6D8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Pr="001D6D83">
        <w:rPr>
          <w:b w:val="0"/>
          <w:sz w:val="24"/>
          <w:szCs w:val="24"/>
        </w:rPr>
        <w:t xml:space="preserve">№ </w:t>
      </w:r>
      <w:r w:rsidR="000D6435" w:rsidRPr="001D6D83">
        <w:rPr>
          <w:b w:val="0"/>
          <w:sz w:val="24"/>
          <w:szCs w:val="24"/>
        </w:rPr>
        <w:t>24</w:t>
      </w:r>
      <w:r w:rsidR="00810A38" w:rsidRPr="001D6D83">
        <w:rPr>
          <w:b w:val="0"/>
          <w:sz w:val="24"/>
          <w:szCs w:val="24"/>
        </w:rPr>
        <w:t>-09</w:t>
      </w:r>
      <w:r w:rsidRPr="001D6D83">
        <w:rPr>
          <w:b w:val="0"/>
          <w:sz w:val="24"/>
          <w:szCs w:val="24"/>
        </w:rPr>
        <w:t>/21</w:t>
      </w:r>
    </w:p>
    <w:p w14:paraId="56BAA51D" w14:textId="77777777" w:rsidR="00502664" w:rsidRPr="001D6D8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D6D83">
        <w:rPr>
          <w:b w:val="0"/>
          <w:sz w:val="24"/>
          <w:szCs w:val="24"/>
        </w:rPr>
        <w:t>в отношении адвоката</w:t>
      </w:r>
    </w:p>
    <w:p w14:paraId="515D34FB" w14:textId="051AF9EF" w:rsidR="00502664" w:rsidRPr="001D6D83" w:rsidRDefault="0072433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</w:t>
      </w:r>
      <w:r w:rsidR="00A932E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Ф</w:t>
      </w:r>
      <w:r w:rsidR="00A932ED">
        <w:rPr>
          <w:b w:val="0"/>
          <w:sz w:val="24"/>
          <w:szCs w:val="24"/>
        </w:rPr>
        <w:t>.</w:t>
      </w:r>
      <w:r w:rsidR="000D6435" w:rsidRPr="001D6D83">
        <w:rPr>
          <w:b w:val="0"/>
          <w:sz w:val="24"/>
          <w:szCs w:val="24"/>
        </w:rPr>
        <w:t>А</w:t>
      </w:r>
      <w:r w:rsidR="00A932ED">
        <w:rPr>
          <w:b w:val="0"/>
          <w:sz w:val="24"/>
          <w:szCs w:val="24"/>
        </w:rPr>
        <w:t>.</w:t>
      </w:r>
      <w:r w:rsidR="000D6435" w:rsidRPr="001D6D83">
        <w:rPr>
          <w:b w:val="0"/>
          <w:sz w:val="24"/>
          <w:szCs w:val="24"/>
        </w:rPr>
        <w:t>о</w:t>
      </w:r>
      <w:proofErr w:type="spellEnd"/>
      <w:r w:rsidR="00A932ED">
        <w:rPr>
          <w:b w:val="0"/>
          <w:sz w:val="24"/>
          <w:szCs w:val="24"/>
        </w:rPr>
        <w:t>.</w:t>
      </w:r>
    </w:p>
    <w:p w14:paraId="7FC66D27" w14:textId="77777777" w:rsidR="00502664" w:rsidRPr="001D6D83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7A56678D" w14:textId="77777777" w:rsidR="00502664" w:rsidRPr="001D6D83" w:rsidRDefault="00502664" w:rsidP="00502664">
      <w:pPr>
        <w:tabs>
          <w:tab w:val="left" w:pos="3828"/>
        </w:tabs>
        <w:jc w:val="both"/>
      </w:pPr>
      <w:r w:rsidRPr="001D6D83">
        <w:t>г. Москва</w:t>
      </w:r>
      <w:r w:rsidRPr="001D6D83">
        <w:tab/>
      </w:r>
      <w:r w:rsidRPr="001D6D83">
        <w:tab/>
      </w:r>
      <w:r w:rsidRPr="001D6D83">
        <w:tab/>
      </w:r>
      <w:r w:rsidRPr="001D6D83">
        <w:tab/>
      </w:r>
      <w:r w:rsidRPr="001D6D83">
        <w:tab/>
      </w:r>
      <w:r w:rsidRPr="001D6D83">
        <w:tab/>
      </w:r>
      <w:r w:rsidR="00810A38" w:rsidRPr="001D6D83">
        <w:t>28</w:t>
      </w:r>
      <w:r w:rsidR="003B0FEF">
        <w:t xml:space="preserve"> </w:t>
      </w:r>
      <w:r w:rsidR="00810A38" w:rsidRPr="001D6D83">
        <w:t>сентября</w:t>
      </w:r>
      <w:r w:rsidRPr="001D6D83">
        <w:t xml:space="preserve"> 2021 года</w:t>
      </w:r>
    </w:p>
    <w:p w14:paraId="5FCF8C20" w14:textId="77777777" w:rsidR="00502664" w:rsidRPr="001D6D83" w:rsidRDefault="00502664" w:rsidP="00502664">
      <w:pPr>
        <w:tabs>
          <w:tab w:val="left" w:pos="3828"/>
        </w:tabs>
        <w:jc w:val="both"/>
      </w:pPr>
    </w:p>
    <w:p w14:paraId="383F83DD" w14:textId="77777777" w:rsidR="00502664" w:rsidRPr="001D6D83" w:rsidRDefault="00502664" w:rsidP="00502664">
      <w:pPr>
        <w:tabs>
          <w:tab w:val="left" w:pos="3828"/>
        </w:tabs>
        <w:jc w:val="both"/>
      </w:pPr>
      <w:r w:rsidRPr="001D6D83">
        <w:t>Квалификационная комиссия Адвокатской палаты Московской области (далее – Комиссия) в составе:</w:t>
      </w:r>
    </w:p>
    <w:p w14:paraId="77B27FC3" w14:textId="77777777" w:rsidR="003F573F" w:rsidRPr="00A672F1" w:rsidRDefault="003F573F" w:rsidP="003F573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>Председателя Комиссии Абрамовича М.А.</w:t>
      </w:r>
    </w:p>
    <w:p w14:paraId="15DC4AD0" w14:textId="77777777" w:rsidR="003F573F" w:rsidRPr="003F573F" w:rsidRDefault="003F573F" w:rsidP="003F573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672F1">
        <w:rPr>
          <w:color w:val="auto"/>
        </w:rPr>
        <w:t>Бабаянц</w:t>
      </w:r>
      <w:proofErr w:type="spellEnd"/>
      <w:r w:rsidRPr="00A672F1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14:paraId="3F2EC17D" w14:textId="77777777" w:rsidR="00502664" w:rsidRPr="001D6D83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6D83">
        <w:rPr>
          <w:color w:val="auto"/>
        </w:rPr>
        <w:t>с участием представителя Совета АПМО Архангельского М.В.</w:t>
      </w:r>
    </w:p>
    <w:p w14:paraId="7FC1AD86" w14:textId="77777777" w:rsidR="00502664" w:rsidRPr="001D6D83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6D83">
        <w:rPr>
          <w:color w:val="auto"/>
        </w:rPr>
        <w:t>при секретаре, члене Комиссии, Рыбакове С.А.,</w:t>
      </w:r>
    </w:p>
    <w:p w14:paraId="442AFB12" w14:textId="36E97352" w:rsidR="00502664" w:rsidRPr="00B0048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0048A">
        <w:rPr>
          <w:color w:val="auto"/>
        </w:rPr>
        <w:t>при участии адвоката</w:t>
      </w:r>
      <w:r w:rsidR="003B0FEF">
        <w:rPr>
          <w:color w:val="auto"/>
        </w:rPr>
        <w:t xml:space="preserve"> </w:t>
      </w:r>
      <w:r w:rsidR="000D6435" w:rsidRPr="00B0048A">
        <w:rPr>
          <w:szCs w:val="24"/>
        </w:rPr>
        <w:t>Мусаева Ф.А.о</w:t>
      </w:r>
      <w:r w:rsidR="00810A38" w:rsidRPr="00B0048A">
        <w:rPr>
          <w:szCs w:val="24"/>
        </w:rPr>
        <w:t xml:space="preserve">., доверителя </w:t>
      </w:r>
      <w:r w:rsidR="000D6435" w:rsidRPr="00B0048A">
        <w:rPr>
          <w:szCs w:val="24"/>
        </w:rPr>
        <w:t>Г</w:t>
      </w:r>
      <w:r w:rsidR="00A932ED">
        <w:rPr>
          <w:szCs w:val="24"/>
        </w:rPr>
        <w:t>.</w:t>
      </w:r>
      <w:r w:rsidR="000D6435" w:rsidRPr="00B0048A">
        <w:rPr>
          <w:szCs w:val="24"/>
        </w:rPr>
        <w:t>Е.А</w:t>
      </w:r>
      <w:r w:rsidR="00715573" w:rsidRPr="00B0048A">
        <w:rPr>
          <w:szCs w:val="24"/>
        </w:rPr>
        <w:t>.,</w:t>
      </w:r>
      <w:r w:rsidR="003B0FEF">
        <w:rPr>
          <w:szCs w:val="24"/>
        </w:rPr>
        <w:t xml:space="preserve"> представителя доверителя – адвоката </w:t>
      </w:r>
      <w:r w:rsidR="00B0048A">
        <w:rPr>
          <w:szCs w:val="24"/>
        </w:rPr>
        <w:t>А</w:t>
      </w:r>
      <w:r w:rsidR="00A932ED">
        <w:rPr>
          <w:szCs w:val="24"/>
        </w:rPr>
        <w:t>.</w:t>
      </w:r>
      <w:r w:rsidR="00B0048A">
        <w:rPr>
          <w:szCs w:val="24"/>
        </w:rPr>
        <w:t>М.О.</w:t>
      </w:r>
    </w:p>
    <w:p w14:paraId="3FEEB216" w14:textId="4D5D13B6" w:rsidR="00502664" w:rsidRPr="001D6D8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1D6D83">
        <w:rPr>
          <w:sz w:val="24"/>
        </w:rPr>
        <w:t>рассмотрев в закрытом з</w:t>
      </w:r>
      <w:r w:rsidR="003B0FEF">
        <w:rPr>
          <w:sz w:val="24"/>
        </w:rPr>
        <w:t>аседании с использованием видеоконференц</w:t>
      </w:r>
      <w:r w:rsidRPr="001D6D83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0D6435" w:rsidRPr="001D6D83">
        <w:rPr>
          <w:sz w:val="24"/>
        </w:rPr>
        <w:t>06</w:t>
      </w:r>
      <w:r w:rsidR="000F0232" w:rsidRPr="001D6D83">
        <w:rPr>
          <w:sz w:val="24"/>
        </w:rPr>
        <w:t>.09</w:t>
      </w:r>
      <w:r w:rsidRPr="001D6D83">
        <w:rPr>
          <w:sz w:val="24"/>
        </w:rPr>
        <w:t>.2021г.</w:t>
      </w:r>
      <w:r w:rsidRPr="001D6D83">
        <w:rPr>
          <w:sz w:val="24"/>
          <w:szCs w:val="24"/>
        </w:rPr>
        <w:t xml:space="preserve"> по жалобе </w:t>
      </w:r>
      <w:r w:rsidR="000D6435" w:rsidRPr="001D6D83">
        <w:rPr>
          <w:sz w:val="24"/>
          <w:szCs w:val="24"/>
        </w:rPr>
        <w:t>Г</w:t>
      </w:r>
      <w:r w:rsidR="00A932ED">
        <w:rPr>
          <w:sz w:val="24"/>
          <w:szCs w:val="24"/>
        </w:rPr>
        <w:t>.</w:t>
      </w:r>
      <w:r w:rsidR="000D6435" w:rsidRPr="001D6D83">
        <w:rPr>
          <w:sz w:val="24"/>
          <w:szCs w:val="24"/>
        </w:rPr>
        <w:t>Е.А</w:t>
      </w:r>
      <w:r w:rsidR="00CD61DA" w:rsidRPr="001D6D83">
        <w:rPr>
          <w:sz w:val="24"/>
          <w:szCs w:val="24"/>
        </w:rPr>
        <w:t xml:space="preserve">. </w:t>
      </w:r>
      <w:r w:rsidRPr="001D6D83">
        <w:rPr>
          <w:sz w:val="24"/>
          <w:szCs w:val="24"/>
        </w:rPr>
        <w:t xml:space="preserve">в отношении адвоката </w:t>
      </w:r>
      <w:proofErr w:type="spellStart"/>
      <w:r w:rsidR="000D6435" w:rsidRPr="001D6D83">
        <w:rPr>
          <w:sz w:val="24"/>
          <w:szCs w:val="24"/>
        </w:rPr>
        <w:t>М</w:t>
      </w:r>
      <w:r w:rsidR="00A932ED">
        <w:rPr>
          <w:sz w:val="24"/>
          <w:szCs w:val="24"/>
        </w:rPr>
        <w:t>.</w:t>
      </w:r>
      <w:r w:rsidR="000D6435" w:rsidRPr="001D6D83">
        <w:rPr>
          <w:sz w:val="24"/>
          <w:szCs w:val="24"/>
        </w:rPr>
        <w:t>Ф.А.о</w:t>
      </w:r>
      <w:proofErr w:type="spellEnd"/>
      <w:r w:rsidR="000D6435" w:rsidRPr="001D6D83">
        <w:rPr>
          <w:sz w:val="24"/>
          <w:szCs w:val="24"/>
        </w:rPr>
        <w:t>.</w:t>
      </w:r>
      <w:r w:rsidR="00A932ED">
        <w:rPr>
          <w:sz w:val="24"/>
          <w:szCs w:val="24"/>
        </w:rPr>
        <w:t>,</w:t>
      </w:r>
    </w:p>
    <w:p w14:paraId="4332D9F2" w14:textId="77777777" w:rsidR="00CE4839" w:rsidRPr="001D6D83" w:rsidRDefault="00CE4839" w:rsidP="0043608A">
      <w:pPr>
        <w:tabs>
          <w:tab w:val="left" w:pos="3828"/>
        </w:tabs>
        <w:jc w:val="both"/>
        <w:rPr>
          <w:b/>
        </w:rPr>
      </w:pPr>
    </w:p>
    <w:p w14:paraId="10DFFE98" w14:textId="77777777" w:rsidR="00CE4839" w:rsidRPr="001D6D83" w:rsidRDefault="00CE4839" w:rsidP="0043608A">
      <w:pPr>
        <w:tabs>
          <w:tab w:val="left" w:pos="3828"/>
        </w:tabs>
        <w:jc w:val="center"/>
        <w:rPr>
          <w:b/>
        </w:rPr>
      </w:pPr>
      <w:r w:rsidRPr="001D6D83">
        <w:rPr>
          <w:b/>
        </w:rPr>
        <w:t>У С Т А Н О В И Л А:</w:t>
      </w:r>
    </w:p>
    <w:p w14:paraId="7C36D359" w14:textId="77777777" w:rsidR="003070CE" w:rsidRPr="001D6D8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E56FE22" w14:textId="6638136A" w:rsidR="00BE0271" w:rsidRPr="001D6D83" w:rsidRDefault="003070CE" w:rsidP="00BE0271">
      <w:pPr>
        <w:jc w:val="both"/>
      </w:pPr>
      <w:r w:rsidRPr="001D6D83">
        <w:tab/>
      </w:r>
      <w:r w:rsidR="000F0232" w:rsidRPr="001D6D83">
        <w:t>06</w:t>
      </w:r>
      <w:r w:rsidRPr="001D6D83">
        <w:t>.</w:t>
      </w:r>
      <w:r w:rsidR="007B20F8" w:rsidRPr="001D6D83">
        <w:t>0</w:t>
      </w:r>
      <w:r w:rsidR="000F0232" w:rsidRPr="001D6D83">
        <w:t>9</w:t>
      </w:r>
      <w:r w:rsidRPr="001D6D83">
        <w:t>.202</w:t>
      </w:r>
      <w:r w:rsidR="007B20F8" w:rsidRPr="001D6D83">
        <w:t>1</w:t>
      </w:r>
      <w:r w:rsidRPr="001D6D83">
        <w:t xml:space="preserve"> г. в АПМО поступил</w:t>
      </w:r>
      <w:r w:rsidR="00887E25" w:rsidRPr="001D6D83">
        <w:t>а жалоба</w:t>
      </w:r>
      <w:r w:rsidR="003B0FEF">
        <w:t xml:space="preserve"> </w:t>
      </w:r>
      <w:r w:rsidR="000D6435" w:rsidRPr="001D6D83">
        <w:rPr>
          <w:szCs w:val="24"/>
        </w:rPr>
        <w:t>Г</w:t>
      </w:r>
      <w:r w:rsidR="00A932ED">
        <w:rPr>
          <w:szCs w:val="24"/>
        </w:rPr>
        <w:t>.</w:t>
      </w:r>
      <w:r w:rsidR="000D6435" w:rsidRPr="001D6D83">
        <w:rPr>
          <w:szCs w:val="24"/>
        </w:rPr>
        <w:t>Е.А</w:t>
      </w:r>
      <w:r w:rsidR="003B0FEF">
        <w:rPr>
          <w:szCs w:val="24"/>
        </w:rPr>
        <w:t>.</w:t>
      </w:r>
      <w:r w:rsidR="00887E25" w:rsidRPr="001D6D83">
        <w:t xml:space="preserve"> в отношении адвоката</w:t>
      </w:r>
      <w:r w:rsidR="003B0FEF">
        <w:t xml:space="preserve"> </w:t>
      </w:r>
      <w:proofErr w:type="spellStart"/>
      <w:r w:rsidR="000D6435" w:rsidRPr="001D6D83">
        <w:rPr>
          <w:szCs w:val="24"/>
        </w:rPr>
        <w:t>М</w:t>
      </w:r>
      <w:r w:rsidR="00A932ED">
        <w:rPr>
          <w:szCs w:val="24"/>
        </w:rPr>
        <w:t>.</w:t>
      </w:r>
      <w:r w:rsidR="000D6435" w:rsidRPr="001D6D83">
        <w:rPr>
          <w:szCs w:val="24"/>
        </w:rPr>
        <w:t>Ф.А.о</w:t>
      </w:r>
      <w:proofErr w:type="spellEnd"/>
      <w:r w:rsidR="00CD61DA" w:rsidRPr="001D6D83">
        <w:rPr>
          <w:szCs w:val="24"/>
        </w:rPr>
        <w:t>.</w:t>
      </w:r>
      <w:r w:rsidR="00873AE1" w:rsidRPr="001D6D83">
        <w:t>,</w:t>
      </w:r>
      <w:r w:rsidR="00B24B50" w:rsidRPr="001D6D83">
        <w:t xml:space="preserve"> в которой </w:t>
      </w:r>
      <w:r w:rsidR="00BE0271" w:rsidRPr="001D6D83">
        <w:t xml:space="preserve">сообщается, что адвокат </w:t>
      </w:r>
      <w:r w:rsidR="00724337">
        <w:rPr>
          <w:szCs w:val="24"/>
        </w:rPr>
        <w:t>представлял интересы заявителя по имущественному спору в суде общей юрисдикции.</w:t>
      </w:r>
    </w:p>
    <w:p w14:paraId="4A60417B" w14:textId="7A2A1E8D" w:rsidR="00CD61DA" w:rsidRPr="001D6D83" w:rsidRDefault="00BE0271" w:rsidP="00636093">
      <w:pPr>
        <w:ind w:firstLine="708"/>
        <w:jc w:val="both"/>
        <w:rPr>
          <w:szCs w:val="24"/>
        </w:rPr>
      </w:pPr>
      <w:r w:rsidRPr="001D6D83">
        <w:t>По утверждению заявителя, адвокат ненадлежащим образом исполнял свои професси</w:t>
      </w:r>
      <w:r w:rsidR="00B1105D" w:rsidRPr="001D6D83">
        <w:t>ональные обязанности, а именно:</w:t>
      </w:r>
      <w:r w:rsidR="003B0FEF">
        <w:rPr>
          <w:szCs w:val="24"/>
        </w:rPr>
        <w:t xml:space="preserve"> </w:t>
      </w:r>
      <w:r w:rsidR="00724337">
        <w:rPr>
          <w:szCs w:val="24"/>
        </w:rPr>
        <w:t xml:space="preserve">адвокат </w:t>
      </w:r>
      <w:proofErr w:type="spellStart"/>
      <w:r w:rsidR="00724337">
        <w:rPr>
          <w:szCs w:val="24"/>
        </w:rPr>
        <w:t>М</w:t>
      </w:r>
      <w:r w:rsidR="00A932ED">
        <w:rPr>
          <w:szCs w:val="24"/>
        </w:rPr>
        <w:t>.</w:t>
      </w:r>
      <w:r w:rsidR="00724337">
        <w:rPr>
          <w:szCs w:val="24"/>
        </w:rPr>
        <w:t>Ф.А.о</w:t>
      </w:r>
      <w:proofErr w:type="spellEnd"/>
      <w:r w:rsidR="00724337">
        <w:rPr>
          <w:szCs w:val="24"/>
        </w:rPr>
        <w:t>.</w:t>
      </w:r>
      <w:r w:rsidR="000D6435" w:rsidRPr="001D6D83">
        <w:rPr>
          <w:szCs w:val="24"/>
        </w:rPr>
        <w:t xml:space="preserve"> не заключил с заявителем письменного соглашения</w:t>
      </w:r>
      <w:r w:rsidR="004F13AE">
        <w:rPr>
          <w:szCs w:val="24"/>
        </w:rPr>
        <w:t xml:space="preserve"> об оказании юридической помощи;</w:t>
      </w:r>
      <w:r w:rsidR="000D6435" w:rsidRPr="001D6D83">
        <w:rPr>
          <w:szCs w:val="24"/>
        </w:rPr>
        <w:t xml:space="preserve"> устранился от личного и</w:t>
      </w:r>
      <w:r w:rsidR="004F13AE">
        <w:rPr>
          <w:szCs w:val="24"/>
        </w:rPr>
        <w:t xml:space="preserve">сполнения поручения; </w:t>
      </w:r>
      <w:r w:rsidR="000D6435" w:rsidRPr="001D6D83">
        <w:rPr>
          <w:szCs w:val="24"/>
        </w:rPr>
        <w:t>заключил от имени заявителя два мировых согл</w:t>
      </w:r>
      <w:r w:rsidR="00724337">
        <w:rPr>
          <w:szCs w:val="24"/>
        </w:rPr>
        <w:t>ашения, не получив его согласия; неправильно определил</w:t>
      </w:r>
      <w:r w:rsidR="004F13AE">
        <w:rPr>
          <w:szCs w:val="24"/>
        </w:rPr>
        <w:t xml:space="preserve"> предмет иска;</w:t>
      </w:r>
      <w:r w:rsidR="000D6435" w:rsidRPr="001D6D83">
        <w:rPr>
          <w:szCs w:val="24"/>
        </w:rPr>
        <w:t xml:space="preserve"> отказал</w:t>
      </w:r>
      <w:r w:rsidR="00B2268E" w:rsidRPr="001D6D83">
        <w:rPr>
          <w:szCs w:val="24"/>
        </w:rPr>
        <w:t>ся</w:t>
      </w:r>
      <w:r w:rsidR="000D6435" w:rsidRPr="001D6D83">
        <w:rPr>
          <w:szCs w:val="24"/>
        </w:rPr>
        <w:t xml:space="preserve"> вернуть неотработанное вознаграждение после досрочного расторжения соглашения.</w:t>
      </w:r>
    </w:p>
    <w:p w14:paraId="69BCF16F" w14:textId="77777777" w:rsidR="000F0232" w:rsidRPr="001D6D83" w:rsidRDefault="00121C12" w:rsidP="00636093">
      <w:pPr>
        <w:ind w:firstLine="708"/>
        <w:jc w:val="both"/>
      </w:pPr>
      <w:r w:rsidRPr="001D6D83">
        <w:t xml:space="preserve">К жалобе заявителем </w:t>
      </w:r>
      <w:r w:rsidR="000F0232" w:rsidRPr="001D6D83">
        <w:t>приложены ко</w:t>
      </w:r>
      <w:r w:rsidR="004F13AE">
        <w:t>пии следующих</w:t>
      </w:r>
      <w:r w:rsidR="000F0232" w:rsidRPr="001D6D83">
        <w:t xml:space="preserve"> документов:</w:t>
      </w:r>
    </w:p>
    <w:p w14:paraId="108722CB" w14:textId="77777777" w:rsidR="00B2268E" w:rsidRPr="001D6D83" w:rsidRDefault="00B2268E" w:rsidP="00B2268E">
      <w:pPr>
        <w:pStyle w:val="ac"/>
        <w:numPr>
          <w:ilvl w:val="0"/>
          <w:numId w:val="27"/>
        </w:numPr>
        <w:jc w:val="both"/>
      </w:pPr>
      <w:r w:rsidRPr="001D6D83">
        <w:t>сопроводительное письмо № 3784 от 31.08.2021 г.;</w:t>
      </w:r>
    </w:p>
    <w:p w14:paraId="2B4E75B4" w14:textId="1D93EF43" w:rsidR="00B2268E" w:rsidRDefault="002D468B" w:rsidP="00B2268E">
      <w:pPr>
        <w:pStyle w:val="ac"/>
        <w:numPr>
          <w:ilvl w:val="0"/>
          <w:numId w:val="27"/>
        </w:numPr>
        <w:jc w:val="both"/>
      </w:pPr>
      <w:r>
        <w:t xml:space="preserve">доверенность 77 А Г </w:t>
      </w:r>
      <w:r w:rsidR="00A932ED">
        <w:t>Х</w:t>
      </w:r>
      <w:r>
        <w:t>;</w:t>
      </w:r>
    </w:p>
    <w:p w14:paraId="7C063774" w14:textId="77777777" w:rsidR="002D468B" w:rsidRDefault="002D468B" w:rsidP="00B2268E">
      <w:pPr>
        <w:pStyle w:val="ac"/>
        <w:numPr>
          <w:ilvl w:val="0"/>
          <w:numId w:val="27"/>
        </w:numPr>
        <w:jc w:val="both"/>
      </w:pPr>
      <w:r>
        <w:t>исковое заявление;</w:t>
      </w:r>
    </w:p>
    <w:p w14:paraId="158A5EC5" w14:textId="77777777" w:rsidR="002D468B" w:rsidRDefault="002D468B" w:rsidP="00B2268E">
      <w:pPr>
        <w:pStyle w:val="ac"/>
        <w:numPr>
          <w:ilvl w:val="0"/>
          <w:numId w:val="27"/>
        </w:numPr>
        <w:jc w:val="both"/>
      </w:pPr>
      <w:r>
        <w:t>уточненное исковое заявление;</w:t>
      </w:r>
    </w:p>
    <w:p w14:paraId="78626855" w14:textId="77777777" w:rsidR="002D468B" w:rsidRPr="001D6D83" w:rsidRDefault="002D468B" w:rsidP="00B2268E">
      <w:pPr>
        <w:pStyle w:val="ac"/>
        <w:numPr>
          <w:ilvl w:val="0"/>
          <w:numId w:val="27"/>
        </w:numPr>
        <w:jc w:val="both"/>
      </w:pPr>
      <w:r>
        <w:t>претензия адвокату и ответ на нее.</w:t>
      </w:r>
    </w:p>
    <w:p w14:paraId="72496AA1" w14:textId="77777777" w:rsidR="00D86BF8" w:rsidRPr="001D6D83" w:rsidRDefault="00D86BF8" w:rsidP="00B2268E">
      <w:pPr>
        <w:jc w:val="both"/>
      </w:pPr>
      <w:r w:rsidRPr="001D6D83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FF1805" w:rsidRPr="00FF1805">
        <w:t>соглашение с доверителем было заключено, но</w:t>
      </w:r>
      <w:r w:rsidR="00FF1805">
        <w:t xml:space="preserve"> по технической ошибке оба экземпляра соглашения были оставлены у доверителя. Адвокат в течение длительного времени оказывал доверителю большой объем юридической помощи, при этом всегда лично участвуя в ключевых </w:t>
      </w:r>
      <w:r w:rsidR="003B0FEF">
        <w:t>судебных заседаниях (его стажер принимал</w:t>
      </w:r>
      <w:r w:rsidR="00FF1805">
        <w:t xml:space="preserve"> участие только в предварительных судебных заседаниях). Условия мировых соглашений заявителю были известны, кроме того, адвокат действовал в рамках предоставленных ему полномочий.</w:t>
      </w:r>
    </w:p>
    <w:p w14:paraId="058C961B" w14:textId="77777777" w:rsidR="00502664" w:rsidRPr="001D6D83" w:rsidRDefault="00DC71D3" w:rsidP="007C2BF1">
      <w:pPr>
        <w:jc w:val="both"/>
      </w:pPr>
      <w:r w:rsidRPr="001D6D83">
        <w:tab/>
        <w:t>К письменным объяснениям адвоката приложены</w:t>
      </w:r>
      <w:r w:rsidR="00AD6624" w:rsidRPr="001D6D83">
        <w:t xml:space="preserve"> копии следующих документов:</w:t>
      </w:r>
    </w:p>
    <w:p w14:paraId="7D6747C5" w14:textId="15F95DE0" w:rsidR="002D5C2C" w:rsidRPr="001D6D83" w:rsidRDefault="002D468B" w:rsidP="002D468B">
      <w:pPr>
        <w:pStyle w:val="ac"/>
        <w:numPr>
          <w:ilvl w:val="0"/>
          <w:numId w:val="25"/>
        </w:numPr>
        <w:ind w:left="1276" w:hanging="142"/>
        <w:jc w:val="both"/>
      </w:pPr>
      <w:r>
        <w:t>материалы наследственного дела в О</w:t>
      </w:r>
      <w:r w:rsidR="00A932ED">
        <w:t>.</w:t>
      </w:r>
      <w:r>
        <w:t xml:space="preserve"> городском суде.</w:t>
      </w:r>
    </w:p>
    <w:p w14:paraId="7E395915" w14:textId="77777777" w:rsidR="00231B04" w:rsidRPr="001D6D83" w:rsidRDefault="007C2BF1" w:rsidP="00776511">
      <w:pPr>
        <w:ind w:firstLine="708"/>
        <w:jc w:val="both"/>
      </w:pPr>
      <w:r w:rsidRPr="001D6D83">
        <w:lastRenderedPageBreak/>
        <w:t>28.09</w:t>
      </w:r>
      <w:r w:rsidR="004D2D22" w:rsidRPr="001D6D83">
        <w:t>.2021 г. адвокат</w:t>
      </w:r>
      <w:r w:rsidR="00231B04" w:rsidRPr="001D6D83">
        <w:t xml:space="preserve"> в заседание комиссии </w:t>
      </w:r>
      <w:r w:rsidR="002A033B">
        <w:t>поддержал доводы письменных объяснений.</w:t>
      </w:r>
      <w:r w:rsidR="003B0FEF">
        <w:t xml:space="preserve"> </w:t>
      </w:r>
      <w:r w:rsidR="002D5C2C">
        <w:t>Пояснил, что у</w:t>
      </w:r>
      <w:r w:rsidR="00776511">
        <w:t>словия мировых соглашений были согласованы с доверителем по телефону.</w:t>
      </w:r>
    </w:p>
    <w:p w14:paraId="791B7908" w14:textId="77777777" w:rsidR="00231B04" w:rsidRDefault="007C2BF1" w:rsidP="00231B04">
      <w:pPr>
        <w:ind w:firstLine="708"/>
        <w:jc w:val="both"/>
      </w:pPr>
      <w:r w:rsidRPr="001D6D83">
        <w:t>28.09</w:t>
      </w:r>
      <w:r w:rsidR="00231B04" w:rsidRPr="001D6D83">
        <w:t>.2021 г. в заседании ко</w:t>
      </w:r>
      <w:r w:rsidR="004D2D22" w:rsidRPr="001D6D83">
        <w:t>миссии</w:t>
      </w:r>
      <w:r w:rsidR="00B0048A">
        <w:t xml:space="preserve"> представитель</w:t>
      </w:r>
      <w:r w:rsidR="004F13AE">
        <w:t xml:space="preserve"> заявителя</w:t>
      </w:r>
      <w:r w:rsidR="007C2F93" w:rsidRPr="001D6D83">
        <w:t xml:space="preserve"> поддерж</w:t>
      </w:r>
      <w:r w:rsidR="006052B7">
        <w:t>ал доводы жалобы</w:t>
      </w:r>
      <w:r w:rsidR="002D5C2C">
        <w:t xml:space="preserve"> в полном объеме</w:t>
      </w:r>
      <w:r w:rsidR="006052B7">
        <w:t xml:space="preserve"> и пояснил,</w:t>
      </w:r>
      <w:r w:rsidR="00BE0DBF">
        <w:t xml:space="preserve"> что перед заседанием комиссии </w:t>
      </w:r>
      <w:r w:rsidR="006052B7">
        <w:t>гонорар был возвращен адвокатом в полном объеме.</w:t>
      </w:r>
    </w:p>
    <w:p w14:paraId="2DFF123B" w14:textId="77777777" w:rsidR="00231B04" w:rsidRDefault="00231B04" w:rsidP="00231B04">
      <w:pPr>
        <w:ind w:firstLine="708"/>
        <w:jc w:val="both"/>
      </w:pPr>
      <w:r w:rsidRPr="00724337">
        <w:t>Рассмотрев доводы обращения и письменных объяснений адвоката,</w:t>
      </w:r>
      <w:r w:rsidR="002D5C2C">
        <w:t xml:space="preserve"> заслушав заявителя и адвоката,</w:t>
      </w:r>
      <w:r w:rsidRPr="00724337">
        <w:t xml:space="preserve"> изучив представленные документы, комиссия приходит к следующим выводам.</w:t>
      </w:r>
    </w:p>
    <w:p w14:paraId="2D6B31AF" w14:textId="77777777" w:rsidR="004F13AE" w:rsidRDefault="004F13AE" w:rsidP="004F13AE">
      <w:pPr>
        <w:ind w:firstLine="708"/>
        <w:jc w:val="both"/>
      </w:pPr>
      <w:r w:rsidRPr="00B8159D">
        <w:t xml:space="preserve">Согласно </w:t>
      </w:r>
      <w:proofErr w:type="spellStart"/>
      <w:r w:rsidRPr="00B8159D">
        <w:t>пп</w:t>
      </w:r>
      <w:proofErr w:type="spellEnd"/>
      <w:r w:rsidRPr="00B8159D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</w:t>
      </w:r>
      <w:r>
        <w:t>нно исполнять свои обязанности.</w:t>
      </w:r>
    </w:p>
    <w:p w14:paraId="045DCEA9" w14:textId="77777777" w:rsidR="004F13AE" w:rsidRDefault="004F13AE" w:rsidP="004F13AE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1DCDD2D5" w14:textId="1630F9C0" w:rsidR="004F13AE" w:rsidRDefault="004F13AE" w:rsidP="00231B04">
      <w:pPr>
        <w:ind w:firstLine="708"/>
        <w:jc w:val="both"/>
      </w:pPr>
      <w:r>
        <w:t xml:space="preserve">Комиссией установлено, что адвокат </w:t>
      </w:r>
      <w:proofErr w:type="spellStart"/>
      <w:r>
        <w:t>М</w:t>
      </w:r>
      <w:r w:rsidR="00A932ED">
        <w:t>.</w:t>
      </w:r>
      <w:r>
        <w:t>Ф.А.о</w:t>
      </w:r>
      <w:proofErr w:type="spellEnd"/>
      <w:r>
        <w:t>. представлял интересы заявителя по наследственному спору в суде общей юрисдикции. Факт оказания юридической помощи в течение длительного периода времени адвокатом не оспаривается.</w:t>
      </w:r>
    </w:p>
    <w:p w14:paraId="7C1DFA03" w14:textId="77777777" w:rsidR="004F13AE" w:rsidRPr="004F13AE" w:rsidRDefault="004F13AE" w:rsidP="004F13AE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 w:rsidRPr="004F13AE">
        <w:rPr>
          <w:color w:val="auto"/>
          <w:szCs w:val="24"/>
        </w:rPr>
        <w:t>Поскольку адвокат является профессиональным участником правоотношений по оказанию юридической помощи, то обязанность, закрепленная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250D2D9E" w14:textId="77777777" w:rsidR="004F13AE" w:rsidRDefault="004F13AE" w:rsidP="004F13AE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п.п.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59BC8DD" w14:textId="77777777" w:rsidR="004F13AE" w:rsidRDefault="004F13AE" w:rsidP="004F13A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доказал наличие письменного соглашения на оказание юридической помощи заявителю. Таким образом, отсутствие письменного сог</w:t>
      </w:r>
      <w:r w:rsidR="005C1451">
        <w:rPr>
          <w:rFonts w:eastAsia="Calibri"/>
          <w:color w:val="auto"/>
          <w:szCs w:val="24"/>
        </w:rPr>
        <w:t>лашения квалифицируется комиссией как нарушение</w:t>
      </w:r>
      <w:r>
        <w:rPr>
          <w:rFonts w:eastAsia="Calibri"/>
          <w:color w:val="auto"/>
          <w:szCs w:val="24"/>
        </w:rPr>
        <w:t xml:space="preserve"> адвоката.</w:t>
      </w:r>
    </w:p>
    <w:p w14:paraId="44757E2F" w14:textId="77777777" w:rsidR="004F13AE" w:rsidRDefault="004F13AE" w:rsidP="004F13A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адвокатом не оспаривается получение денежных средств от доверителя, при этом надлежащих финансовых документов о получении денежных средств доверителю не выдавалось (расписк</w:t>
      </w:r>
      <w:r w:rsidR="003B0FEF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>, на котор</w:t>
      </w:r>
      <w:r w:rsidR="003B0FEF">
        <w:rPr>
          <w:rFonts w:eastAsia="Calibri"/>
          <w:color w:val="auto"/>
          <w:szCs w:val="24"/>
        </w:rPr>
        <w:t>ую</w:t>
      </w:r>
      <w:r>
        <w:rPr>
          <w:rFonts w:eastAsia="Calibri"/>
          <w:color w:val="auto"/>
          <w:szCs w:val="24"/>
        </w:rPr>
        <w:t xml:space="preserve"> ссылается адвокат</w:t>
      </w:r>
      <w:r w:rsidR="003B0FEF">
        <w:rPr>
          <w:rFonts w:eastAsia="Calibri"/>
          <w:color w:val="auto"/>
          <w:szCs w:val="24"/>
        </w:rPr>
        <w:t>, не может</w:t>
      </w:r>
      <w:r>
        <w:rPr>
          <w:rFonts w:eastAsia="Calibri"/>
          <w:color w:val="auto"/>
          <w:szCs w:val="24"/>
        </w:rPr>
        <w:t xml:space="preserve"> быть признан таков</w:t>
      </w:r>
      <w:r w:rsidR="003B0FEF">
        <w:rPr>
          <w:rFonts w:eastAsia="Calibri"/>
          <w:color w:val="auto"/>
          <w:szCs w:val="24"/>
        </w:rPr>
        <w:t>ой</w:t>
      </w:r>
      <w:r w:rsidR="000124EE">
        <w:rPr>
          <w:rFonts w:eastAsia="Calibri"/>
          <w:color w:val="auto"/>
          <w:szCs w:val="24"/>
        </w:rPr>
        <w:t>).</w:t>
      </w:r>
    </w:p>
    <w:p w14:paraId="6A7697E1" w14:textId="77777777" w:rsidR="005C1451" w:rsidRPr="005C1451" w:rsidRDefault="005C1451" w:rsidP="005C1451">
      <w:pPr>
        <w:jc w:val="both"/>
        <w:rPr>
          <w:rFonts w:eastAsia="Calibri"/>
          <w:color w:val="auto"/>
        </w:rPr>
      </w:pPr>
      <w:r w:rsidRPr="005C1451">
        <w:rPr>
          <w:color w:val="auto"/>
        </w:rPr>
        <w:t xml:space="preserve">          В силу п. 6 ст. 25 ФЗ «Об адвокатской деятельности и адвокатуре в РФ», </w:t>
      </w:r>
      <w:r w:rsidRPr="005C1451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2AD8587" w14:textId="77777777" w:rsidR="005C1451" w:rsidRDefault="005C1451" w:rsidP="005C1451">
      <w:pPr>
        <w:jc w:val="both"/>
        <w:rPr>
          <w:rStyle w:val="96"/>
          <w:color w:val="auto"/>
          <w:szCs w:val="24"/>
        </w:rPr>
      </w:pPr>
      <w:r w:rsidRPr="005C1451">
        <w:rPr>
          <w:rFonts w:eastAsia="Calibri"/>
          <w:color w:val="auto"/>
        </w:rPr>
        <w:lastRenderedPageBreak/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5C1451">
        <w:rPr>
          <w:color w:val="auto"/>
          <w:szCs w:val="24"/>
        </w:rPr>
        <w:t xml:space="preserve">Самостоятельным дисциплинарным </w:t>
      </w:r>
      <w:r w:rsidRPr="005C1451">
        <w:rPr>
          <w:rStyle w:val="96"/>
          <w:color w:val="auto"/>
          <w:szCs w:val="24"/>
        </w:rPr>
        <w:t>нарушением адвоката является получение денежных средств от доверителя заоказание юридической помощи в отсутствие заключенного соглашения обоказании юридической помощи, непредставление доверителю финансовых документов о получении денежных средств, а также невнесение адвокатом полученных денежных средств в кассу или на расчетный счет адвокатского образования.</w:t>
      </w:r>
    </w:p>
    <w:p w14:paraId="35E8705F" w14:textId="77777777" w:rsidR="00E9744D" w:rsidRPr="00E9744D" w:rsidRDefault="005C1451" w:rsidP="00E9744D">
      <w:pPr>
        <w:jc w:val="both"/>
        <w:rPr>
          <w:rStyle w:val="96"/>
          <w:color w:val="auto"/>
          <w:shd w:val="clear" w:color="auto" w:fill="auto"/>
        </w:rPr>
      </w:pPr>
      <w:r>
        <w:rPr>
          <w:rStyle w:val="96"/>
          <w:color w:val="auto"/>
          <w:szCs w:val="24"/>
        </w:rPr>
        <w:tab/>
      </w:r>
      <w:r w:rsidR="00E9744D">
        <w:rPr>
          <w:rStyle w:val="96"/>
          <w:color w:val="auto"/>
          <w:szCs w:val="24"/>
        </w:rPr>
        <w:t xml:space="preserve">Далее, </w:t>
      </w:r>
      <w:r w:rsidR="00E9744D">
        <w:rPr>
          <w:rStyle w:val="96"/>
          <w:szCs w:val="24"/>
        </w:rPr>
        <w:t xml:space="preserve">в силу указанных выше норм </w:t>
      </w:r>
      <w:proofErr w:type="spellStart"/>
      <w:r w:rsidR="00E9744D">
        <w:rPr>
          <w:rStyle w:val="96"/>
          <w:szCs w:val="24"/>
        </w:rPr>
        <w:t>п</w:t>
      </w:r>
      <w:r w:rsidR="00E9744D" w:rsidRPr="00E9744D">
        <w:rPr>
          <w:rStyle w:val="96"/>
          <w:szCs w:val="24"/>
        </w:rPr>
        <w:t>п</w:t>
      </w:r>
      <w:proofErr w:type="spellEnd"/>
      <w:r w:rsidR="00E9744D" w:rsidRPr="00E9744D">
        <w:rPr>
          <w:rStyle w:val="96"/>
          <w:szCs w:val="24"/>
        </w:rPr>
        <w:t xml:space="preserve">. 1 и 2 статьи 25 </w:t>
      </w:r>
      <w:r w:rsidR="00E9744D" w:rsidRPr="00E9744D">
        <w:rPr>
          <w:szCs w:val="24"/>
        </w:rPr>
        <w:t>ФЗ «Об адвокатской деятельности и адвокатуре в РФ»</w:t>
      </w:r>
      <w:r w:rsidR="00E9744D" w:rsidRPr="00E9744D">
        <w:rPr>
          <w:rStyle w:val="96"/>
          <w:szCs w:val="24"/>
        </w:rPr>
        <w:t>, а также в соответствии с п. 1 ст. 974 ГК РФ, в  силу личного характера соглашения об оказании юридической</w:t>
      </w:r>
      <w:r w:rsidR="00954856">
        <w:rPr>
          <w:rStyle w:val="96"/>
          <w:szCs w:val="24"/>
        </w:rPr>
        <w:t xml:space="preserve"> </w:t>
      </w:r>
      <w:r w:rsidR="00E9744D" w:rsidRPr="00E9744D">
        <w:rPr>
          <w:rStyle w:val="96"/>
          <w:szCs w:val="24"/>
        </w:rPr>
        <w:t>помощи адвокат обязан исполнить свои обязательства лично. Доверитель,</w:t>
      </w:r>
      <w:r w:rsidR="00954856">
        <w:rPr>
          <w:rStyle w:val="96"/>
          <w:szCs w:val="24"/>
        </w:rPr>
        <w:t xml:space="preserve"> </w:t>
      </w:r>
      <w:r w:rsidR="00E9744D" w:rsidRPr="00E9744D">
        <w:rPr>
          <w:rStyle w:val="96"/>
          <w:szCs w:val="24"/>
        </w:rPr>
        <w:t>заключив соглашение с адвокатом, вправе был рассчитывать на</w:t>
      </w:r>
      <w:r w:rsidR="00954856">
        <w:rPr>
          <w:rStyle w:val="96"/>
          <w:szCs w:val="24"/>
        </w:rPr>
        <w:t xml:space="preserve"> </w:t>
      </w:r>
      <w:r w:rsidR="00E9744D" w:rsidRPr="00E9744D">
        <w:rPr>
          <w:rStyle w:val="96"/>
          <w:szCs w:val="24"/>
        </w:rPr>
        <w:t>личное исполнение адвокатом принятых на себя обязательств, однако</w:t>
      </w:r>
      <w:r w:rsidR="00954856">
        <w:rPr>
          <w:rStyle w:val="96"/>
          <w:szCs w:val="24"/>
        </w:rPr>
        <w:t xml:space="preserve"> </w:t>
      </w:r>
      <w:r w:rsidR="00E9744D" w:rsidRPr="00E9744D">
        <w:rPr>
          <w:rStyle w:val="96"/>
          <w:szCs w:val="24"/>
        </w:rPr>
        <w:t>оказание правовой помощи по договору осуществлялось</w:t>
      </w:r>
      <w:r w:rsidR="00E9744D">
        <w:rPr>
          <w:rStyle w:val="96"/>
          <w:szCs w:val="24"/>
        </w:rPr>
        <w:t xml:space="preserve"> не только адвокатом,  но и его </w:t>
      </w:r>
      <w:r w:rsidR="009360E6">
        <w:rPr>
          <w:rStyle w:val="96"/>
          <w:szCs w:val="24"/>
        </w:rPr>
        <w:t xml:space="preserve">стажерами и </w:t>
      </w:r>
      <w:r w:rsidR="00E9744D">
        <w:rPr>
          <w:rStyle w:val="96"/>
          <w:szCs w:val="24"/>
        </w:rPr>
        <w:t>помощниками</w:t>
      </w:r>
      <w:r w:rsidR="00E9744D" w:rsidRPr="00E9744D">
        <w:rPr>
          <w:rStyle w:val="96"/>
          <w:szCs w:val="24"/>
        </w:rPr>
        <w:t>, что подтверждается в письменных пояснениях самим адвокатом.</w:t>
      </w:r>
    </w:p>
    <w:p w14:paraId="312BCEAB" w14:textId="77777777" w:rsidR="00E9744D" w:rsidRPr="00E9744D" w:rsidRDefault="00E9744D" w:rsidP="00E9744D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E9744D">
        <w:rPr>
          <w:rStyle w:val="96"/>
          <w:rFonts w:ascii="Times New Roman" w:hAnsi="Times New Roman"/>
          <w:sz w:val="24"/>
          <w:szCs w:val="24"/>
        </w:rPr>
        <w:t>Комиссия считает факт передоверия оказания правовой помощи доверителю третьему лицу в рассматриваемом дисциплинарном производстве недопустимым по следующим основаниям:</w:t>
      </w:r>
    </w:p>
    <w:p w14:paraId="78A44E02" w14:textId="77777777" w:rsidR="00E9744D" w:rsidRDefault="00E9744D" w:rsidP="00E9744D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E9744D">
        <w:rPr>
          <w:rStyle w:val="96"/>
          <w:rFonts w:ascii="Times New Roman" w:hAnsi="Times New Roman"/>
          <w:sz w:val="24"/>
          <w:szCs w:val="24"/>
        </w:rPr>
        <w:t>В</w:t>
      </w:r>
      <w:r>
        <w:rPr>
          <w:rStyle w:val="96"/>
          <w:rFonts w:ascii="Times New Roman" w:hAnsi="Times New Roman"/>
          <w:sz w:val="24"/>
          <w:szCs w:val="24"/>
        </w:rPr>
        <w:t>о-первых, при отсутствии письменного соглашения</w:t>
      </w:r>
      <w:r w:rsidRPr="00E9744D">
        <w:rPr>
          <w:rStyle w:val="96"/>
          <w:rFonts w:ascii="Times New Roman" w:hAnsi="Times New Roman"/>
          <w:sz w:val="24"/>
          <w:szCs w:val="24"/>
        </w:rPr>
        <w:t xml:space="preserve">, заключенного между адвокатом и доверителем, адвокат </w:t>
      </w:r>
      <w:r>
        <w:rPr>
          <w:rStyle w:val="96"/>
          <w:rFonts w:ascii="Times New Roman" w:hAnsi="Times New Roman"/>
          <w:sz w:val="24"/>
          <w:szCs w:val="24"/>
        </w:rPr>
        <w:t>не может подтвердить то обстоятельство, что привлечение третьих лиц для оказания юридической помощи было согласовано с доверителем.</w:t>
      </w:r>
    </w:p>
    <w:p w14:paraId="5251A567" w14:textId="77777777" w:rsidR="00E9744D" w:rsidRPr="00E9744D" w:rsidRDefault="00E9744D" w:rsidP="00954856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E9744D">
        <w:rPr>
          <w:rStyle w:val="96"/>
          <w:rFonts w:ascii="Times New Roman" w:hAnsi="Times New Roman"/>
          <w:sz w:val="24"/>
          <w:szCs w:val="24"/>
        </w:rPr>
        <w:t xml:space="preserve">Во-вторых, согласно п. 1 ст. 1 </w:t>
      </w:r>
      <w:r w:rsidRPr="00E9744D">
        <w:rPr>
          <w:rFonts w:ascii="Times New Roman" w:hAnsi="Times New Roman"/>
          <w:sz w:val="24"/>
          <w:szCs w:val="24"/>
        </w:rPr>
        <w:t>ФЗ</w:t>
      </w:r>
      <w:r w:rsidR="00954856">
        <w:rPr>
          <w:rFonts w:ascii="Times New Roman" w:hAnsi="Times New Roman"/>
          <w:sz w:val="24"/>
          <w:szCs w:val="24"/>
        </w:rPr>
        <w:t xml:space="preserve"> </w:t>
      </w:r>
      <w:r w:rsidRPr="00E9744D">
        <w:rPr>
          <w:rFonts w:ascii="Times New Roman" w:hAnsi="Times New Roman"/>
          <w:sz w:val="24"/>
          <w:szCs w:val="24"/>
        </w:rPr>
        <w:t>«Об адвокатской деятельности и адвокатуре в РФ»</w:t>
      </w:r>
      <w:r w:rsidR="00954856">
        <w:rPr>
          <w:rFonts w:ascii="Times New Roman" w:hAnsi="Times New Roman"/>
          <w:sz w:val="24"/>
          <w:szCs w:val="24"/>
        </w:rPr>
        <w:t xml:space="preserve"> </w:t>
      </w:r>
      <w:r w:rsidRPr="00E9744D">
        <w:rPr>
          <w:rStyle w:val="96"/>
          <w:rFonts w:ascii="Times New Roman" w:hAnsi="Times New Roman"/>
          <w:sz w:val="24"/>
          <w:szCs w:val="24"/>
        </w:rPr>
        <w:t>адвокатской деятельностью является квалифицированная</w:t>
      </w:r>
      <w:r w:rsidR="00954856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E9744D">
        <w:rPr>
          <w:rStyle w:val="96"/>
          <w:rFonts w:ascii="Times New Roman" w:hAnsi="Times New Roman"/>
          <w:sz w:val="24"/>
          <w:szCs w:val="24"/>
        </w:rPr>
        <w:t>юридическая помощь, оказываемая на профессиональной основе лицами,</w:t>
      </w:r>
      <w:r w:rsidR="00954856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E9744D">
        <w:rPr>
          <w:rStyle w:val="96"/>
          <w:rFonts w:ascii="Times New Roman" w:hAnsi="Times New Roman"/>
          <w:sz w:val="24"/>
          <w:szCs w:val="24"/>
        </w:rPr>
        <w:t>получившими статус адвоката в порядке, установленном законом.</w:t>
      </w:r>
      <w:r w:rsidRPr="00E9744D">
        <w:rPr>
          <w:rFonts w:ascii="Times New Roman" w:hAnsi="Times New Roman"/>
          <w:sz w:val="24"/>
          <w:szCs w:val="24"/>
        </w:rPr>
        <w:t xml:space="preserve"> О</w:t>
      </w:r>
      <w:r w:rsidRPr="00E9744D">
        <w:rPr>
          <w:rStyle w:val="96"/>
          <w:rFonts w:ascii="Times New Roman" w:hAnsi="Times New Roman"/>
          <w:sz w:val="24"/>
          <w:szCs w:val="24"/>
        </w:rPr>
        <w:t xml:space="preserve">казание правовой помощи доверителю было поручено адвокатом </w:t>
      </w:r>
      <w:r w:rsidR="009360E6">
        <w:rPr>
          <w:rStyle w:val="96"/>
          <w:rFonts w:ascii="Times New Roman" w:hAnsi="Times New Roman"/>
          <w:sz w:val="24"/>
          <w:szCs w:val="24"/>
        </w:rPr>
        <w:t>третьим</w:t>
      </w:r>
      <w:r w:rsidR="00954856">
        <w:rPr>
          <w:rStyle w:val="96"/>
          <w:rFonts w:ascii="Times New Roman" w:hAnsi="Times New Roman"/>
          <w:sz w:val="24"/>
          <w:szCs w:val="24"/>
        </w:rPr>
        <w:t xml:space="preserve"> </w:t>
      </w:r>
      <w:r w:rsidR="009360E6">
        <w:rPr>
          <w:rStyle w:val="96"/>
          <w:rFonts w:ascii="Times New Roman" w:hAnsi="Times New Roman"/>
          <w:sz w:val="24"/>
          <w:szCs w:val="24"/>
        </w:rPr>
        <w:t>физическим лицам (стажерам и помощникам адвоката), не имеющим</w:t>
      </w:r>
      <w:r w:rsidRPr="00E9744D">
        <w:rPr>
          <w:rStyle w:val="96"/>
          <w:rFonts w:ascii="Times New Roman" w:hAnsi="Times New Roman"/>
          <w:sz w:val="24"/>
          <w:szCs w:val="24"/>
        </w:rPr>
        <w:t xml:space="preserve"> полученного в установленном законом порядке статуса адвоката. </w:t>
      </w:r>
      <w:r w:rsidR="009360E6">
        <w:rPr>
          <w:rStyle w:val="96"/>
          <w:rFonts w:ascii="Times New Roman" w:eastAsia="ヒラギノ角ゴ Pro W3" w:hAnsi="Times New Roman"/>
          <w:sz w:val="24"/>
          <w:szCs w:val="24"/>
        </w:rPr>
        <w:t>Комиссией отклоняется довод адвокатом о том, что третьи лица представляли интересы заявителя по доверенности и только в предварительных судебных заседаниях, т.к. это не меняет существа дисциплинарного нарушения, допущенного адвокатом.</w:t>
      </w:r>
    </w:p>
    <w:p w14:paraId="214331DE" w14:textId="77777777" w:rsidR="00E9744D" w:rsidRPr="00E9744D" w:rsidRDefault="00E9744D" w:rsidP="00E9744D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E9744D">
        <w:rPr>
          <w:rStyle w:val="96"/>
          <w:rFonts w:ascii="Times New Roman" w:hAnsi="Times New Roman"/>
          <w:sz w:val="24"/>
          <w:szCs w:val="24"/>
        </w:rPr>
        <w:t>Таким образом, комиссия по рассматриваемому дисциплинарному производству считает, что адвокатом не была исполнена обязанность личного оказания правовой помощи доверителю.</w:t>
      </w:r>
    </w:p>
    <w:p w14:paraId="29DCD622" w14:textId="1DE5646B" w:rsidR="009360E6" w:rsidRPr="009360E6" w:rsidRDefault="009360E6" w:rsidP="009360E6">
      <w:pPr>
        <w:ind w:firstLine="708"/>
        <w:jc w:val="both"/>
        <w:rPr>
          <w:color w:val="auto"/>
          <w:szCs w:val="24"/>
        </w:rPr>
      </w:pPr>
      <w:r w:rsidRPr="009360E6">
        <w:rPr>
          <w:rFonts w:eastAsia="Calibri"/>
          <w:color w:val="auto"/>
          <w:szCs w:val="24"/>
        </w:rPr>
        <w:t>Комиссией также установлено, что адвокатом было подано</w:t>
      </w:r>
      <w:r w:rsidR="00DC1853">
        <w:rPr>
          <w:rFonts w:eastAsia="Calibri"/>
          <w:color w:val="auto"/>
          <w:szCs w:val="24"/>
        </w:rPr>
        <w:t xml:space="preserve"> в О</w:t>
      </w:r>
      <w:r w:rsidR="00A932ED">
        <w:rPr>
          <w:rFonts w:eastAsia="Calibri"/>
          <w:color w:val="auto"/>
          <w:szCs w:val="24"/>
        </w:rPr>
        <w:t>.</w:t>
      </w:r>
      <w:r w:rsidR="00DC1853">
        <w:rPr>
          <w:rFonts w:eastAsia="Calibri"/>
          <w:color w:val="auto"/>
          <w:szCs w:val="24"/>
        </w:rPr>
        <w:t xml:space="preserve"> городской суд М</w:t>
      </w:r>
      <w:r w:rsidR="00A932ED">
        <w:rPr>
          <w:rFonts w:eastAsia="Calibri"/>
          <w:color w:val="auto"/>
          <w:szCs w:val="24"/>
        </w:rPr>
        <w:t>.</w:t>
      </w:r>
      <w:r w:rsidR="00DC1853">
        <w:rPr>
          <w:rFonts w:eastAsia="Calibri"/>
          <w:color w:val="auto"/>
          <w:szCs w:val="24"/>
        </w:rPr>
        <w:t xml:space="preserve"> области «</w:t>
      </w:r>
      <w:r w:rsidR="00DC1853" w:rsidRPr="00DC1853">
        <w:rPr>
          <w:rFonts w:eastAsia="Calibri"/>
          <w:i/>
          <w:color w:val="auto"/>
          <w:szCs w:val="24"/>
        </w:rPr>
        <w:t>Исковое</w:t>
      </w:r>
      <w:r w:rsidR="00954856">
        <w:rPr>
          <w:rFonts w:eastAsia="Calibri"/>
          <w:i/>
          <w:color w:val="auto"/>
          <w:szCs w:val="24"/>
        </w:rPr>
        <w:t xml:space="preserve"> </w:t>
      </w:r>
      <w:r w:rsidRPr="009360E6">
        <w:rPr>
          <w:i/>
          <w:color w:val="auto"/>
          <w:szCs w:val="24"/>
        </w:rPr>
        <w:t>заявление о</w:t>
      </w:r>
      <w:r w:rsidR="00BC69F8">
        <w:rPr>
          <w:i/>
          <w:color w:val="auto"/>
          <w:szCs w:val="24"/>
        </w:rPr>
        <w:t>б</w:t>
      </w:r>
      <w:r w:rsidR="00954856">
        <w:rPr>
          <w:i/>
          <w:color w:val="auto"/>
          <w:szCs w:val="24"/>
        </w:rPr>
        <w:t xml:space="preserve"> </w:t>
      </w:r>
      <w:r w:rsidR="00DC1853" w:rsidRPr="00DC1853">
        <w:rPr>
          <w:i/>
          <w:color w:val="auto"/>
          <w:szCs w:val="24"/>
        </w:rPr>
        <w:t>установлении юридического факта</w:t>
      </w:r>
      <w:r w:rsidR="00DC1853">
        <w:rPr>
          <w:color w:val="auto"/>
          <w:szCs w:val="24"/>
        </w:rPr>
        <w:t xml:space="preserve">», при этом в предмет данного заявления, в частности, входило </w:t>
      </w:r>
      <w:r w:rsidR="00DC1853" w:rsidRPr="00DC1853">
        <w:rPr>
          <w:i/>
          <w:color w:val="auto"/>
          <w:szCs w:val="24"/>
        </w:rPr>
        <w:t>требование о признании за заявителем права собственности на долю в размере 50 % на жилое помещение (квартиру)</w:t>
      </w:r>
      <w:r w:rsidR="00DC1853">
        <w:rPr>
          <w:color w:val="auto"/>
          <w:szCs w:val="24"/>
        </w:rPr>
        <w:t>.</w:t>
      </w:r>
      <w:r w:rsidR="00954856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При этом в ходе заседания адвокат не смог предоставить объяснений комиссии, чем было вызвано такое формулирование вида и предмета заявления в суд профессиональным судебным представителем.</w:t>
      </w:r>
    </w:p>
    <w:p w14:paraId="180FB0F1" w14:textId="77777777" w:rsidR="009360E6" w:rsidRPr="009360E6" w:rsidRDefault="009360E6" w:rsidP="009360E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считает очевидным</w:t>
      </w:r>
      <w:r w:rsidRPr="009360E6">
        <w:rPr>
          <w:color w:val="auto"/>
          <w:szCs w:val="24"/>
        </w:rPr>
        <w:t xml:space="preserve">, что указанное заявление адвоката явно не </w:t>
      </w:r>
      <w:r w:rsidR="00DC1853">
        <w:rPr>
          <w:color w:val="auto"/>
          <w:szCs w:val="24"/>
        </w:rPr>
        <w:t>соответствует положениям ст. 262, 264 Г</w:t>
      </w:r>
      <w:r w:rsidRPr="009360E6">
        <w:rPr>
          <w:color w:val="auto"/>
          <w:szCs w:val="24"/>
        </w:rPr>
        <w:t xml:space="preserve">ПК РФ, из которых следует, что </w:t>
      </w:r>
      <w:r w:rsidR="00DC1853">
        <w:rPr>
          <w:color w:val="auto"/>
          <w:szCs w:val="24"/>
        </w:rPr>
        <w:t>любой спор о праве (в т.ч. требование о признании права собственности на долю в жилом помещении) не может рассматриваться в рамках особого производства, одним из видов которого являются дела об установлении фактов, имеющих юридическое значение. Кроме того, смешение в название заявления терминов «</w:t>
      </w:r>
      <w:r w:rsidR="00DC1853" w:rsidRPr="00BC69F8">
        <w:rPr>
          <w:i/>
          <w:color w:val="auto"/>
          <w:szCs w:val="24"/>
        </w:rPr>
        <w:t>исковое</w:t>
      </w:r>
      <w:r w:rsidR="00BC69F8" w:rsidRPr="00BC69F8">
        <w:rPr>
          <w:i/>
          <w:color w:val="auto"/>
          <w:szCs w:val="24"/>
        </w:rPr>
        <w:t xml:space="preserve"> заявление об установлении юридического факта</w:t>
      </w:r>
      <w:r w:rsidR="00BC69F8">
        <w:rPr>
          <w:color w:val="auto"/>
          <w:szCs w:val="24"/>
        </w:rPr>
        <w:t xml:space="preserve">» указывает на непонимание автором указанного документа принципиальных различий между исковым и особым производством в рамках гражданского процесса. </w:t>
      </w:r>
    </w:p>
    <w:p w14:paraId="2D03D82E" w14:textId="77777777" w:rsidR="009360E6" w:rsidRDefault="009360E6" w:rsidP="009360E6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9360E6">
        <w:rPr>
          <w:color w:val="auto"/>
          <w:szCs w:val="24"/>
          <w:shd w:val="clear" w:color="auto" w:fill="FFFFFF"/>
        </w:rPr>
        <w:t>Таким образом, адвокат допустил в процессе оказания юридической помощи грубую и очевидную ошибку</w:t>
      </w:r>
      <w:r w:rsidR="00BC69F8">
        <w:rPr>
          <w:color w:val="auto"/>
          <w:szCs w:val="24"/>
          <w:shd w:val="clear" w:color="auto" w:fill="FFFFFF"/>
        </w:rPr>
        <w:t xml:space="preserve">. </w:t>
      </w:r>
      <w:r w:rsidRPr="009360E6">
        <w:rPr>
          <w:color w:val="auto"/>
          <w:szCs w:val="24"/>
          <w:shd w:val="clear" w:color="auto" w:fill="FFFFFF"/>
        </w:rPr>
        <w:t>Комиссия не может признать такое поведение адвоката как добросовестное, активное и квалифицированное отстаивание прав своего доверителя.</w:t>
      </w:r>
    </w:p>
    <w:p w14:paraId="07893342" w14:textId="77777777" w:rsidR="008424B1" w:rsidRDefault="008424B1" w:rsidP="009360E6">
      <w:pPr>
        <w:ind w:firstLine="708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lastRenderedPageBreak/>
        <w:t>Также комиссия считает необходимым дать отдельную оценку доводу заявителя о том, что адвокатом были заключены 2 мировых соглашения от имени доверителя (в отношении спорного автомобиля и спорного гаража) без согласования с ней их условий. При этом адвокат утверждает, что полномочия на заключение данных мировых соглашений содержались в нотариальной доверенности, выданной на его имя, и условия данных соглашений сообщались доверителю по телефону.</w:t>
      </w:r>
    </w:p>
    <w:p w14:paraId="35801696" w14:textId="77777777" w:rsidR="00AC72CD" w:rsidRDefault="008424B1" w:rsidP="00AC72CD">
      <w:pPr>
        <w:ind w:firstLine="708"/>
        <w:jc w:val="both"/>
        <w:rPr>
          <w:rStyle w:val="96"/>
          <w:szCs w:val="24"/>
        </w:rPr>
      </w:pPr>
      <w:r>
        <w:rPr>
          <w:color w:val="auto"/>
          <w:szCs w:val="24"/>
          <w:shd w:val="clear" w:color="auto" w:fill="FFFFFF"/>
        </w:rPr>
        <w:t>Одним из фундаментальных принципов профессиональной этики адвоката является принцип «</w:t>
      </w:r>
      <w:r w:rsidRPr="00AC72CD">
        <w:rPr>
          <w:i/>
          <w:color w:val="auto"/>
          <w:szCs w:val="24"/>
          <w:shd w:val="clear" w:color="auto" w:fill="FFFFFF"/>
        </w:rPr>
        <w:t>приоритета интересов доверителя</w:t>
      </w:r>
      <w:r>
        <w:rPr>
          <w:color w:val="auto"/>
          <w:szCs w:val="24"/>
          <w:shd w:val="clear" w:color="auto" w:fill="FFFFFF"/>
        </w:rPr>
        <w:t xml:space="preserve">», одним из проявлений которого является положение </w:t>
      </w:r>
      <w:proofErr w:type="spellStart"/>
      <w:r>
        <w:rPr>
          <w:color w:val="auto"/>
          <w:szCs w:val="24"/>
          <w:shd w:val="clear" w:color="auto" w:fill="FFFFFF"/>
        </w:rPr>
        <w:t>пп</w:t>
      </w:r>
      <w:proofErr w:type="spellEnd"/>
      <w:r>
        <w:rPr>
          <w:color w:val="auto"/>
          <w:szCs w:val="24"/>
          <w:shd w:val="clear" w:color="auto" w:fill="FFFFFF"/>
        </w:rPr>
        <w:t xml:space="preserve">. 2 п. 1 ст. 9 </w:t>
      </w:r>
      <w:r w:rsidRPr="004F13AE">
        <w:rPr>
          <w:color w:val="auto"/>
          <w:szCs w:val="24"/>
        </w:rPr>
        <w:t>Кодекса профессиональной этики адвоката</w:t>
      </w:r>
      <w:r>
        <w:rPr>
          <w:color w:val="auto"/>
          <w:szCs w:val="24"/>
        </w:rPr>
        <w:t>, согласно которому</w:t>
      </w:r>
      <w:r w:rsidR="00954856">
        <w:rPr>
          <w:color w:val="auto"/>
          <w:szCs w:val="24"/>
        </w:rPr>
        <w:t xml:space="preserve"> </w:t>
      </w:r>
      <w:r w:rsidR="00AC72CD">
        <w:rPr>
          <w:color w:val="auto"/>
        </w:rPr>
        <w:t xml:space="preserve">адвокат не вправе </w:t>
      </w:r>
      <w:r w:rsidR="00AC72CD" w:rsidRPr="00390512">
        <w:rPr>
          <w:rStyle w:val="96"/>
          <w:szCs w:val="24"/>
        </w:rPr>
        <w:t>занимать по делу позицию, противоположную позиции дове</w:t>
      </w:r>
      <w:r w:rsidR="00AC72CD" w:rsidRPr="00390512">
        <w:rPr>
          <w:rStyle w:val="96"/>
          <w:szCs w:val="24"/>
        </w:rPr>
        <w:softHyphen/>
        <w:t>рителя, и действовать вопреки его вол</w:t>
      </w:r>
      <w:r w:rsidR="00AC72CD">
        <w:rPr>
          <w:rStyle w:val="96"/>
          <w:szCs w:val="24"/>
        </w:rPr>
        <w:t>е.</w:t>
      </w:r>
    </w:p>
    <w:p w14:paraId="0DEF4765" w14:textId="77777777" w:rsidR="002D5C2C" w:rsidRPr="00AC72CD" w:rsidRDefault="00AC72CD" w:rsidP="00AC72CD">
      <w:pPr>
        <w:ind w:firstLine="708"/>
        <w:jc w:val="both"/>
        <w:rPr>
          <w:color w:val="auto"/>
        </w:rPr>
      </w:pPr>
      <w:r>
        <w:rPr>
          <w:color w:val="auto"/>
        </w:rPr>
        <w:t>С учетом того, что заявитель оспаривает тот факт, что содержание заключенных адвокатом мировых соглашений было с ним согласовано и вообще было ему известно, на адвоката ложится обязанность доказать обратное. Однако каких-либо доказательств согласования с доверителем как самого факта заключения 2 мировых соглашений с другими наследниками по судебному делу, так и условий данных мировых соглашений, адвокатом комиссии не представлено. Ссылка адвоката на согласование условий мировых соглашений по телефону, в отсутствие письменно выраженной воли доверителя и электронной переписки сторон по данному вопросу, комиссией не принимается в качестве надлежащего доказательства.</w:t>
      </w:r>
    </w:p>
    <w:p w14:paraId="2F92AB6F" w14:textId="77777777" w:rsidR="002D5C2C" w:rsidRPr="00960662" w:rsidRDefault="002D5C2C" w:rsidP="002D5C2C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 подтверждаются материалами дисциплинарного производства.</w:t>
      </w:r>
    </w:p>
    <w:p w14:paraId="28C78E94" w14:textId="3DE1C873" w:rsidR="002D5C2C" w:rsidRDefault="002D5C2C" w:rsidP="002D5C2C">
      <w:pPr>
        <w:ind w:firstLine="708"/>
        <w:jc w:val="both"/>
      </w:pPr>
      <w: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proofErr w:type="spellStart"/>
      <w:r>
        <w:t>М</w:t>
      </w:r>
      <w:r w:rsidR="00A932ED">
        <w:t>.</w:t>
      </w:r>
      <w:r>
        <w:t>Ф.А.о</w:t>
      </w:r>
      <w:proofErr w:type="spellEnd"/>
      <w:r>
        <w:t xml:space="preserve">. нарушений </w:t>
      </w:r>
      <w:bookmarkStart w:id="0" w:name="_Hlk79408512"/>
      <w:proofErr w:type="spellStart"/>
      <w:r w:rsidRPr="00AC72CD">
        <w:rPr>
          <w:rFonts w:eastAsia="Calibri"/>
          <w:color w:val="auto"/>
          <w:szCs w:val="24"/>
        </w:rPr>
        <w:t>пп</w:t>
      </w:r>
      <w:proofErr w:type="spellEnd"/>
      <w:r w:rsidRPr="00AC72CD">
        <w:rPr>
          <w:rFonts w:eastAsia="Calibri"/>
          <w:color w:val="auto"/>
          <w:szCs w:val="24"/>
        </w:rPr>
        <w:t>. 1 п. 1 ст. 7</w:t>
      </w:r>
      <w:r w:rsidR="000124EE" w:rsidRPr="00AC72CD">
        <w:rPr>
          <w:rFonts w:eastAsia="Calibri"/>
          <w:color w:val="auto"/>
          <w:szCs w:val="24"/>
        </w:rPr>
        <w:t xml:space="preserve">, </w:t>
      </w:r>
      <w:r w:rsidR="005C1451" w:rsidRPr="00AC72CD">
        <w:rPr>
          <w:szCs w:val="24"/>
        </w:rPr>
        <w:t xml:space="preserve">п. 1, </w:t>
      </w:r>
      <w:r w:rsidR="000124EE" w:rsidRPr="00AC72CD">
        <w:rPr>
          <w:szCs w:val="24"/>
        </w:rPr>
        <w:t>2</w:t>
      </w:r>
      <w:r w:rsidR="005C1451" w:rsidRPr="00AC72CD">
        <w:rPr>
          <w:szCs w:val="24"/>
        </w:rPr>
        <w:t>, 6</w:t>
      </w:r>
      <w:r w:rsidR="000124EE" w:rsidRPr="00AC72CD">
        <w:rPr>
          <w:szCs w:val="24"/>
        </w:rPr>
        <w:t xml:space="preserve"> ст. 25 </w:t>
      </w:r>
      <w:r w:rsidRPr="00AC72CD">
        <w:rPr>
          <w:rFonts w:eastAsia="Calibri"/>
          <w:color w:val="auto"/>
          <w:szCs w:val="24"/>
        </w:rPr>
        <w:t>ФЗ «Об адвокатской деятельности и адвокатуре в РФ</w:t>
      </w:r>
      <w:r w:rsidR="00AC72CD">
        <w:rPr>
          <w:rFonts w:eastAsia="Calibri"/>
          <w:color w:val="auto"/>
          <w:szCs w:val="24"/>
        </w:rPr>
        <w:t xml:space="preserve">», п. 1 ст. 8, </w:t>
      </w:r>
      <w:proofErr w:type="spellStart"/>
      <w:r w:rsidR="00AC72CD">
        <w:rPr>
          <w:rFonts w:eastAsia="Calibri"/>
          <w:color w:val="auto"/>
          <w:szCs w:val="24"/>
        </w:rPr>
        <w:t>пп</w:t>
      </w:r>
      <w:proofErr w:type="spellEnd"/>
      <w:r w:rsidR="00AC72CD">
        <w:rPr>
          <w:rFonts w:eastAsia="Calibri"/>
          <w:color w:val="auto"/>
          <w:szCs w:val="24"/>
        </w:rPr>
        <w:t>. 2</w:t>
      </w:r>
      <w:r w:rsidRPr="00AC72CD">
        <w:rPr>
          <w:rFonts w:eastAsia="Calibri"/>
          <w:color w:val="auto"/>
          <w:szCs w:val="24"/>
        </w:rPr>
        <w:t xml:space="preserve"> п. 1 ст. 9</w:t>
      </w:r>
      <w:r w:rsidR="00954856">
        <w:rPr>
          <w:rFonts w:eastAsia="Calibri"/>
          <w:color w:val="auto"/>
          <w:szCs w:val="24"/>
        </w:rPr>
        <w:t xml:space="preserve">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bookmarkEnd w:id="0"/>
      <w:r>
        <w:t xml:space="preserve"> </w:t>
      </w:r>
      <w:bookmarkStart w:id="1" w:name="_Hlk63355990"/>
      <w:r>
        <w:t>и ненадлежащем исполнении своих профессиональных обязанностей перед доверителем Г</w:t>
      </w:r>
      <w:r w:rsidR="00A932ED">
        <w:t>.</w:t>
      </w:r>
      <w:r>
        <w:t>Е.А.</w:t>
      </w:r>
    </w:p>
    <w:bookmarkEnd w:id="1"/>
    <w:p w14:paraId="0AB581A9" w14:textId="77777777" w:rsidR="002D5C2C" w:rsidRDefault="002D5C2C" w:rsidP="002D5C2C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703BE537" w14:textId="77777777" w:rsidR="002D5C2C" w:rsidRDefault="002D5C2C" w:rsidP="002D5C2C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44D5715B" w14:textId="77777777" w:rsidR="002D5C2C" w:rsidRDefault="002D5C2C" w:rsidP="002D5C2C">
      <w:pPr>
        <w:pStyle w:val="a9"/>
        <w:ind w:firstLine="708"/>
        <w:jc w:val="both"/>
      </w:pPr>
    </w:p>
    <w:p w14:paraId="4B6A8BFF" w14:textId="77777777" w:rsidR="002D5C2C" w:rsidRPr="00D44DC7" w:rsidRDefault="002D5C2C" w:rsidP="002D5C2C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51898A9B" w14:textId="77777777" w:rsidR="002D5C2C" w:rsidRDefault="002D5C2C" w:rsidP="002D5C2C">
      <w:pPr>
        <w:pStyle w:val="a3"/>
        <w:tabs>
          <w:tab w:val="left" w:pos="3828"/>
        </w:tabs>
        <w:jc w:val="both"/>
        <w:rPr>
          <w:rFonts w:eastAsia="Times New Roman"/>
          <w:b w:val="0"/>
          <w:sz w:val="24"/>
        </w:rPr>
      </w:pPr>
    </w:p>
    <w:p w14:paraId="24973566" w14:textId="0026224A" w:rsidR="002D5C2C" w:rsidRPr="002D5C2C" w:rsidRDefault="00954856" w:rsidP="002D5C2C">
      <w:pPr>
        <w:pStyle w:val="a3"/>
        <w:tabs>
          <w:tab w:val="left" w:pos="3828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2D5C2C" w:rsidRPr="002D5C2C">
        <w:rPr>
          <w:b w:val="0"/>
          <w:sz w:val="24"/>
          <w:szCs w:val="24"/>
        </w:rPr>
        <w:t xml:space="preserve">- о наличии в действиях (бездействии) адвоката </w:t>
      </w:r>
      <w:proofErr w:type="spellStart"/>
      <w:r w:rsidR="002D5C2C" w:rsidRPr="002D5C2C">
        <w:rPr>
          <w:b w:val="0"/>
          <w:sz w:val="24"/>
          <w:szCs w:val="24"/>
        </w:rPr>
        <w:t>М</w:t>
      </w:r>
      <w:r w:rsidR="00A932ED">
        <w:rPr>
          <w:b w:val="0"/>
          <w:sz w:val="24"/>
          <w:szCs w:val="24"/>
        </w:rPr>
        <w:t>.</w:t>
      </w:r>
      <w:r w:rsidR="002D5C2C" w:rsidRPr="002D5C2C">
        <w:rPr>
          <w:b w:val="0"/>
          <w:sz w:val="24"/>
          <w:szCs w:val="24"/>
        </w:rPr>
        <w:t>Ф</w:t>
      </w:r>
      <w:r w:rsidR="00A932ED">
        <w:rPr>
          <w:b w:val="0"/>
          <w:sz w:val="24"/>
          <w:szCs w:val="24"/>
        </w:rPr>
        <w:t>.</w:t>
      </w:r>
      <w:r w:rsidR="002D5C2C" w:rsidRPr="002D5C2C">
        <w:rPr>
          <w:b w:val="0"/>
          <w:sz w:val="24"/>
          <w:szCs w:val="24"/>
        </w:rPr>
        <w:t>А</w:t>
      </w:r>
      <w:r w:rsidR="00A932ED">
        <w:rPr>
          <w:b w:val="0"/>
          <w:sz w:val="24"/>
          <w:szCs w:val="24"/>
        </w:rPr>
        <w:t>.</w:t>
      </w:r>
      <w:r w:rsidR="002D5C2C" w:rsidRPr="002D5C2C">
        <w:rPr>
          <w:b w:val="0"/>
          <w:sz w:val="24"/>
          <w:szCs w:val="24"/>
        </w:rPr>
        <w:t>о</w:t>
      </w:r>
      <w:proofErr w:type="spellEnd"/>
      <w:r w:rsidR="00A932ED">
        <w:rPr>
          <w:b w:val="0"/>
          <w:sz w:val="24"/>
          <w:szCs w:val="24"/>
        </w:rPr>
        <w:t>.</w:t>
      </w:r>
      <w:r w:rsidR="002D5C2C" w:rsidRPr="002D5C2C">
        <w:rPr>
          <w:b w:val="0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>
        <w:rPr>
          <w:b w:val="0"/>
          <w:sz w:val="24"/>
          <w:szCs w:val="24"/>
        </w:rPr>
        <w:t xml:space="preserve"> </w:t>
      </w:r>
      <w:proofErr w:type="spellStart"/>
      <w:r w:rsidR="00AC72CD" w:rsidRPr="00AC72CD">
        <w:rPr>
          <w:b w:val="0"/>
          <w:sz w:val="24"/>
          <w:szCs w:val="24"/>
        </w:rPr>
        <w:t>пп</w:t>
      </w:r>
      <w:proofErr w:type="spellEnd"/>
      <w:r w:rsidR="00AC72CD" w:rsidRPr="00AC72CD">
        <w:rPr>
          <w:b w:val="0"/>
          <w:sz w:val="24"/>
          <w:szCs w:val="24"/>
        </w:rPr>
        <w:t xml:space="preserve">. 1 п. 1 ст. 7, п. 1, 2, 6 ст. 25 ФЗ «Об адвокатской деятельности и адвокатуре в РФ», п. 1 ст. 8, </w:t>
      </w:r>
      <w:proofErr w:type="spellStart"/>
      <w:r w:rsidR="00AC72CD" w:rsidRPr="00AC72CD">
        <w:rPr>
          <w:b w:val="0"/>
          <w:sz w:val="24"/>
          <w:szCs w:val="24"/>
        </w:rPr>
        <w:t>пп</w:t>
      </w:r>
      <w:proofErr w:type="spellEnd"/>
      <w:r w:rsidR="00AC72CD" w:rsidRPr="00AC72CD">
        <w:rPr>
          <w:b w:val="0"/>
          <w:sz w:val="24"/>
          <w:szCs w:val="24"/>
        </w:rPr>
        <w:t>. 2 п. 1 ст. 9 Кодекса профессиональной этики адвоката</w:t>
      </w:r>
      <w:r>
        <w:rPr>
          <w:b w:val="0"/>
          <w:sz w:val="24"/>
          <w:szCs w:val="24"/>
        </w:rPr>
        <w:t xml:space="preserve"> </w:t>
      </w:r>
      <w:r w:rsidR="002D5C2C" w:rsidRPr="002D5C2C">
        <w:rPr>
          <w:b w:val="0"/>
          <w:sz w:val="24"/>
          <w:szCs w:val="24"/>
        </w:rPr>
        <w:t xml:space="preserve">и ненадлежащем исполнении своих профессиональных обязанностей </w:t>
      </w:r>
      <w:r w:rsidR="002D5C2C">
        <w:rPr>
          <w:b w:val="0"/>
          <w:sz w:val="24"/>
          <w:szCs w:val="24"/>
        </w:rPr>
        <w:t>перед доверителем Г</w:t>
      </w:r>
      <w:r w:rsidR="00A932ED">
        <w:rPr>
          <w:b w:val="0"/>
          <w:sz w:val="24"/>
          <w:szCs w:val="24"/>
        </w:rPr>
        <w:t>.</w:t>
      </w:r>
      <w:r w:rsidR="002D5C2C">
        <w:rPr>
          <w:b w:val="0"/>
          <w:sz w:val="24"/>
          <w:szCs w:val="24"/>
        </w:rPr>
        <w:t>Е.А.</w:t>
      </w:r>
      <w:r w:rsidR="002D5C2C" w:rsidRPr="002D5C2C">
        <w:rPr>
          <w:b w:val="0"/>
          <w:sz w:val="24"/>
          <w:szCs w:val="24"/>
        </w:rPr>
        <w:t>, которые выразились в том, что адвокат:</w:t>
      </w:r>
    </w:p>
    <w:p w14:paraId="57E862C5" w14:textId="77777777" w:rsidR="000124EE" w:rsidRPr="00EB5DA6" w:rsidRDefault="000124EE" w:rsidP="000124EE">
      <w:pPr>
        <w:pStyle w:val="ac"/>
        <w:numPr>
          <w:ilvl w:val="0"/>
          <w:numId w:val="28"/>
        </w:numPr>
        <w:jc w:val="both"/>
      </w:pPr>
      <w:r>
        <w:t>оказывал юридическую помощь в виде представительства заявителя в суде общей юрисдикции</w:t>
      </w:r>
      <w:r w:rsidR="00AC72CD">
        <w:t xml:space="preserve"> и при совершении нотариальных действий</w:t>
      </w:r>
      <w:r w:rsidR="00954856">
        <w:t xml:space="preserve"> </w:t>
      </w:r>
      <w:r w:rsidRPr="000124EE">
        <w:rPr>
          <w:szCs w:val="24"/>
        </w:rPr>
        <w:t>без за</w:t>
      </w:r>
      <w:r>
        <w:rPr>
          <w:szCs w:val="24"/>
        </w:rPr>
        <w:t>ключения письменного соглашения;</w:t>
      </w:r>
    </w:p>
    <w:p w14:paraId="0921FBCF" w14:textId="77777777" w:rsidR="002D5C2C" w:rsidRPr="0037157E" w:rsidRDefault="00E9744D" w:rsidP="002D5C2C">
      <w:pPr>
        <w:numPr>
          <w:ilvl w:val="0"/>
          <w:numId w:val="28"/>
        </w:numPr>
        <w:jc w:val="both"/>
        <w:rPr>
          <w:color w:val="auto"/>
        </w:rPr>
      </w:pPr>
      <w:r>
        <w:rPr>
          <w:rStyle w:val="96"/>
          <w:szCs w:val="24"/>
        </w:rPr>
        <w:lastRenderedPageBreak/>
        <w:t>получил</w:t>
      </w:r>
      <w:r w:rsidRPr="00390512">
        <w:rPr>
          <w:rStyle w:val="96"/>
          <w:szCs w:val="24"/>
        </w:rPr>
        <w:t xml:space="preserve"> денежные средства за оказание</w:t>
      </w:r>
      <w:r w:rsidR="00954856">
        <w:rPr>
          <w:rStyle w:val="96"/>
          <w:szCs w:val="24"/>
        </w:rPr>
        <w:t xml:space="preserve"> </w:t>
      </w:r>
      <w:r w:rsidRPr="00390512">
        <w:rPr>
          <w:rStyle w:val="96"/>
          <w:szCs w:val="24"/>
        </w:rPr>
        <w:t>юридической помощи</w:t>
      </w:r>
      <w:r w:rsidR="00954856">
        <w:rPr>
          <w:rStyle w:val="96"/>
          <w:szCs w:val="24"/>
        </w:rPr>
        <w:t xml:space="preserve"> </w:t>
      </w:r>
      <w:r w:rsidRPr="008424B1">
        <w:rPr>
          <w:rStyle w:val="96"/>
          <w:szCs w:val="24"/>
        </w:rPr>
        <w:t xml:space="preserve">в размере </w:t>
      </w:r>
      <w:r w:rsidR="005147F6">
        <w:rPr>
          <w:rStyle w:val="96"/>
          <w:szCs w:val="24"/>
        </w:rPr>
        <w:t>10</w:t>
      </w:r>
      <w:r w:rsidR="008424B1" w:rsidRPr="008424B1">
        <w:rPr>
          <w:rStyle w:val="96"/>
          <w:szCs w:val="24"/>
        </w:rPr>
        <w:t>0 000</w:t>
      </w:r>
      <w:r w:rsidRPr="008424B1">
        <w:rPr>
          <w:rStyle w:val="96"/>
          <w:szCs w:val="24"/>
        </w:rPr>
        <w:t xml:space="preserve"> руб.</w:t>
      </w:r>
      <w:r>
        <w:rPr>
          <w:rStyle w:val="96"/>
          <w:szCs w:val="24"/>
        </w:rPr>
        <w:t xml:space="preserve"> без </w:t>
      </w:r>
      <w:r w:rsidRPr="00390512">
        <w:rPr>
          <w:rStyle w:val="96"/>
          <w:szCs w:val="24"/>
        </w:rPr>
        <w:t>заключения соглашения с доверителе</w:t>
      </w:r>
      <w:r>
        <w:rPr>
          <w:rStyle w:val="96"/>
          <w:szCs w:val="24"/>
        </w:rPr>
        <w:t>м и без оформления финансовых документов о получении денежных средств, не исполнил обязанность по внесению полученных денежных средств в кассу или на расчетный счет адвокатского образования;</w:t>
      </w:r>
    </w:p>
    <w:p w14:paraId="77C5D850" w14:textId="77777777" w:rsidR="002D5C2C" w:rsidRPr="0037157E" w:rsidRDefault="009360E6" w:rsidP="002D5C2C">
      <w:pPr>
        <w:numPr>
          <w:ilvl w:val="0"/>
          <w:numId w:val="28"/>
        </w:numPr>
        <w:jc w:val="both"/>
        <w:rPr>
          <w:color w:val="auto"/>
        </w:rPr>
      </w:pPr>
      <w:r>
        <w:rPr>
          <w:szCs w:val="24"/>
        </w:rPr>
        <w:t>не исполнил лично принятое поручение доверителя об оказании правовой помощи;</w:t>
      </w:r>
    </w:p>
    <w:p w14:paraId="7C086407" w14:textId="6321533D" w:rsidR="002D5C2C" w:rsidRPr="004A3291" w:rsidRDefault="009360E6" w:rsidP="002D5C2C">
      <w:pPr>
        <w:numPr>
          <w:ilvl w:val="0"/>
          <w:numId w:val="28"/>
        </w:numPr>
        <w:jc w:val="both"/>
        <w:rPr>
          <w:color w:val="auto"/>
        </w:rPr>
      </w:pPr>
      <w:r>
        <w:t>совершил</w:t>
      </w:r>
      <w:r w:rsidRPr="008C1F5E">
        <w:t xml:space="preserve"> грубую и явную ошибку при оказании юридической по</w:t>
      </w:r>
      <w:r>
        <w:t>мощи доверителю, а именно подал</w:t>
      </w:r>
      <w:r w:rsidR="00954856">
        <w:t xml:space="preserve"> </w:t>
      </w:r>
      <w:r w:rsidR="00BC69F8">
        <w:rPr>
          <w:rFonts w:eastAsia="Calibri"/>
          <w:color w:val="auto"/>
          <w:szCs w:val="24"/>
        </w:rPr>
        <w:t>в О</w:t>
      </w:r>
      <w:r w:rsidR="00A932ED">
        <w:rPr>
          <w:rFonts w:eastAsia="Calibri"/>
          <w:color w:val="auto"/>
          <w:szCs w:val="24"/>
        </w:rPr>
        <w:t>.</w:t>
      </w:r>
      <w:r w:rsidR="00BC69F8">
        <w:rPr>
          <w:rFonts w:eastAsia="Calibri"/>
          <w:color w:val="auto"/>
          <w:szCs w:val="24"/>
        </w:rPr>
        <w:t xml:space="preserve"> городской суд М</w:t>
      </w:r>
      <w:r w:rsidR="00A932ED">
        <w:rPr>
          <w:rFonts w:eastAsia="Calibri"/>
          <w:color w:val="auto"/>
          <w:szCs w:val="24"/>
        </w:rPr>
        <w:t>.</w:t>
      </w:r>
      <w:r w:rsidR="00BC69F8">
        <w:rPr>
          <w:rFonts w:eastAsia="Calibri"/>
          <w:color w:val="auto"/>
          <w:szCs w:val="24"/>
        </w:rPr>
        <w:t xml:space="preserve"> области «</w:t>
      </w:r>
      <w:r w:rsidR="00BC69F8" w:rsidRPr="00DC1853">
        <w:rPr>
          <w:rFonts w:eastAsia="Calibri"/>
          <w:i/>
          <w:color w:val="auto"/>
          <w:szCs w:val="24"/>
        </w:rPr>
        <w:t>Исковое</w:t>
      </w:r>
      <w:r w:rsidR="00954856">
        <w:rPr>
          <w:rFonts w:eastAsia="Calibri"/>
          <w:i/>
          <w:color w:val="auto"/>
          <w:szCs w:val="24"/>
        </w:rPr>
        <w:t xml:space="preserve"> </w:t>
      </w:r>
      <w:r w:rsidR="00BC69F8" w:rsidRPr="009360E6">
        <w:rPr>
          <w:i/>
          <w:color w:val="auto"/>
          <w:szCs w:val="24"/>
        </w:rPr>
        <w:t>заявление о</w:t>
      </w:r>
      <w:r w:rsidR="00BC69F8">
        <w:rPr>
          <w:i/>
          <w:color w:val="auto"/>
          <w:szCs w:val="24"/>
        </w:rPr>
        <w:t>б</w:t>
      </w:r>
      <w:r w:rsidR="00954856">
        <w:rPr>
          <w:i/>
          <w:color w:val="auto"/>
          <w:szCs w:val="24"/>
        </w:rPr>
        <w:t xml:space="preserve"> </w:t>
      </w:r>
      <w:r w:rsidR="00BC69F8" w:rsidRPr="00DC1853">
        <w:rPr>
          <w:i/>
          <w:color w:val="auto"/>
          <w:szCs w:val="24"/>
        </w:rPr>
        <w:t>установлении юридического факта</w:t>
      </w:r>
      <w:r w:rsidR="00BC69F8">
        <w:rPr>
          <w:color w:val="auto"/>
          <w:szCs w:val="24"/>
        </w:rPr>
        <w:t>»;</w:t>
      </w:r>
    </w:p>
    <w:p w14:paraId="68F26131" w14:textId="77777777" w:rsidR="002D5C2C" w:rsidRPr="004A3291" w:rsidRDefault="00AC72CD" w:rsidP="002D5C2C">
      <w:pPr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заключил 2 мировых соглашения от имени доверителя (в отношении спорного автомобиля и спорного гаража) без согласования с ней их условий.</w:t>
      </w:r>
    </w:p>
    <w:p w14:paraId="3587905C" w14:textId="77777777" w:rsidR="003D1B16" w:rsidRDefault="003D1B16" w:rsidP="00453E1D">
      <w:pPr>
        <w:jc w:val="both"/>
      </w:pPr>
    </w:p>
    <w:p w14:paraId="2CB9E10E" w14:textId="77777777" w:rsidR="003D1B16" w:rsidRDefault="003D1B16" w:rsidP="00453E1D">
      <w:pPr>
        <w:jc w:val="both"/>
      </w:pPr>
    </w:p>
    <w:p w14:paraId="71FBA26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D93800C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EA432C8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C3D2E78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C31" w14:textId="77777777" w:rsidR="0000392D" w:rsidRDefault="0000392D">
      <w:r>
        <w:separator/>
      </w:r>
    </w:p>
  </w:endnote>
  <w:endnote w:type="continuationSeparator" w:id="0">
    <w:p w14:paraId="3209CDA4" w14:textId="77777777" w:rsidR="0000392D" w:rsidRDefault="0000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AFB3" w14:textId="77777777" w:rsidR="0000392D" w:rsidRDefault="0000392D">
      <w:r>
        <w:separator/>
      </w:r>
    </w:p>
  </w:footnote>
  <w:footnote w:type="continuationSeparator" w:id="0">
    <w:p w14:paraId="6DB30CFA" w14:textId="77777777" w:rsidR="0000392D" w:rsidRDefault="0000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17AC" w14:textId="77777777" w:rsidR="0042711C" w:rsidRDefault="00F8705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54856">
      <w:rPr>
        <w:noProof/>
      </w:rPr>
      <w:t>5</w:t>
    </w:r>
    <w:r>
      <w:rPr>
        <w:noProof/>
      </w:rPr>
      <w:fldChar w:fldCharType="end"/>
    </w:r>
  </w:p>
  <w:p w14:paraId="34FF10A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8E6017"/>
    <w:multiLevelType w:val="hybridMultilevel"/>
    <w:tmpl w:val="17D81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F2C0599"/>
    <w:multiLevelType w:val="hybridMultilevel"/>
    <w:tmpl w:val="FA649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C39AA"/>
    <w:multiLevelType w:val="multilevel"/>
    <w:tmpl w:val="E08CF78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17"/>
  </w:num>
  <w:num w:numId="14">
    <w:abstractNumId w:val="2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0"/>
  </w:num>
  <w:num w:numId="21">
    <w:abstractNumId w:val="14"/>
  </w:num>
  <w:num w:numId="22">
    <w:abstractNumId w:val="15"/>
  </w:num>
  <w:num w:numId="23">
    <w:abstractNumId w:val="20"/>
  </w:num>
  <w:num w:numId="24">
    <w:abstractNumId w:val="5"/>
  </w:num>
  <w:num w:numId="25">
    <w:abstractNumId w:val="2"/>
  </w:num>
  <w:num w:numId="26">
    <w:abstractNumId w:val="18"/>
  </w:num>
  <w:num w:numId="27">
    <w:abstractNumId w:val="11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92D"/>
    <w:rsid w:val="00003BC1"/>
    <w:rsid w:val="000055A1"/>
    <w:rsid w:val="000069AE"/>
    <w:rsid w:val="000069C3"/>
    <w:rsid w:val="000071E5"/>
    <w:rsid w:val="000124EE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435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232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4D0"/>
    <w:rsid w:val="00152714"/>
    <w:rsid w:val="00153E14"/>
    <w:rsid w:val="0015469C"/>
    <w:rsid w:val="00154E5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6D83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2130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33B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8B"/>
    <w:rsid w:val="002D46A8"/>
    <w:rsid w:val="002D5C2C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A7E2E"/>
    <w:rsid w:val="003B0FEF"/>
    <w:rsid w:val="003B2E50"/>
    <w:rsid w:val="003B3CE2"/>
    <w:rsid w:val="003C231E"/>
    <w:rsid w:val="003C2E6B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3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3AE"/>
    <w:rsid w:val="004F1B5C"/>
    <w:rsid w:val="004F1D96"/>
    <w:rsid w:val="004F34F8"/>
    <w:rsid w:val="004F43CB"/>
    <w:rsid w:val="004F7F7B"/>
    <w:rsid w:val="00500EA6"/>
    <w:rsid w:val="00502664"/>
    <w:rsid w:val="00506C03"/>
    <w:rsid w:val="0051008F"/>
    <w:rsid w:val="005147F6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451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2B7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A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4337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0BB0"/>
    <w:rsid w:val="00762194"/>
    <w:rsid w:val="007624A8"/>
    <w:rsid w:val="00762B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511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24B1"/>
    <w:rsid w:val="008430C7"/>
    <w:rsid w:val="0084799D"/>
    <w:rsid w:val="00851C3D"/>
    <w:rsid w:val="00853125"/>
    <w:rsid w:val="008544F2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0F80"/>
    <w:rsid w:val="009215C0"/>
    <w:rsid w:val="0092233B"/>
    <w:rsid w:val="0093213D"/>
    <w:rsid w:val="009330F9"/>
    <w:rsid w:val="009331C1"/>
    <w:rsid w:val="0093503F"/>
    <w:rsid w:val="009360E6"/>
    <w:rsid w:val="009366CD"/>
    <w:rsid w:val="00941C3D"/>
    <w:rsid w:val="00943A56"/>
    <w:rsid w:val="00946047"/>
    <w:rsid w:val="0094664D"/>
    <w:rsid w:val="00946AE5"/>
    <w:rsid w:val="00947819"/>
    <w:rsid w:val="00951A3B"/>
    <w:rsid w:val="00954856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13C5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AB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32ED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72CD"/>
    <w:rsid w:val="00AD0BD6"/>
    <w:rsid w:val="00AD3324"/>
    <w:rsid w:val="00AD357F"/>
    <w:rsid w:val="00AD4B90"/>
    <w:rsid w:val="00AD5F54"/>
    <w:rsid w:val="00AD62F4"/>
    <w:rsid w:val="00AD6624"/>
    <w:rsid w:val="00AE2876"/>
    <w:rsid w:val="00AE28EA"/>
    <w:rsid w:val="00AE5E26"/>
    <w:rsid w:val="00AE68F4"/>
    <w:rsid w:val="00AE7C51"/>
    <w:rsid w:val="00AF1D9A"/>
    <w:rsid w:val="00AF261B"/>
    <w:rsid w:val="00B0048A"/>
    <w:rsid w:val="00B02004"/>
    <w:rsid w:val="00B045BD"/>
    <w:rsid w:val="00B05C96"/>
    <w:rsid w:val="00B07002"/>
    <w:rsid w:val="00B07CFE"/>
    <w:rsid w:val="00B1105D"/>
    <w:rsid w:val="00B13796"/>
    <w:rsid w:val="00B1437A"/>
    <w:rsid w:val="00B154BC"/>
    <w:rsid w:val="00B17720"/>
    <w:rsid w:val="00B1792F"/>
    <w:rsid w:val="00B2268E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9F8"/>
    <w:rsid w:val="00BD03A8"/>
    <w:rsid w:val="00BD1487"/>
    <w:rsid w:val="00BD323F"/>
    <w:rsid w:val="00BD6084"/>
    <w:rsid w:val="00BE0271"/>
    <w:rsid w:val="00BE0DBF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18"/>
    <w:rsid w:val="00C22C7F"/>
    <w:rsid w:val="00C23942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7F5"/>
    <w:rsid w:val="00C81839"/>
    <w:rsid w:val="00C81C94"/>
    <w:rsid w:val="00C84EB4"/>
    <w:rsid w:val="00C859F8"/>
    <w:rsid w:val="00C86C5B"/>
    <w:rsid w:val="00C92048"/>
    <w:rsid w:val="00C92A6D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1853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9744D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05B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525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805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DA6A0"/>
  <w15:docId w15:val="{671A5155-93CE-4AA6-AB86-F8A0DDE3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E9744D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E9744D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B5C9-0151-4BF7-8EF0-EE75C57F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2021-10-11T12:31:00Z</cp:lastPrinted>
  <dcterms:created xsi:type="dcterms:W3CDTF">2021-10-11T12:31:00Z</dcterms:created>
  <dcterms:modified xsi:type="dcterms:W3CDTF">2022-03-21T06:33:00Z</dcterms:modified>
</cp:coreProperties>
</file>