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D769B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769BE">
        <w:rPr>
          <w:b w:val="0"/>
          <w:sz w:val="24"/>
          <w:szCs w:val="24"/>
        </w:rPr>
        <w:t>АДВОКАТСКОЙ ПАЛАТЫ МОСКОВСКОЙ ОБЛАСТИ</w:t>
      </w:r>
    </w:p>
    <w:p w:rsidR="00502664" w:rsidRPr="00D769B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769BE">
        <w:rPr>
          <w:b w:val="0"/>
          <w:sz w:val="24"/>
          <w:szCs w:val="24"/>
        </w:rPr>
        <w:t xml:space="preserve">по дисциплинарному производству № </w:t>
      </w:r>
      <w:r w:rsidR="0079110C" w:rsidRPr="00D769BE">
        <w:rPr>
          <w:b w:val="0"/>
          <w:sz w:val="24"/>
          <w:szCs w:val="24"/>
        </w:rPr>
        <w:t>15</w:t>
      </w:r>
      <w:r w:rsidR="004E3789">
        <w:rPr>
          <w:b w:val="0"/>
          <w:sz w:val="24"/>
          <w:szCs w:val="24"/>
        </w:rPr>
        <w:t>-10</w:t>
      </w:r>
      <w:r w:rsidRPr="00D769BE">
        <w:rPr>
          <w:b w:val="0"/>
          <w:sz w:val="24"/>
          <w:szCs w:val="24"/>
        </w:rPr>
        <w:t>/21</w:t>
      </w:r>
    </w:p>
    <w:p w:rsidR="00502664" w:rsidRPr="00D769B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769BE">
        <w:rPr>
          <w:b w:val="0"/>
          <w:sz w:val="24"/>
          <w:szCs w:val="24"/>
        </w:rPr>
        <w:t>в отношении адвоката</w:t>
      </w:r>
    </w:p>
    <w:p w:rsidR="00502664" w:rsidRPr="00D769BE" w:rsidRDefault="0079110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769BE">
        <w:rPr>
          <w:b w:val="0"/>
          <w:sz w:val="24"/>
          <w:szCs w:val="24"/>
        </w:rPr>
        <w:t>Г</w:t>
      </w:r>
      <w:r w:rsidR="00132F8D">
        <w:rPr>
          <w:b w:val="0"/>
          <w:sz w:val="24"/>
          <w:szCs w:val="24"/>
        </w:rPr>
        <w:t>.</w:t>
      </w:r>
      <w:r w:rsidRPr="00D769BE">
        <w:rPr>
          <w:b w:val="0"/>
          <w:sz w:val="24"/>
          <w:szCs w:val="24"/>
        </w:rPr>
        <w:t>Ю</w:t>
      </w:r>
      <w:r w:rsidR="00132F8D">
        <w:rPr>
          <w:b w:val="0"/>
          <w:sz w:val="24"/>
          <w:szCs w:val="24"/>
        </w:rPr>
        <w:t>.</w:t>
      </w:r>
      <w:r w:rsidRPr="00D769BE">
        <w:rPr>
          <w:b w:val="0"/>
          <w:sz w:val="24"/>
          <w:szCs w:val="24"/>
        </w:rPr>
        <w:t>Ф</w:t>
      </w:r>
      <w:r w:rsidR="00132F8D">
        <w:rPr>
          <w:b w:val="0"/>
          <w:sz w:val="24"/>
          <w:szCs w:val="24"/>
        </w:rPr>
        <w:t>.</w:t>
      </w:r>
    </w:p>
    <w:p w:rsidR="00502664" w:rsidRPr="00D769BE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D769BE" w:rsidRDefault="00502664" w:rsidP="00502664">
      <w:pPr>
        <w:tabs>
          <w:tab w:val="left" w:pos="3828"/>
        </w:tabs>
        <w:jc w:val="both"/>
      </w:pPr>
      <w:r w:rsidRPr="00D769BE">
        <w:t>г. Москва</w:t>
      </w:r>
      <w:r w:rsidRPr="00D769BE">
        <w:tab/>
      </w:r>
      <w:r w:rsidRPr="00D769BE">
        <w:tab/>
      </w:r>
      <w:r w:rsidRPr="00D769BE">
        <w:tab/>
      </w:r>
      <w:r w:rsidRPr="00D769BE">
        <w:tab/>
      </w:r>
      <w:r w:rsidRPr="00D769BE">
        <w:tab/>
      </w:r>
      <w:r w:rsidRPr="00D769BE">
        <w:tab/>
      </w:r>
      <w:r w:rsidR="00810A38" w:rsidRPr="00D769BE">
        <w:t>28</w:t>
      </w:r>
      <w:r w:rsidR="004E752E">
        <w:t xml:space="preserve"> </w:t>
      </w:r>
      <w:r w:rsidR="0079110C" w:rsidRPr="00D769BE">
        <w:t>ок</w:t>
      </w:r>
      <w:r w:rsidR="00810A38" w:rsidRPr="00D769BE">
        <w:t>тября</w:t>
      </w:r>
      <w:r w:rsidRPr="00D769BE">
        <w:t xml:space="preserve"> 2021 года</w:t>
      </w:r>
    </w:p>
    <w:p w:rsidR="00502664" w:rsidRPr="00D769BE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D769BE">
        <w:t>Квалификационная комиссия Адвокатской палаты Московской области (далее – Комиссия) в составе:</w:t>
      </w:r>
    </w:p>
    <w:p w:rsidR="002A0810" w:rsidRPr="00A77102" w:rsidRDefault="002A0810" w:rsidP="002A081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7102">
        <w:rPr>
          <w:color w:val="auto"/>
        </w:rPr>
        <w:t>Председателя Комиссии Абрамовича М.А.</w:t>
      </w:r>
    </w:p>
    <w:p w:rsidR="002A0810" w:rsidRPr="00A77102" w:rsidRDefault="002A0810" w:rsidP="002A081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7102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77102">
        <w:rPr>
          <w:color w:val="auto"/>
        </w:rPr>
        <w:t>Бабаянц</w:t>
      </w:r>
      <w:proofErr w:type="spellEnd"/>
      <w:r w:rsidRPr="00A77102">
        <w:rPr>
          <w:color w:val="auto"/>
        </w:rPr>
        <w:t xml:space="preserve"> Е.Е., Ильичёва П.А., </w:t>
      </w:r>
      <w:proofErr w:type="spellStart"/>
      <w:r w:rsidRPr="00A77102">
        <w:rPr>
          <w:color w:val="auto"/>
        </w:rPr>
        <w:t>Тюмина</w:t>
      </w:r>
      <w:proofErr w:type="spellEnd"/>
      <w:r w:rsidRPr="00A77102">
        <w:rPr>
          <w:color w:val="auto"/>
        </w:rPr>
        <w:t xml:space="preserve"> А.С., Рубина Ю.Д., Никифорова А.В., </w:t>
      </w:r>
    </w:p>
    <w:p w:rsidR="002A0810" w:rsidRPr="00A77102" w:rsidRDefault="002A0810" w:rsidP="002A081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7102">
        <w:rPr>
          <w:color w:val="auto"/>
        </w:rPr>
        <w:t xml:space="preserve">с участием представителя Совета АПМО </w:t>
      </w:r>
      <w:proofErr w:type="spellStart"/>
      <w:r w:rsidRPr="00A77102">
        <w:rPr>
          <w:color w:val="auto"/>
        </w:rPr>
        <w:t>Мугалимова</w:t>
      </w:r>
      <w:proofErr w:type="spellEnd"/>
      <w:r w:rsidRPr="00A77102">
        <w:rPr>
          <w:color w:val="auto"/>
        </w:rPr>
        <w:t xml:space="preserve"> С.Н.</w:t>
      </w:r>
    </w:p>
    <w:p w:rsidR="002A0810" w:rsidRPr="00A77102" w:rsidRDefault="002A0810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7102">
        <w:rPr>
          <w:color w:val="auto"/>
        </w:rPr>
        <w:t>при секретаре, члене Комиссии, Рыбакове С.А.,</w:t>
      </w:r>
    </w:p>
    <w:p w:rsidR="00502664" w:rsidRPr="00D769BE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77102">
        <w:rPr>
          <w:sz w:val="24"/>
        </w:rPr>
        <w:t>рассмотрев в закрытом заседании с использованием</w:t>
      </w:r>
      <w:r w:rsidR="004E752E">
        <w:rPr>
          <w:sz w:val="24"/>
        </w:rPr>
        <w:t xml:space="preserve"> видеоконференц</w:t>
      </w:r>
      <w:r w:rsidRPr="00D769BE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79110C" w:rsidRPr="00D769BE">
        <w:rPr>
          <w:sz w:val="24"/>
        </w:rPr>
        <w:t>28.09</w:t>
      </w:r>
      <w:r w:rsidRPr="00D769BE">
        <w:rPr>
          <w:sz w:val="24"/>
        </w:rPr>
        <w:t>.2021г.</w:t>
      </w:r>
      <w:r w:rsidRPr="00D769BE">
        <w:rPr>
          <w:sz w:val="24"/>
          <w:szCs w:val="24"/>
        </w:rPr>
        <w:t xml:space="preserve"> по </w:t>
      </w:r>
      <w:r w:rsidR="0079110C" w:rsidRPr="00D769BE">
        <w:rPr>
          <w:sz w:val="24"/>
          <w:szCs w:val="24"/>
        </w:rPr>
        <w:t>обращению</w:t>
      </w:r>
      <w:r w:rsidR="004E752E">
        <w:rPr>
          <w:sz w:val="24"/>
          <w:szCs w:val="24"/>
        </w:rPr>
        <w:t xml:space="preserve"> </w:t>
      </w:r>
      <w:r w:rsidR="0079110C" w:rsidRPr="00D769BE">
        <w:rPr>
          <w:sz w:val="24"/>
          <w:szCs w:val="24"/>
        </w:rPr>
        <w:t>судьи Л</w:t>
      </w:r>
      <w:r w:rsidR="00132F8D">
        <w:rPr>
          <w:sz w:val="24"/>
          <w:szCs w:val="24"/>
        </w:rPr>
        <w:t>.</w:t>
      </w:r>
      <w:r w:rsidR="0079110C" w:rsidRPr="00D769BE">
        <w:rPr>
          <w:sz w:val="24"/>
          <w:szCs w:val="24"/>
        </w:rPr>
        <w:t xml:space="preserve"> районного суда г. Е</w:t>
      </w:r>
      <w:r w:rsidR="00132F8D">
        <w:rPr>
          <w:sz w:val="24"/>
          <w:szCs w:val="24"/>
        </w:rPr>
        <w:t>. Т.С.</w:t>
      </w:r>
      <w:r w:rsidR="0079110C" w:rsidRPr="00D769BE">
        <w:rPr>
          <w:sz w:val="24"/>
          <w:szCs w:val="24"/>
        </w:rPr>
        <w:t>Ч</w:t>
      </w:r>
      <w:r w:rsidR="00132F8D">
        <w:rPr>
          <w:sz w:val="24"/>
          <w:szCs w:val="24"/>
        </w:rPr>
        <w:t>.</w:t>
      </w:r>
      <w:r w:rsidRPr="00D769BE">
        <w:rPr>
          <w:sz w:val="24"/>
          <w:szCs w:val="24"/>
        </w:rPr>
        <w:t xml:space="preserve"> в отношении адвоката </w:t>
      </w:r>
      <w:r w:rsidR="0079110C" w:rsidRPr="00D769BE">
        <w:rPr>
          <w:sz w:val="24"/>
          <w:szCs w:val="24"/>
        </w:rPr>
        <w:t>Г</w:t>
      </w:r>
      <w:r w:rsidR="00132F8D">
        <w:rPr>
          <w:sz w:val="24"/>
          <w:szCs w:val="24"/>
        </w:rPr>
        <w:t>.</w:t>
      </w:r>
      <w:r w:rsidR="0079110C" w:rsidRPr="00D769BE">
        <w:rPr>
          <w:sz w:val="24"/>
          <w:szCs w:val="24"/>
        </w:rPr>
        <w:t>Ю.Ф</w:t>
      </w:r>
      <w:r w:rsidRPr="00D769BE">
        <w:rPr>
          <w:sz w:val="24"/>
          <w:szCs w:val="24"/>
        </w:rPr>
        <w:t>.</w:t>
      </w:r>
      <w:r w:rsidRPr="00D769BE">
        <w:rPr>
          <w:sz w:val="24"/>
        </w:rPr>
        <w:t>,</w:t>
      </w:r>
    </w:p>
    <w:p w:rsidR="00CE4839" w:rsidRPr="00D769BE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D769BE" w:rsidRDefault="00CE4839" w:rsidP="0043608A">
      <w:pPr>
        <w:tabs>
          <w:tab w:val="left" w:pos="3828"/>
        </w:tabs>
        <w:jc w:val="center"/>
        <w:rPr>
          <w:b/>
        </w:rPr>
      </w:pPr>
      <w:r w:rsidRPr="00D769BE">
        <w:rPr>
          <w:b/>
        </w:rPr>
        <w:t>У С Т А Н О В И Л А:</w:t>
      </w:r>
    </w:p>
    <w:p w:rsidR="003070CE" w:rsidRPr="00D769BE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81350" w:rsidRPr="00D769BE" w:rsidRDefault="003070CE" w:rsidP="00D8574C">
      <w:pPr>
        <w:jc w:val="both"/>
      </w:pPr>
      <w:r w:rsidRPr="00D769BE">
        <w:tab/>
      </w:r>
      <w:r w:rsidR="00573CDB" w:rsidRPr="00D769BE">
        <w:t>28</w:t>
      </w:r>
      <w:r w:rsidRPr="00D769BE">
        <w:t>.</w:t>
      </w:r>
      <w:r w:rsidR="007B20F8" w:rsidRPr="00D769BE">
        <w:t>0</w:t>
      </w:r>
      <w:r w:rsidR="00573CDB" w:rsidRPr="00D769BE">
        <w:t>9</w:t>
      </w:r>
      <w:r w:rsidRPr="00D769BE">
        <w:t>.202</w:t>
      </w:r>
      <w:r w:rsidR="007B20F8" w:rsidRPr="00D769BE">
        <w:t>1</w:t>
      </w:r>
      <w:r w:rsidRPr="00D769BE">
        <w:t xml:space="preserve"> г. в АПМО поступил</w:t>
      </w:r>
      <w:r w:rsidR="00573CDB" w:rsidRPr="00D769BE">
        <w:t xml:space="preserve">о обращение </w:t>
      </w:r>
      <w:r w:rsidR="00573CDB" w:rsidRPr="00D769BE">
        <w:rPr>
          <w:szCs w:val="24"/>
        </w:rPr>
        <w:t>суд</w:t>
      </w:r>
      <w:r w:rsidR="004E752E">
        <w:rPr>
          <w:szCs w:val="24"/>
        </w:rPr>
        <w:t>ьи Л</w:t>
      </w:r>
      <w:r w:rsidR="00132F8D">
        <w:rPr>
          <w:szCs w:val="24"/>
        </w:rPr>
        <w:t>.</w:t>
      </w:r>
      <w:r w:rsidR="004E752E">
        <w:rPr>
          <w:szCs w:val="24"/>
        </w:rPr>
        <w:t xml:space="preserve"> районного суда г.</w:t>
      </w:r>
      <w:r w:rsidR="00573CDB" w:rsidRPr="00D769BE">
        <w:rPr>
          <w:szCs w:val="24"/>
        </w:rPr>
        <w:t>Е</w:t>
      </w:r>
      <w:r w:rsidR="00132F8D">
        <w:rPr>
          <w:szCs w:val="24"/>
        </w:rPr>
        <w:t>.</w:t>
      </w:r>
      <w:r w:rsidR="00573CDB" w:rsidRPr="00D769BE">
        <w:rPr>
          <w:szCs w:val="24"/>
        </w:rPr>
        <w:t xml:space="preserve"> Ч</w:t>
      </w:r>
      <w:r w:rsidR="00132F8D">
        <w:rPr>
          <w:szCs w:val="24"/>
        </w:rPr>
        <w:t>.</w:t>
      </w:r>
      <w:r w:rsidR="00D8574C" w:rsidRPr="00D769BE">
        <w:rPr>
          <w:szCs w:val="24"/>
        </w:rPr>
        <w:t>Т.С.</w:t>
      </w:r>
      <w:r w:rsidR="004E752E">
        <w:rPr>
          <w:szCs w:val="24"/>
        </w:rPr>
        <w:t xml:space="preserve"> </w:t>
      </w:r>
      <w:r w:rsidR="00887E25" w:rsidRPr="00D769BE">
        <w:t>в отношении адвоката</w:t>
      </w:r>
      <w:r w:rsidR="004E752E">
        <w:t xml:space="preserve"> </w:t>
      </w:r>
      <w:r w:rsidR="00573CDB" w:rsidRPr="00D769BE">
        <w:rPr>
          <w:szCs w:val="24"/>
        </w:rPr>
        <w:t>Г</w:t>
      </w:r>
      <w:r w:rsidR="00132F8D">
        <w:rPr>
          <w:szCs w:val="24"/>
        </w:rPr>
        <w:t>.</w:t>
      </w:r>
      <w:r w:rsidR="00573CDB" w:rsidRPr="00D769BE">
        <w:rPr>
          <w:szCs w:val="24"/>
        </w:rPr>
        <w:t>Ю.Ф</w:t>
      </w:r>
      <w:r w:rsidR="00781350" w:rsidRPr="00D769BE">
        <w:t>.</w:t>
      </w:r>
      <w:r w:rsidR="00873AE1" w:rsidRPr="00D769BE">
        <w:t>,</w:t>
      </w:r>
      <w:r w:rsidR="00B24B50" w:rsidRPr="00D769BE">
        <w:t xml:space="preserve"> в которой </w:t>
      </w:r>
      <w:r w:rsidR="00BE0271" w:rsidRPr="00D769BE">
        <w:t xml:space="preserve">сообщается, что адвокат </w:t>
      </w:r>
      <w:r w:rsidR="00365706">
        <w:rPr>
          <w:szCs w:val="24"/>
        </w:rPr>
        <w:t>осуществляет защиту Т</w:t>
      </w:r>
      <w:r w:rsidR="00132F8D">
        <w:rPr>
          <w:szCs w:val="24"/>
        </w:rPr>
        <w:t>.</w:t>
      </w:r>
      <w:r w:rsidR="00365706">
        <w:rPr>
          <w:szCs w:val="24"/>
        </w:rPr>
        <w:t>И.Ю. по уголовному делу на основании соглашения.</w:t>
      </w:r>
      <w:r w:rsidR="00D8574C">
        <w:t xml:space="preserve"> Согласно </w:t>
      </w:r>
      <w:r w:rsidR="00CD2E55" w:rsidRPr="00CD2E55">
        <w:t>обращению судьи</w:t>
      </w:r>
      <w:r w:rsidR="000223C2">
        <w:t>,</w:t>
      </w:r>
      <w:r w:rsidR="004E752E">
        <w:t xml:space="preserve"> </w:t>
      </w:r>
      <w:r w:rsidR="00BE0271" w:rsidRPr="00D769BE">
        <w:t xml:space="preserve">адвокат ненадлежащим образом исполнял свои профессиональные обязанности, а именно: </w:t>
      </w:r>
      <w:r w:rsidR="00573CDB" w:rsidRPr="00D769BE">
        <w:rPr>
          <w:color w:val="auto"/>
          <w:szCs w:val="24"/>
          <w:lang w:eastAsia="ar-SA"/>
        </w:rPr>
        <w:t>будучи извещённой надлежащим образом,</w:t>
      </w:r>
      <w:r w:rsidR="00573CDB" w:rsidRPr="00D769BE">
        <w:rPr>
          <w:szCs w:val="24"/>
        </w:rPr>
        <w:t xml:space="preserve"> Г</w:t>
      </w:r>
      <w:r w:rsidR="00132F8D">
        <w:rPr>
          <w:szCs w:val="24"/>
        </w:rPr>
        <w:t>.</w:t>
      </w:r>
      <w:r w:rsidR="00573CDB" w:rsidRPr="00D769BE">
        <w:rPr>
          <w:szCs w:val="24"/>
        </w:rPr>
        <w:t>Ю.Ф.</w:t>
      </w:r>
      <w:r w:rsidR="00573CDB" w:rsidRPr="00D769BE">
        <w:rPr>
          <w:color w:val="auto"/>
          <w:szCs w:val="24"/>
          <w:lang w:eastAsia="ar-SA"/>
        </w:rPr>
        <w:t xml:space="preserve"> не явилась в судебные заседания по рассмотрению ходатайства следователя о продлении меры пресечения Трифонову И.Ю., назначенные на 11.08. и 13.08.2021 г.</w:t>
      </w:r>
    </w:p>
    <w:p w:rsidR="00121C12" w:rsidRPr="00D769BE" w:rsidRDefault="00121C12" w:rsidP="00636093">
      <w:pPr>
        <w:ind w:firstLine="708"/>
        <w:jc w:val="both"/>
      </w:pPr>
      <w:r w:rsidRPr="00D769BE">
        <w:t xml:space="preserve">К </w:t>
      </w:r>
      <w:r w:rsidR="00CD2E55" w:rsidRPr="00CD2E55">
        <w:t>обращению судьи Л</w:t>
      </w:r>
      <w:r w:rsidR="00132F8D">
        <w:t>.</w:t>
      </w:r>
      <w:r w:rsidR="00CD2E55" w:rsidRPr="00CD2E55">
        <w:t xml:space="preserve"> районного суд</w:t>
      </w:r>
      <w:r w:rsidR="00CD2E55">
        <w:t>а г. Е</w:t>
      </w:r>
      <w:r w:rsidR="00132F8D">
        <w:t>. Т.С.</w:t>
      </w:r>
      <w:r w:rsidR="00CD2E55">
        <w:t>Ч</w:t>
      </w:r>
      <w:r w:rsidR="00132F8D">
        <w:t>.</w:t>
      </w:r>
      <w:r w:rsidR="00CD2E55">
        <w:t xml:space="preserve"> </w:t>
      </w:r>
      <w:r w:rsidRPr="00D769BE">
        <w:t>приложены копии следующих документов:</w:t>
      </w:r>
    </w:p>
    <w:p w:rsidR="00636093" w:rsidRPr="00D769BE" w:rsidRDefault="00573CDB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D769BE">
        <w:t xml:space="preserve">сопроводительное письмо № </w:t>
      </w:r>
      <w:r w:rsidR="00132F8D">
        <w:t>Х</w:t>
      </w:r>
      <w:r w:rsidR="00D769BE" w:rsidRPr="00D769BE">
        <w:t xml:space="preserve"> от 10.09.2021</w:t>
      </w:r>
    </w:p>
    <w:p w:rsidR="00D769BE" w:rsidRPr="00D769BE" w:rsidRDefault="00D769BE" w:rsidP="00D769BE">
      <w:pPr>
        <w:pStyle w:val="ac"/>
        <w:numPr>
          <w:ilvl w:val="0"/>
          <w:numId w:val="24"/>
        </w:numPr>
        <w:ind w:left="709" w:firstLine="284"/>
        <w:jc w:val="both"/>
      </w:pPr>
      <w:r w:rsidRPr="00D769BE">
        <w:t>сопроводительное письмо от 20.08.2021</w:t>
      </w:r>
    </w:p>
    <w:p w:rsidR="00573CDB" w:rsidRPr="00D769BE" w:rsidRDefault="00D769BE" w:rsidP="00D769BE">
      <w:pPr>
        <w:pStyle w:val="ac"/>
        <w:numPr>
          <w:ilvl w:val="0"/>
          <w:numId w:val="24"/>
        </w:numPr>
        <w:ind w:left="709" w:firstLine="284"/>
        <w:jc w:val="both"/>
      </w:pPr>
      <w:r w:rsidRPr="00D769BE">
        <w:t xml:space="preserve">сопроводительное письмо № </w:t>
      </w:r>
      <w:r w:rsidR="00132F8D">
        <w:t>Х</w:t>
      </w:r>
    </w:p>
    <w:p w:rsidR="00D769BE" w:rsidRPr="00D769BE" w:rsidRDefault="00D769BE" w:rsidP="00D769BE">
      <w:pPr>
        <w:pStyle w:val="ac"/>
        <w:numPr>
          <w:ilvl w:val="0"/>
          <w:numId w:val="24"/>
        </w:numPr>
        <w:ind w:left="709" w:firstLine="284"/>
        <w:jc w:val="both"/>
      </w:pPr>
      <w:r w:rsidRPr="00D769BE">
        <w:t>частное постановление от 13.08.2021</w:t>
      </w:r>
    </w:p>
    <w:p w:rsidR="00A77102" w:rsidRPr="0046357A" w:rsidRDefault="00D86BF8" w:rsidP="005461B5">
      <w:pPr>
        <w:jc w:val="both"/>
      </w:pPr>
      <w:r w:rsidRPr="00D769BE">
        <w:tab/>
        <w:t xml:space="preserve">Адвокатом представлены письменные объяснения, в которых </w:t>
      </w:r>
      <w:r w:rsidRPr="0046357A">
        <w:t>он</w:t>
      </w:r>
      <w:r w:rsidR="00A77102" w:rsidRPr="0046357A">
        <w:t>а не согласилась</w:t>
      </w:r>
      <w:r w:rsidRPr="0046357A">
        <w:t xml:space="preserve"> с доводами жалобы, пояснив, что </w:t>
      </w:r>
      <w:r w:rsidR="00A05DA1" w:rsidRPr="0046357A">
        <w:t xml:space="preserve">25 мая 2021 года </w:t>
      </w:r>
      <w:r w:rsidR="00756280" w:rsidRPr="0046357A">
        <w:t>адвокатом было заключено</w:t>
      </w:r>
      <w:r w:rsidR="00A05DA1" w:rsidRPr="0046357A">
        <w:t xml:space="preserve"> соглашение на защиту Т</w:t>
      </w:r>
      <w:r w:rsidR="00132F8D">
        <w:t>.</w:t>
      </w:r>
      <w:r w:rsidR="00A05DA1" w:rsidRPr="0046357A">
        <w:t>И.Ю., уголовное дело в отношении которого находится в произво</w:t>
      </w:r>
      <w:r w:rsidR="004E752E">
        <w:t xml:space="preserve">дстве </w:t>
      </w:r>
      <w:r w:rsidR="00A05DA1" w:rsidRPr="0046357A">
        <w:t xml:space="preserve">1 следственного отдела 4 управления ГСУ СК РФ (с дислокацией в </w:t>
      </w:r>
      <w:r w:rsidR="004E752E">
        <w:t>городе Е</w:t>
      </w:r>
      <w:r w:rsidR="00132F8D">
        <w:t>.</w:t>
      </w:r>
      <w:r w:rsidR="004E752E">
        <w:t xml:space="preserve">). </w:t>
      </w:r>
      <w:r w:rsidR="00A05DA1" w:rsidRPr="0046357A">
        <w:t>9 августа 2021 года от следователя А</w:t>
      </w:r>
      <w:r w:rsidR="00132F8D">
        <w:t>.</w:t>
      </w:r>
      <w:r w:rsidR="004E752E">
        <w:t xml:space="preserve"> адвокату поступило </w:t>
      </w:r>
      <w:proofErr w:type="spellStart"/>
      <w:r w:rsidR="004E752E">
        <w:t>смс-</w:t>
      </w:r>
      <w:r w:rsidR="00A05DA1" w:rsidRPr="0046357A">
        <w:t>сообщение</w:t>
      </w:r>
      <w:proofErr w:type="spellEnd"/>
      <w:r w:rsidR="004E752E">
        <w:t>,</w:t>
      </w:r>
      <w:r w:rsidR="00A05DA1" w:rsidRPr="0046357A">
        <w:t xml:space="preserve"> содержащее извещение о времени рассмотрения ходатайства о продлении срока содержания под стражей обвиняемого Т</w:t>
      </w:r>
      <w:r w:rsidR="00132F8D">
        <w:t>.</w:t>
      </w:r>
      <w:r w:rsidR="00A05DA1" w:rsidRPr="0046357A">
        <w:t>И.Ю. 11 августа 2020 года в 15:00 в Л</w:t>
      </w:r>
      <w:r w:rsidR="00132F8D">
        <w:t>.</w:t>
      </w:r>
      <w:r w:rsidR="00A05DA1" w:rsidRPr="0046357A">
        <w:t xml:space="preserve"> районном суде города Е. В связи с этим 10 августа 2021 адвокат направила ходатайство в суд с просьбой перенести судебное заседание и известить адвоката  надлежащим образом, с соблюдением требований ч. 4 ст. 231 УПК РФ. 11 августа 2021 года от следовател</w:t>
      </w:r>
      <w:r w:rsidR="004E752E">
        <w:t xml:space="preserve">я адвокату вновь поступило </w:t>
      </w:r>
      <w:proofErr w:type="spellStart"/>
      <w:r w:rsidR="004E752E">
        <w:t>смс-</w:t>
      </w:r>
      <w:r w:rsidR="00A05DA1" w:rsidRPr="0046357A">
        <w:t>сообщения</w:t>
      </w:r>
      <w:proofErr w:type="spellEnd"/>
      <w:r w:rsidR="00A05DA1" w:rsidRPr="0046357A">
        <w:t xml:space="preserve"> о переносе времени рассмотрения ходатайства судом 13 августа 202</w:t>
      </w:r>
      <w:r w:rsidR="004E752E">
        <w:t>2 года</w:t>
      </w:r>
      <w:r w:rsidR="00A05DA1" w:rsidRPr="0046357A">
        <w:t xml:space="preserve"> на 12:20</w:t>
      </w:r>
      <w:r w:rsidR="00A77102" w:rsidRPr="0046357A">
        <w:t>,</w:t>
      </w:r>
      <w:r w:rsidR="00A05DA1" w:rsidRPr="0046357A">
        <w:t xml:space="preserve"> в связи с этим адвокат 12 августа 202</w:t>
      </w:r>
      <w:r w:rsidR="004E752E">
        <w:t>1</w:t>
      </w:r>
      <w:r w:rsidR="00A05DA1" w:rsidRPr="0046357A">
        <w:t xml:space="preserve"> года направила ходатайство в суд с просьбой перенести судебное заседание</w:t>
      </w:r>
      <w:r w:rsidR="004E752E">
        <w:t>,</w:t>
      </w:r>
      <w:r w:rsidR="00A05DA1" w:rsidRPr="0046357A">
        <w:t xml:space="preserve"> известить адвоката надлежащим образом соблюдением требований ч. 4 ст. 231 УПК РФ, то есть не менее чем за 5 суток. </w:t>
      </w:r>
    </w:p>
    <w:p w:rsidR="00D86BF8" w:rsidRPr="0046357A" w:rsidRDefault="00A05DA1" w:rsidP="00A77102">
      <w:pPr>
        <w:ind w:firstLine="708"/>
        <w:jc w:val="both"/>
      </w:pPr>
      <w:r w:rsidRPr="0046357A">
        <w:t>Адвокат обращает внимание н</w:t>
      </w:r>
      <w:r w:rsidR="00EA519A" w:rsidRPr="0046357A">
        <w:t>а</w:t>
      </w:r>
      <w:r w:rsidRPr="0046357A">
        <w:t xml:space="preserve"> тот факт</w:t>
      </w:r>
      <w:r w:rsidR="00EA519A" w:rsidRPr="0046357A">
        <w:t>,</w:t>
      </w:r>
      <w:r w:rsidRPr="0046357A">
        <w:t xml:space="preserve"> что </w:t>
      </w:r>
      <w:r w:rsidR="00EA519A" w:rsidRPr="0046357A">
        <w:t>суд</w:t>
      </w:r>
      <w:r w:rsidRPr="0046357A">
        <w:t xml:space="preserve"> надлежащим образом не известил адвоката о месте и времени судебного заседания. Адвокат указала, что не давала согласие </w:t>
      </w:r>
      <w:r w:rsidRPr="0046357A">
        <w:lastRenderedPageBreak/>
        <w:t>на информирование путем направле</w:t>
      </w:r>
      <w:r w:rsidR="004E752E">
        <w:t xml:space="preserve">ния </w:t>
      </w:r>
      <w:proofErr w:type="spellStart"/>
      <w:r w:rsidR="004E752E">
        <w:t>смс-</w:t>
      </w:r>
      <w:r w:rsidRPr="0046357A">
        <w:t>сообщений</w:t>
      </w:r>
      <w:proofErr w:type="spellEnd"/>
      <w:r w:rsidRPr="0046357A">
        <w:t>. Полагает, что частное постановление суда противоречит здравому смыслу, фактическим обстоятельствам, носит надуманный характер, не соответству</w:t>
      </w:r>
      <w:r w:rsidR="00EA519A" w:rsidRPr="0046357A">
        <w:t>ет</w:t>
      </w:r>
      <w:r w:rsidRPr="0046357A">
        <w:t xml:space="preserve"> н</w:t>
      </w:r>
      <w:r w:rsidR="00EA519A" w:rsidRPr="0046357A">
        <w:t>и</w:t>
      </w:r>
      <w:r w:rsidRPr="0046357A">
        <w:t xml:space="preserve"> положени</w:t>
      </w:r>
      <w:r w:rsidR="004E752E">
        <w:t>я</w:t>
      </w:r>
      <w:r w:rsidRPr="0046357A">
        <w:t>м закона, н</w:t>
      </w:r>
      <w:r w:rsidR="00EA519A" w:rsidRPr="0046357A">
        <w:t>и</w:t>
      </w:r>
      <w:r w:rsidRPr="0046357A">
        <w:t xml:space="preserve"> общепринятым этическим взглядом.</w:t>
      </w:r>
      <w:r w:rsidR="00FC53AB" w:rsidRPr="0046357A">
        <w:t xml:space="preserve"> Полага</w:t>
      </w:r>
      <w:r w:rsidR="00EA519A" w:rsidRPr="0046357A">
        <w:t>е</w:t>
      </w:r>
      <w:r w:rsidR="00FC53AB" w:rsidRPr="0046357A">
        <w:t>т</w:t>
      </w:r>
      <w:r w:rsidR="004E752E">
        <w:t>,</w:t>
      </w:r>
      <w:r w:rsidR="00FC53AB" w:rsidRPr="0046357A">
        <w:t xml:space="preserve"> что суд нарушил права и доверителя на выбор защитника</w:t>
      </w:r>
      <w:r w:rsidR="00EA519A" w:rsidRPr="0046357A">
        <w:t>,</w:t>
      </w:r>
      <w:r w:rsidR="00FC53AB" w:rsidRPr="0046357A">
        <w:t xml:space="preserve"> ссылается на постановление Конституционного Суда РФ №28-П </w:t>
      </w:r>
      <w:r w:rsidR="00EA519A" w:rsidRPr="0046357A">
        <w:t>о</w:t>
      </w:r>
      <w:r w:rsidR="00FC53AB" w:rsidRPr="0046357A">
        <w:t xml:space="preserve"> важности реализации права на выбор защитника</w:t>
      </w:r>
      <w:r w:rsidR="00EA519A" w:rsidRPr="0046357A">
        <w:t>,</w:t>
      </w:r>
      <w:r w:rsidR="00FC53AB" w:rsidRPr="0046357A">
        <w:t xml:space="preserve"> что позволяет достичь эффективности как получаем</w:t>
      </w:r>
      <w:r w:rsidR="00EA519A" w:rsidRPr="0046357A">
        <w:t>ой</w:t>
      </w:r>
      <w:r w:rsidR="004E752E">
        <w:t xml:space="preserve"> </w:t>
      </w:r>
      <w:r w:rsidR="00EA519A" w:rsidRPr="0046357A">
        <w:t>юридической</w:t>
      </w:r>
      <w:r w:rsidR="00FC53AB" w:rsidRPr="0046357A">
        <w:t xml:space="preserve"> помощ</w:t>
      </w:r>
      <w:r w:rsidR="00EA519A" w:rsidRPr="0046357A">
        <w:t>и</w:t>
      </w:r>
      <w:r w:rsidR="00FC53AB" w:rsidRPr="0046357A">
        <w:t xml:space="preserve">, так </w:t>
      </w:r>
      <w:r w:rsidR="00EA519A" w:rsidRPr="0046357A">
        <w:t>и</w:t>
      </w:r>
      <w:r w:rsidR="00FC53AB" w:rsidRPr="0046357A">
        <w:t xml:space="preserve"> судебной защиты в целом, поскольку осуществление представительства в деле адвокатом, которому подзащитный доверяет и с которым он может согласовать стратегию защиты, максимально способствует реализации его законных интересов.</w:t>
      </w:r>
    </w:p>
    <w:p w:rsidR="00FC53AB" w:rsidRPr="0046357A" w:rsidRDefault="00FC53AB" w:rsidP="005461B5">
      <w:pPr>
        <w:jc w:val="both"/>
      </w:pPr>
      <w:r w:rsidRPr="0046357A">
        <w:tab/>
        <w:t>Также адв</w:t>
      </w:r>
      <w:r w:rsidR="00A77102" w:rsidRPr="0046357A">
        <w:t>окат указывает</w:t>
      </w:r>
      <w:r w:rsidR="004E752E">
        <w:t>,</w:t>
      </w:r>
      <w:r w:rsidR="00A77102" w:rsidRPr="0046357A">
        <w:t xml:space="preserve"> что цель действий</w:t>
      </w:r>
      <w:r w:rsidRPr="0046357A">
        <w:t xml:space="preserve"> суда в данном случае проявляется в смысловой совокупности связанных между собой попыток следствия </w:t>
      </w:r>
      <w:r w:rsidR="00E37C9D" w:rsidRPr="0046357A">
        <w:t xml:space="preserve">и </w:t>
      </w:r>
      <w:r w:rsidRPr="0046357A">
        <w:t>суда навязать подзащитному «местного адвоката»</w:t>
      </w:r>
      <w:r w:rsidR="00E37C9D" w:rsidRPr="0046357A">
        <w:t xml:space="preserve">, </w:t>
      </w:r>
      <w:r w:rsidRPr="0046357A">
        <w:t xml:space="preserve">очернить </w:t>
      </w:r>
      <w:r w:rsidR="00E37C9D" w:rsidRPr="0046357A">
        <w:t>и</w:t>
      </w:r>
      <w:r w:rsidRPr="0046357A">
        <w:t xml:space="preserve"> дискредитировать </w:t>
      </w:r>
      <w:r w:rsidR="00536D5D" w:rsidRPr="0046357A">
        <w:t>адвоката как</w:t>
      </w:r>
      <w:r w:rsidRPr="0046357A">
        <w:t xml:space="preserve"> в глазах подзащитного, так и всего адвокатского сообщества, изобрази</w:t>
      </w:r>
      <w:r w:rsidR="00E37C9D" w:rsidRPr="0046357A">
        <w:t>ть</w:t>
      </w:r>
      <w:r w:rsidRPr="0046357A">
        <w:t xml:space="preserve"> адвоката как низменную личность, действующую за деньги, руководствуясь соображениями собственной выгоды, безнравственн</w:t>
      </w:r>
      <w:r w:rsidR="00E37C9D" w:rsidRPr="0046357A">
        <w:t>ыми</w:t>
      </w:r>
      <w:r w:rsidRPr="0046357A">
        <w:t xml:space="preserve"> интересами или находясь под воздействием давления извне.</w:t>
      </w:r>
    </w:p>
    <w:p w:rsidR="00FC53AB" w:rsidRPr="0046357A" w:rsidRDefault="00FC53AB" w:rsidP="005461B5">
      <w:pPr>
        <w:jc w:val="both"/>
      </w:pPr>
      <w:r w:rsidRPr="0046357A">
        <w:tab/>
        <w:t>Адвокат полагает</w:t>
      </w:r>
      <w:r w:rsidR="00A77102" w:rsidRPr="0046357A">
        <w:t>,</w:t>
      </w:r>
      <w:r w:rsidRPr="0046357A">
        <w:t xml:space="preserve"> что частное постановление судьи вынесено в противоречии с фактическими обстоятельствами дела и требованиями закона</w:t>
      </w:r>
      <w:r w:rsidR="00A77102" w:rsidRPr="0046357A">
        <w:t>.</w:t>
      </w:r>
    </w:p>
    <w:p w:rsidR="00502664" w:rsidRPr="0046357A" w:rsidRDefault="00DC71D3" w:rsidP="00502664">
      <w:pPr>
        <w:jc w:val="both"/>
      </w:pPr>
      <w:r w:rsidRPr="0046357A">
        <w:tab/>
        <w:t>К письменным объяснениям адвокат</w:t>
      </w:r>
      <w:r w:rsidR="00536D5D" w:rsidRPr="0046357A">
        <w:t>ом</w:t>
      </w:r>
      <w:r w:rsidR="00A77102" w:rsidRPr="0046357A">
        <w:t xml:space="preserve"> приложены копии следующих документов</w:t>
      </w:r>
      <w:r w:rsidRPr="0046357A">
        <w:t>:</w:t>
      </w:r>
    </w:p>
    <w:p w:rsidR="00502664" w:rsidRPr="0046357A" w:rsidRDefault="004E752E" w:rsidP="00502664">
      <w:pPr>
        <w:pStyle w:val="ac"/>
        <w:numPr>
          <w:ilvl w:val="0"/>
          <w:numId w:val="24"/>
        </w:numPr>
        <w:jc w:val="both"/>
      </w:pPr>
      <w:r>
        <w:t>заявление Т</w:t>
      </w:r>
      <w:r w:rsidR="00132F8D">
        <w:t>.</w:t>
      </w:r>
      <w:r>
        <w:t xml:space="preserve">И.Ю., </w:t>
      </w:r>
      <w:r w:rsidR="00252258" w:rsidRPr="0046357A">
        <w:t>в котором он указывает о том, что</w:t>
      </w:r>
      <w:r>
        <w:t>,</w:t>
      </w:r>
      <w:r w:rsidR="00252258" w:rsidRPr="0046357A">
        <w:t xml:space="preserve"> в нарушение ч.4 ст.231 УПК РФ</w:t>
      </w:r>
      <w:r>
        <w:t>,</w:t>
      </w:r>
      <w:r w:rsidR="00252258" w:rsidRPr="0046357A">
        <w:t xml:space="preserve"> суд не известил его и адвоката заблаговременно</w:t>
      </w:r>
      <w:r>
        <w:t>,</w:t>
      </w:r>
      <w:r w:rsidR="00252258" w:rsidRPr="0046357A">
        <w:t xml:space="preserve"> не менее чем за пять суток, он категорически возражал против участия защитника по назначени</w:t>
      </w:r>
      <w:r>
        <w:t>ю</w:t>
      </w:r>
      <w:r w:rsidR="00252258" w:rsidRPr="0046357A">
        <w:t>, полагает действия адвоката законными и обоснованными;</w:t>
      </w:r>
    </w:p>
    <w:p w:rsidR="00252258" w:rsidRPr="0046357A" w:rsidRDefault="00252258" w:rsidP="00502664">
      <w:pPr>
        <w:pStyle w:val="ac"/>
        <w:numPr>
          <w:ilvl w:val="0"/>
          <w:numId w:val="24"/>
        </w:numPr>
        <w:jc w:val="both"/>
      </w:pPr>
      <w:r w:rsidRPr="0046357A">
        <w:t>ходатайства защитника от 10 августа 2021 года об отложении судебного заседания по рассмотрению ходатайства следователя о продлении срока содержания под стражей, назначенного на 11 августа 2021 года; ходатайство содержит ссылку на удалённость города Москв</w:t>
      </w:r>
      <w:r w:rsidR="004E752E">
        <w:t>ы от города Екатеринбург, каких-</w:t>
      </w:r>
      <w:r w:rsidRPr="0046357A">
        <w:t>либо сведений о занятости адвоката 11 августа 2021 года и невозможности в связи с этим обеспечить явку адвоката по уважительным причинам ходатайство не содержит;</w:t>
      </w:r>
    </w:p>
    <w:p w:rsidR="00252258" w:rsidRPr="0046357A" w:rsidRDefault="00A77102" w:rsidP="00252258">
      <w:pPr>
        <w:pStyle w:val="ac"/>
        <w:numPr>
          <w:ilvl w:val="0"/>
          <w:numId w:val="24"/>
        </w:numPr>
        <w:jc w:val="both"/>
      </w:pPr>
      <w:r w:rsidRPr="0046357A">
        <w:t>аналогичного ходатайства</w:t>
      </w:r>
      <w:r w:rsidR="00252258" w:rsidRPr="0046357A">
        <w:t xml:space="preserve"> от 12 августа 2021 года об отложении судебного заседания по рассмотрению ходатайства следователя о продлении срока содержания под стражей, отложенного на 13 август</w:t>
      </w:r>
      <w:r w:rsidR="004E752E">
        <w:t>а 2021 года, каких-</w:t>
      </w:r>
      <w:r w:rsidR="00252258" w:rsidRPr="0046357A">
        <w:t>либо сведений о занятости адвоката 13 августа 2021 года и невозможности в связи с этим обеспечить явку адвоката по уважительным причинам ходатайство не содержит;</w:t>
      </w:r>
    </w:p>
    <w:p w:rsidR="00252258" w:rsidRPr="0046357A" w:rsidRDefault="00252258" w:rsidP="00252258">
      <w:pPr>
        <w:pStyle w:val="ac"/>
        <w:numPr>
          <w:ilvl w:val="0"/>
          <w:numId w:val="24"/>
        </w:numPr>
        <w:jc w:val="both"/>
      </w:pPr>
      <w:r w:rsidRPr="0046357A">
        <w:t>распечатку данных о направлении указан</w:t>
      </w:r>
      <w:r w:rsidR="004E752E">
        <w:t>ных</w:t>
      </w:r>
      <w:r w:rsidRPr="0046357A">
        <w:t xml:space="preserve"> ходатайств по электронной почте в суд;</w:t>
      </w:r>
    </w:p>
    <w:p w:rsidR="00252258" w:rsidRPr="0046357A" w:rsidRDefault="00252258" w:rsidP="00252258">
      <w:pPr>
        <w:pStyle w:val="ac"/>
        <w:numPr>
          <w:ilvl w:val="0"/>
          <w:numId w:val="24"/>
        </w:numPr>
        <w:jc w:val="both"/>
      </w:pPr>
      <w:r w:rsidRPr="0046357A">
        <w:t xml:space="preserve">ордер № </w:t>
      </w:r>
      <w:r w:rsidR="00132F8D">
        <w:t>Х</w:t>
      </w:r>
      <w:r w:rsidRPr="0046357A">
        <w:t xml:space="preserve"> от 10.08.2021 года на защиту с 10 августа 2021 Т</w:t>
      </w:r>
      <w:r w:rsidR="00132F8D">
        <w:t>.</w:t>
      </w:r>
      <w:r w:rsidRPr="0046357A">
        <w:t>И.Ю. в Л</w:t>
      </w:r>
      <w:r w:rsidR="00132F8D">
        <w:t>.</w:t>
      </w:r>
      <w:r w:rsidRPr="0046357A">
        <w:t xml:space="preserve"> районном суде города Е</w:t>
      </w:r>
      <w:r w:rsidR="00132F8D">
        <w:t>.</w:t>
      </w:r>
      <w:r w:rsidRPr="0046357A">
        <w:t xml:space="preserve"> на основании соглашения; </w:t>
      </w:r>
    </w:p>
    <w:p w:rsidR="00252258" w:rsidRPr="0046357A" w:rsidRDefault="00252258" w:rsidP="00A77102">
      <w:pPr>
        <w:pStyle w:val="ac"/>
        <w:numPr>
          <w:ilvl w:val="0"/>
          <w:numId w:val="24"/>
        </w:numPr>
        <w:jc w:val="both"/>
      </w:pPr>
      <w:r w:rsidRPr="0046357A">
        <w:t>фрагмент переписки адвоката со следователем</w:t>
      </w:r>
      <w:r w:rsidR="00536D5D" w:rsidRPr="0046357A">
        <w:t>.</w:t>
      </w:r>
    </w:p>
    <w:p w:rsidR="00231B04" w:rsidRPr="0046357A" w:rsidRDefault="00D769BE" w:rsidP="00502664">
      <w:pPr>
        <w:ind w:firstLine="708"/>
        <w:jc w:val="both"/>
      </w:pPr>
      <w:r w:rsidRPr="0046357A">
        <w:t>28.10</w:t>
      </w:r>
      <w:r w:rsidR="004D2D22" w:rsidRPr="0046357A">
        <w:t>.2021 г. адвокат</w:t>
      </w:r>
      <w:r w:rsidR="004E752E">
        <w:t xml:space="preserve"> </w:t>
      </w:r>
      <w:r w:rsidR="00083B35" w:rsidRPr="0046357A">
        <w:t xml:space="preserve">и заявитель </w:t>
      </w:r>
      <w:r w:rsidR="00231B04" w:rsidRPr="0046357A">
        <w:t xml:space="preserve">в заседание комиссии </w:t>
      </w:r>
      <w:r w:rsidR="004E752E">
        <w:t>посредством видеоконференц</w:t>
      </w:r>
      <w:r w:rsidR="00231B04" w:rsidRPr="0046357A">
        <w:t>связи не явил</w:t>
      </w:r>
      <w:r w:rsidR="00083B35" w:rsidRPr="0046357A">
        <w:t>ись</w:t>
      </w:r>
      <w:r w:rsidR="00231B04" w:rsidRPr="0046357A">
        <w:t>, о времени и месте рассмотрения дисциплинарного производства извещен</w:t>
      </w:r>
      <w:r w:rsidR="00083B35" w:rsidRPr="0046357A">
        <w:t>ы</w:t>
      </w:r>
      <w:r w:rsidR="00231B04" w:rsidRPr="0046357A">
        <w:t xml:space="preserve"> надлежащим образом, о </w:t>
      </w:r>
      <w:r w:rsidR="004E752E">
        <w:t>возможности использования видеоконференц</w:t>
      </w:r>
      <w:r w:rsidR="00231B04" w:rsidRPr="0046357A">
        <w:t>связи осведомлен</w:t>
      </w:r>
      <w:r w:rsidR="00083B35" w:rsidRPr="0046357A">
        <w:t>ы</w:t>
      </w:r>
      <w:r w:rsidR="00231B04" w:rsidRPr="0046357A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</w:t>
      </w:r>
      <w:r w:rsidR="00C924B6" w:rsidRPr="0046357A">
        <w:t xml:space="preserve">в </w:t>
      </w:r>
      <w:r w:rsidR="00231B04" w:rsidRPr="0046357A">
        <w:t>отсутствие</w:t>
      </w:r>
      <w:r w:rsidR="00083B35" w:rsidRPr="0046357A">
        <w:t xml:space="preserve"> заявителя и адвоката. </w:t>
      </w:r>
    </w:p>
    <w:p w:rsidR="00231B04" w:rsidRPr="0046357A" w:rsidRDefault="00231B04" w:rsidP="00231B04">
      <w:pPr>
        <w:ind w:firstLine="708"/>
        <w:jc w:val="both"/>
      </w:pPr>
      <w:r w:rsidRPr="0046357A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6A0A88" w:rsidRPr="004E752E" w:rsidRDefault="006A0A88" w:rsidP="008E27D9">
      <w:pPr>
        <w:ind w:firstLine="708"/>
        <w:jc w:val="both"/>
      </w:pPr>
      <w:r w:rsidRPr="004E752E">
        <w:t xml:space="preserve">Адвокат при осуществлении профессиональной деятельности обязан честно, разумно, добросовестно, принципиально и своевременно исполнять обязанности, </w:t>
      </w:r>
      <w:r w:rsidRPr="004E752E">
        <w:lastRenderedPageBreak/>
        <w:t>отстаивать права и законные интересы доверителя всеми не запрещенными законодательством Российской Федерации средствами, соблюдать Кодекс профессиональной этики адвоката (подпункты 1 и 4 пункта 1 статьи 7 Федерального закона «Об адвокатской деятельности и адвокатуре в Российской Федерации», пункт 1 статьи 8 Кодекса профессиональной этики адвоката).</w:t>
      </w:r>
    </w:p>
    <w:p w:rsidR="00083B35" w:rsidRPr="0046357A" w:rsidRDefault="00083B35" w:rsidP="00231B04">
      <w:pPr>
        <w:ind w:firstLine="708"/>
        <w:jc w:val="both"/>
        <w:rPr>
          <w:szCs w:val="24"/>
        </w:rPr>
      </w:pPr>
      <w:r w:rsidRPr="004E752E">
        <w:t>В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</w:t>
      </w:r>
      <w:r w:rsidRPr="0046357A">
        <w:rPr>
          <w:szCs w:val="24"/>
        </w:rPr>
        <w:t>благовременно уведомить об этом суд.</w:t>
      </w:r>
    </w:p>
    <w:p w:rsidR="00357D6A" w:rsidRPr="0046357A" w:rsidRDefault="006A0A88" w:rsidP="006A0A88">
      <w:pPr>
        <w:ind w:firstLine="708"/>
        <w:jc w:val="both"/>
        <w:rPr>
          <w:szCs w:val="24"/>
        </w:rPr>
      </w:pPr>
      <w:r w:rsidRPr="0046357A">
        <w:rPr>
          <w:szCs w:val="24"/>
        </w:rPr>
        <w:t xml:space="preserve">В </w:t>
      </w:r>
      <w:r w:rsidR="00357D6A" w:rsidRPr="0046357A">
        <w:rPr>
          <w:szCs w:val="24"/>
        </w:rPr>
        <w:t>Разъяснения</w:t>
      </w:r>
      <w:r w:rsidRPr="0046357A">
        <w:rPr>
          <w:szCs w:val="24"/>
        </w:rPr>
        <w:t>х</w:t>
      </w:r>
      <w:r w:rsidR="00357D6A" w:rsidRPr="0046357A">
        <w:rPr>
          <w:szCs w:val="24"/>
        </w:rPr>
        <w:t xml:space="preserve"> Федеральной палаты адвокатов </w:t>
      </w:r>
      <w:r w:rsidR="004E752E">
        <w:rPr>
          <w:szCs w:val="24"/>
        </w:rPr>
        <w:t>«</w:t>
      </w:r>
      <w:r w:rsidR="00357D6A" w:rsidRPr="0046357A">
        <w:rPr>
          <w:szCs w:val="24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4E752E">
        <w:rPr>
          <w:szCs w:val="24"/>
        </w:rPr>
        <w:t>»</w:t>
      </w:r>
      <w:r w:rsidR="00357D6A" w:rsidRPr="0046357A">
        <w:rPr>
          <w:szCs w:val="24"/>
        </w:rPr>
        <w:t xml:space="preserve"> (утв. решением Совета ФПА РФ от 16 февраля 2018 г. (Протокол № 1)</w:t>
      </w:r>
      <w:r w:rsidRPr="0046357A">
        <w:rPr>
          <w:szCs w:val="24"/>
        </w:rPr>
        <w:t xml:space="preserve"> подчеркивается, что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</w:t>
      </w:r>
      <w:r w:rsidR="004E752E">
        <w:rPr>
          <w:szCs w:val="24"/>
        </w:rPr>
        <w:t>,</w:t>
      </w:r>
      <w:r w:rsidRPr="0046357A">
        <w:rPr>
          <w:szCs w:val="24"/>
        </w:rPr>
        <w:t xml:space="preserve"> по возможности</w:t>
      </w:r>
      <w:r w:rsidR="004E752E">
        <w:rPr>
          <w:szCs w:val="24"/>
        </w:rPr>
        <w:t>,</w:t>
      </w:r>
      <w:r w:rsidRPr="0046357A">
        <w:rPr>
          <w:szCs w:val="24"/>
        </w:rPr>
        <w:t xml:space="preserve"> согласовывать (заблаговременно) с судом даты судебных заседаний в целях исключения назначения их на одну дату. 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делам, назначенным к рассмотрению.</w:t>
      </w:r>
    </w:p>
    <w:p w:rsidR="007727DD" w:rsidRPr="0046357A" w:rsidRDefault="007727DD" w:rsidP="00231B04">
      <w:pPr>
        <w:ind w:firstLine="708"/>
        <w:jc w:val="both"/>
        <w:rPr>
          <w:szCs w:val="24"/>
        </w:rPr>
      </w:pPr>
      <w:r w:rsidRPr="0046357A">
        <w:rPr>
          <w:szCs w:val="24"/>
        </w:rPr>
        <w:t xml:space="preserve">Как установлено Комиссией, </w:t>
      </w:r>
      <w:r w:rsidR="002602F6" w:rsidRPr="0046357A">
        <w:rPr>
          <w:szCs w:val="24"/>
        </w:rPr>
        <w:t>о дне и времени рассмотрения</w:t>
      </w:r>
      <w:r w:rsidR="004A69EF" w:rsidRPr="0046357A">
        <w:rPr>
          <w:szCs w:val="24"/>
        </w:rPr>
        <w:t xml:space="preserve"> судом</w:t>
      </w:r>
      <w:r w:rsidR="002602F6" w:rsidRPr="0046357A">
        <w:rPr>
          <w:szCs w:val="24"/>
        </w:rPr>
        <w:t xml:space="preserve"> ходатайства</w:t>
      </w:r>
      <w:r w:rsidR="004E752E">
        <w:rPr>
          <w:szCs w:val="24"/>
        </w:rPr>
        <w:t xml:space="preserve"> </w:t>
      </w:r>
      <w:r w:rsidR="004A69EF" w:rsidRPr="0046357A">
        <w:rPr>
          <w:szCs w:val="24"/>
        </w:rPr>
        <w:t xml:space="preserve">о продлении срока содержания под стражей </w:t>
      </w:r>
      <w:r w:rsidR="00446804" w:rsidRPr="0046357A">
        <w:rPr>
          <w:szCs w:val="24"/>
        </w:rPr>
        <w:t xml:space="preserve">адвокат была уведомлена путем </w:t>
      </w:r>
      <w:proofErr w:type="spellStart"/>
      <w:r w:rsidR="00446804" w:rsidRPr="0046357A">
        <w:rPr>
          <w:szCs w:val="24"/>
        </w:rPr>
        <w:t>смс-информирования</w:t>
      </w:r>
      <w:proofErr w:type="spellEnd"/>
      <w:r w:rsidR="00446804" w:rsidRPr="0046357A">
        <w:rPr>
          <w:szCs w:val="24"/>
        </w:rPr>
        <w:t xml:space="preserve">. Адвокат ссылается на тот факт, что ею не давалось согласия на получение </w:t>
      </w:r>
      <w:proofErr w:type="spellStart"/>
      <w:r w:rsidR="00446804" w:rsidRPr="0046357A">
        <w:rPr>
          <w:szCs w:val="24"/>
        </w:rPr>
        <w:t>смс</w:t>
      </w:r>
      <w:proofErr w:type="spellEnd"/>
      <w:r w:rsidR="00446804" w:rsidRPr="0046357A">
        <w:rPr>
          <w:szCs w:val="24"/>
        </w:rPr>
        <w:t xml:space="preserve"> от следователя и суда. Оценка правовых последствий подобного извещения не входит в компетенцию Комиссии и этот довод адвоката подлежит рассмотрению судами при рассмотрении жалоб адвоката на судебные постановления. В то же время адвокат направляла в суд письменные ходатайства, из которых бесспорно усматривается факт осведомленности адвоката о дне и времени судебных заседаний. </w:t>
      </w:r>
    </w:p>
    <w:p w:rsidR="00446804" w:rsidRPr="0046357A" w:rsidRDefault="00446804" w:rsidP="00231B04">
      <w:pPr>
        <w:ind w:firstLine="708"/>
        <w:jc w:val="both"/>
        <w:rPr>
          <w:szCs w:val="24"/>
        </w:rPr>
      </w:pPr>
      <w:r w:rsidRPr="0046357A">
        <w:rPr>
          <w:szCs w:val="24"/>
        </w:rPr>
        <w:t xml:space="preserve">Поэтому действуя разумно и обоснованно, адвокат была обязана </w:t>
      </w:r>
      <w:r w:rsidR="00B402C7" w:rsidRPr="0046357A">
        <w:rPr>
          <w:szCs w:val="24"/>
        </w:rPr>
        <w:t xml:space="preserve">заблаговременно </w:t>
      </w:r>
      <w:r w:rsidRPr="0046357A">
        <w:rPr>
          <w:szCs w:val="24"/>
        </w:rPr>
        <w:t>уведомить суд</w:t>
      </w:r>
      <w:r w:rsidR="00B402C7" w:rsidRPr="0046357A">
        <w:rPr>
          <w:szCs w:val="24"/>
        </w:rPr>
        <w:t xml:space="preserve"> как</w:t>
      </w:r>
      <w:r w:rsidRPr="0046357A">
        <w:rPr>
          <w:szCs w:val="24"/>
        </w:rPr>
        <w:t xml:space="preserve"> о наличии уважительных причин неявки в судебное заседание, </w:t>
      </w:r>
      <w:r w:rsidR="00B402C7" w:rsidRPr="0046357A">
        <w:rPr>
          <w:szCs w:val="24"/>
        </w:rPr>
        <w:t xml:space="preserve">так и о возможности своего участия в другие дни. </w:t>
      </w:r>
    </w:p>
    <w:p w:rsidR="00B402C7" w:rsidRPr="0046357A" w:rsidRDefault="00B402C7" w:rsidP="00231B04">
      <w:pPr>
        <w:ind w:firstLine="708"/>
        <w:jc w:val="both"/>
        <w:rPr>
          <w:szCs w:val="24"/>
        </w:rPr>
      </w:pPr>
      <w:r w:rsidRPr="0046357A">
        <w:rPr>
          <w:szCs w:val="24"/>
        </w:rPr>
        <w:t xml:space="preserve">Между тем единственным </w:t>
      </w:r>
      <w:r w:rsidR="00616496" w:rsidRPr="0046357A">
        <w:rPr>
          <w:szCs w:val="24"/>
        </w:rPr>
        <w:t xml:space="preserve">обоснованием невозможности своего участия в судебном заседании 11 августа 2021 года (адвокат ссылается на факт получения </w:t>
      </w:r>
      <w:proofErr w:type="spellStart"/>
      <w:r w:rsidR="00616496" w:rsidRPr="0046357A">
        <w:rPr>
          <w:szCs w:val="24"/>
        </w:rPr>
        <w:t>смс</w:t>
      </w:r>
      <w:r w:rsidR="000223C2" w:rsidRPr="0046357A">
        <w:rPr>
          <w:szCs w:val="24"/>
        </w:rPr>
        <w:t>-сообщения</w:t>
      </w:r>
      <w:proofErr w:type="spellEnd"/>
      <w:r w:rsidR="00616496" w:rsidRPr="0046357A">
        <w:rPr>
          <w:szCs w:val="24"/>
        </w:rPr>
        <w:t xml:space="preserve"> 09 августа </w:t>
      </w:r>
      <w:r w:rsidR="00382A7B" w:rsidRPr="0046357A">
        <w:rPr>
          <w:szCs w:val="24"/>
        </w:rPr>
        <w:t>2021 года) адвокат указывает извещение менее чем за пять суток до начала судебного заседания. Аналогичный довод содержится и в ходатайстве от 12 августа 2021 года (адвокат ссылается на факт извещения 11 августа 2021 года</w:t>
      </w:r>
      <w:r w:rsidR="00173E4B" w:rsidRPr="0046357A">
        <w:rPr>
          <w:szCs w:val="24"/>
        </w:rPr>
        <w:t>)</w:t>
      </w:r>
      <w:r w:rsidR="00382A7B" w:rsidRPr="0046357A">
        <w:rPr>
          <w:szCs w:val="24"/>
        </w:rPr>
        <w:t>.</w:t>
      </w:r>
    </w:p>
    <w:p w:rsidR="008E27D9" w:rsidRPr="0046357A" w:rsidRDefault="007727DD" w:rsidP="00231B04">
      <w:pPr>
        <w:ind w:firstLine="708"/>
        <w:jc w:val="both"/>
      </w:pPr>
      <w:r w:rsidRPr="0046357A">
        <w:t xml:space="preserve">Доводы адвоката основаны на неверном толковании </w:t>
      </w:r>
      <w:r w:rsidR="00382A7B" w:rsidRPr="0046357A">
        <w:t xml:space="preserve">ч.4 </w:t>
      </w:r>
      <w:r w:rsidR="0013786A" w:rsidRPr="0046357A">
        <w:t>с</w:t>
      </w:r>
      <w:r w:rsidR="00382A7B" w:rsidRPr="0046357A">
        <w:t xml:space="preserve">т.231 УПК РФ </w:t>
      </w:r>
      <w:r w:rsidR="0013786A" w:rsidRPr="0046357A">
        <w:t>без учета положений ч.8 ст.109 УПК РФ, устанавливающей сокращенные сроки рассмотрения ходатайства</w:t>
      </w:r>
      <w:r w:rsidR="004E752E">
        <w:t xml:space="preserve"> </w:t>
      </w:r>
      <w:r w:rsidR="004A69EF" w:rsidRPr="0046357A">
        <w:t xml:space="preserve">о продлении </w:t>
      </w:r>
      <w:r w:rsidR="00A77102" w:rsidRPr="0046357A">
        <w:rPr>
          <w:szCs w:val="24"/>
        </w:rPr>
        <w:t>срока содержания под стражей</w:t>
      </w:r>
      <w:r w:rsidR="0013786A" w:rsidRPr="0046357A">
        <w:t xml:space="preserve"> и обязывающей суд принять решение по поступившему в суд ходатайству следователя не позднее чем через 5 суток со дня получения ходатайства. </w:t>
      </w:r>
    </w:p>
    <w:p w:rsidR="00173E4B" w:rsidRPr="0046357A" w:rsidRDefault="00173E4B" w:rsidP="00231B04">
      <w:pPr>
        <w:ind w:firstLine="708"/>
        <w:jc w:val="both"/>
      </w:pPr>
      <w:r w:rsidRPr="0046357A">
        <w:t xml:space="preserve">Каких-либо иных причин невозможности явки адвоката в судебные заседания 11 августа 2021 года и 13 августа 2021 года </w:t>
      </w:r>
      <w:r w:rsidR="004E752E">
        <w:t xml:space="preserve">ни </w:t>
      </w:r>
      <w:r w:rsidRPr="0046357A">
        <w:t>в ходатайств</w:t>
      </w:r>
      <w:r w:rsidR="004E752E">
        <w:t>ах</w:t>
      </w:r>
      <w:r w:rsidRPr="0046357A">
        <w:t>, ни в объяснениях адвокатом не приведено. Оценивая представленные доказательства</w:t>
      </w:r>
      <w:r w:rsidR="002F5630" w:rsidRPr="0046357A">
        <w:t>,</w:t>
      </w:r>
      <w:r w:rsidRPr="0046357A">
        <w:t xml:space="preserve"> Комиссия приходит к выводу о том, что у адвоката не имелось уважительных причин для неявки в судебные заседания, а ссылка адвоката на необходимость уведомления более чем за пять суток на законе не основана. </w:t>
      </w:r>
    </w:p>
    <w:p w:rsidR="00173E4B" w:rsidRPr="0046357A" w:rsidRDefault="00173E4B" w:rsidP="00231B04">
      <w:pPr>
        <w:ind w:firstLine="708"/>
        <w:jc w:val="both"/>
      </w:pPr>
      <w:r w:rsidRPr="0046357A">
        <w:t>Наличие заявления доверителя, разделяющего позицию адвоката о необходимости извещения более чем за пять суток</w:t>
      </w:r>
      <w:r w:rsidR="004E752E">
        <w:t>,</w:t>
      </w:r>
      <w:r w:rsidRPr="0046357A">
        <w:t xml:space="preserve"> не влияет на вывод Комиссии, поскольку в соответствии с </w:t>
      </w:r>
      <w:r w:rsidR="002F5630" w:rsidRPr="0046357A">
        <w:t xml:space="preserve">п.1 ст.10 КПЭА Закон и нравственность в профессии адвоката выше воли доверителя. Никакие пожелания, просьбы или требования доверителя, направленные к </w:t>
      </w:r>
      <w:r w:rsidR="002F5630" w:rsidRPr="0046357A">
        <w:lastRenderedPageBreak/>
        <w:t xml:space="preserve">несоблюдению закона или нарушению правил, предусмотренных настоящим Кодексом, не могут быть исполнены адвокатом. </w:t>
      </w:r>
    </w:p>
    <w:p w:rsidR="0086332C" w:rsidRPr="0046357A" w:rsidRDefault="00A77102" w:rsidP="000223C2">
      <w:pPr>
        <w:ind w:firstLine="708"/>
        <w:jc w:val="both"/>
      </w:pPr>
      <w:r w:rsidRPr="0046357A">
        <w:t>Таким образом, а</w:t>
      </w:r>
      <w:r w:rsidR="0086332C" w:rsidRPr="0046357A">
        <w:t xml:space="preserve">двокатом </w:t>
      </w:r>
      <w:r w:rsidR="00D8574C" w:rsidRPr="0046357A">
        <w:t xml:space="preserve">допущено </w:t>
      </w:r>
      <w:r w:rsidR="0086332C" w:rsidRPr="0046357A">
        <w:t>нарушен</w:t>
      </w:r>
      <w:r w:rsidR="000223C2" w:rsidRPr="0046357A">
        <w:t>ие</w:t>
      </w:r>
      <w:r w:rsidR="004E752E">
        <w:t xml:space="preserve"> </w:t>
      </w:r>
      <w:r w:rsidR="0086332C" w:rsidRPr="0046357A">
        <w:rPr>
          <w:szCs w:val="24"/>
        </w:rPr>
        <w:t>п.1 ст.14 КПЭА</w:t>
      </w:r>
      <w:r w:rsidR="00D8574C" w:rsidRPr="0046357A">
        <w:rPr>
          <w:szCs w:val="24"/>
        </w:rPr>
        <w:t xml:space="preserve">, выразившееся в том, что адвокат </w:t>
      </w:r>
      <w:r w:rsidR="000223C2" w:rsidRPr="0046357A">
        <w:rPr>
          <w:szCs w:val="24"/>
        </w:rPr>
        <w:t>без</w:t>
      </w:r>
      <w:r w:rsidRPr="0046357A">
        <w:rPr>
          <w:szCs w:val="24"/>
        </w:rPr>
        <w:t xml:space="preserve"> уважительных причин не явилась</w:t>
      </w:r>
      <w:r w:rsidR="00D8574C" w:rsidRPr="0046357A">
        <w:rPr>
          <w:szCs w:val="24"/>
        </w:rPr>
        <w:t xml:space="preserve"> в судебные заседания по рассмотрению ходатайства о продлении срока содержания под стражей в отношении </w:t>
      </w:r>
      <w:r w:rsidRPr="0046357A">
        <w:rPr>
          <w:szCs w:val="24"/>
        </w:rPr>
        <w:t>Т</w:t>
      </w:r>
      <w:r w:rsidR="00132F8D">
        <w:rPr>
          <w:szCs w:val="24"/>
        </w:rPr>
        <w:t>.</w:t>
      </w:r>
      <w:r w:rsidRPr="0046357A">
        <w:rPr>
          <w:szCs w:val="24"/>
        </w:rPr>
        <w:t xml:space="preserve">И.Ю., </w:t>
      </w:r>
      <w:r w:rsidR="000223C2" w:rsidRPr="0046357A">
        <w:rPr>
          <w:color w:val="auto"/>
          <w:szCs w:val="24"/>
          <w:lang w:eastAsia="ar-SA"/>
        </w:rPr>
        <w:t>назначенные на 11.08.2021 г. и 13.08.2021 г.</w:t>
      </w:r>
      <w:r w:rsidR="000223C2" w:rsidRPr="0046357A">
        <w:t xml:space="preserve"> в Л</w:t>
      </w:r>
      <w:r w:rsidR="00132F8D">
        <w:t>.</w:t>
      </w:r>
      <w:r w:rsidR="000223C2" w:rsidRPr="0046357A">
        <w:t xml:space="preserve"> районном суде г. Е.</w:t>
      </w:r>
    </w:p>
    <w:p w:rsidR="00453E1D" w:rsidRPr="0046357A" w:rsidRDefault="00D8574C" w:rsidP="000223C2">
      <w:pPr>
        <w:jc w:val="both"/>
      </w:pPr>
      <w:r w:rsidRPr="0046357A">
        <w:tab/>
      </w:r>
      <w:r w:rsidR="00453E1D" w:rsidRPr="0046357A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46357A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46357A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46357A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46357A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46357A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46357A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0223C2" w:rsidRPr="00A77102" w:rsidRDefault="004E752E" w:rsidP="00A7710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0223C2" w:rsidRPr="0046357A">
        <w:rPr>
          <w:rFonts w:eastAsia="Calibri"/>
          <w:color w:val="auto"/>
          <w:szCs w:val="24"/>
        </w:rPr>
        <w:t xml:space="preserve">о наличии в действиях адвоката </w:t>
      </w:r>
      <w:r w:rsidR="00A77102" w:rsidRPr="0046357A">
        <w:rPr>
          <w:rFonts w:eastAsia="Calibri"/>
          <w:color w:val="auto"/>
          <w:szCs w:val="24"/>
        </w:rPr>
        <w:t>Г</w:t>
      </w:r>
      <w:r w:rsidR="00132F8D">
        <w:rPr>
          <w:rFonts w:eastAsia="Calibri"/>
          <w:color w:val="auto"/>
          <w:szCs w:val="24"/>
        </w:rPr>
        <w:t>.</w:t>
      </w:r>
      <w:r w:rsidR="00A77102" w:rsidRPr="0046357A">
        <w:rPr>
          <w:rFonts w:eastAsia="Calibri"/>
          <w:color w:val="auto"/>
          <w:szCs w:val="24"/>
        </w:rPr>
        <w:t>Ю</w:t>
      </w:r>
      <w:r w:rsidR="00132F8D">
        <w:rPr>
          <w:rFonts w:eastAsia="Calibri"/>
          <w:color w:val="auto"/>
          <w:szCs w:val="24"/>
        </w:rPr>
        <w:t>.</w:t>
      </w:r>
      <w:r w:rsidR="00A77102" w:rsidRPr="0046357A">
        <w:rPr>
          <w:rFonts w:eastAsia="Calibri"/>
          <w:color w:val="auto"/>
          <w:szCs w:val="24"/>
        </w:rPr>
        <w:t>Ф</w:t>
      </w:r>
      <w:r w:rsidR="00132F8D">
        <w:rPr>
          <w:rFonts w:eastAsia="Calibri"/>
          <w:color w:val="auto"/>
          <w:szCs w:val="24"/>
        </w:rPr>
        <w:t>.</w:t>
      </w:r>
      <w:r w:rsidR="00A77102" w:rsidRPr="0046357A">
        <w:rPr>
          <w:rFonts w:eastAsia="Calibri"/>
          <w:color w:val="auto"/>
          <w:szCs w:val="24"/>
        </w:rPr>
        <w:t xml:space="preserve"> </w:t>
      </w:r>
      <w:r w:rsidR="000223C2" w:rsidRPr="0046357A">
        <w:t>нарушения</w:t>
      </w:r>
      <w:bookmarkStart w:id="0" w:name="_GoBack"/>
      <w:bookmarkEnd w:id="0"/>
      <w:r>
        <w:t xml:space="preserve"> </w:t>
      </w:r>
      <w:r w:rsidR="000223C2" w:rsidRPr="0057412A">
        <w:rPr>
          <w:szCs w:val="24"/>
        </w:rPr>
        <w:t>п.1 ст.14 КПЭА</w:t>
      </w:r>
      <w:r w:rsidR="000223C2">
        <w:rPr>
          <w:szCs w:val="24"/>
        </w:rPr>
        <w:t>, выразивше</w:t>
      </w:r>
      <w:r>
        <w:rPr>
          <w:szCs w:val="24"/>
        </w:rPr>
        <w:t>го</w:t>
      </w:r>
      <w:r w:rsidR="000223C2">
        <w:rPr>
          <w:szCs w:val="24"/>
        </w:rPr>
        <w:t>ся в том, что адвокат б</w:t>
      </w:r>
      <w:r w:rsidR="00A77102">
        <w:rPr>
          <w:szCs w:val="24"/>
        </w:rPr>
        <w:t>ез уважительных причин не явилась</w:t>
      </w:r>
      <w:r w:rsidR="000223C2">
        <w:rPr>
          <w:szCs w:val="24"/>
        </w:rPr>
        <w:t xml:space="preserve"> в судебные заседания по рассмотрению ходатайства о продлении срока содержания под стражей в отношении Т</w:t>
      </w:r>
      <w:r w:rsidR="00132F8D">
        <w:rPr>
          <w:szCs w:val="24"/>
        </w:rPr>
        <w:t>.</w:t>
      </w:r>
      <w:r w:rsidR="000223C2">
        <w:rPr>
          <w:szCs w:val="24"/>
        </w:rPr>
        <w:t>И.Ю.</w:t>
      </w:r>
      <w:r w:rsidR="00A77102">
        <w:rPr>
          <w:szCs w:val="24"/>
        </w:rPr>
        <w:t>,</w:t>
      </w:r>
      <w:r>
        <w:rPr>
          <w:szCs w:val="24"/>
        </w:rPr>
        <w:t xml:space="preserve"> </w:t>
      </w:r>
      <w:r w:rsidR="000223C2" w:rsidRPr="00D769BE">
        <w:rPr>
          <w:color w:val="auto"/>
          <w:szCs w:val="24"/>
          <w:lang w:eastAsia="ar-SA"/>
        </w:rPr>
        <w:t>назначенные на 11.08.</w:t>
      </w:r>
      <w:r w:rsidR="000223C2">
        <w:rPr>
          <w:color w:val="auto"/>
          <w:szCs w:val="24"/>
          <w:lang w:eastAsia="ar-SA"/>
        </w:rPr>
        <w:t>2021 г.</w:t>
      </w:r>
      <w:r w:rsidR="000223C2" w:rsidRPr="00D769BE">
        <w:rPr>
          <w:color w:val="auto"/>
          <w:szCs w:val="24"/>
          <w:lang w:eastAsia="ar-SA"/>
        </w:rPr>
        <w:t xml:space="preserve"> и 13.08.2021 г.</w:t>
      </w:r>
      <w:r>
        <w:rPr>
          <w:color w:val="auto"/>
          <w:szCs w:val="24"/>
          <w:lang w:eastAsia="ar-SA"/>
        </w:rPr>
        <w:t xml:space="preserve"> </w:t>
      </w:r>
      <w:r w:rsidR="000223C2">
        <w:t xml:space="preserve">в </w:t>
      </w:r>
      <w:r w:rsidR="000223C2" w:rsidRPr="00CD2E55">
        <w:t>Л</w:t>
      </w:r>
      <w:r w:rsidR="00132F8D">
        <w:t>.</w:t>
      </w:r>
      <w:r w:rsidR="000223C2" w:rsidRPr="00CD2E55">
        <w:t xml:space="preserve"> районно</w:t>
      </w:r>
      <w:r w:rsidR="000223C2">
        <w:t>м</w:t>
      </w:r>
      <w:r w:rsidR="000223C2" w:rsidRPr="00CD2E55">
        <w:t xml:space="preserve"> суд</w:t>
      </w:r>
      <w:r w:rsidR="000223C2">
        <w:t>е г. Е</w:t>
      </w:r>
      <w:r w:rsidR="00132F8D">
        <w:t>.</w:t>
      </w:r>
    </w:p>
    <w:p w:rsidR="00453E1D" w:rsidRDefault="00453E1D" w:rsidP="00453E1D">
      <w:pPr>
        <w:jc w:val="both"/>
      </w:pPr>
    </w:p>
    <w:p w:rsidR="003D1B16" w:rsidRDefault="003D1B16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17" w:rsidRDefault="00D13417">
      <w:r>
        <w:separator/>
      </w:r>
    </w:p>
  </w:endnote>
  <w:endnote w:type="continuationSeparator" w:id="0">
    <w:p w:rsidR="00D13417" w:rsidRDefault="00D13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17" w:rsidRDefault="00D13417">
      <w:r>
        <w:separator/>
      </w:r>
    </w:p>
  </w:footnote>
  <w:footnote w:type="continuationSeparator" w:id="0">
    <w:p w:rsidR="00D13417" w:rsidRDefault="00D13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1F624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32F8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384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3C2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3B35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2F8D"/>
    <w:rsid w:val="00133664"/>
    <w:rsid w:val="0013385B"/>
    <w:rsid w:val="0013786A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E4B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2C6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6243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33E"/>
    <w:rsid w:val="00244CF5"/>
    <w:rsid w:val="0024672D"/>
    <w:rsid w:val="00250EF5"/>
    <w:rsid w:val="00252258"/>
    <w:rsid w:val="002551A7"/>
    <w:rsid w:val="002579F1"/>
    <w:rsid w:val="00257EF4"/>
    <w:rsid w:val="002602F6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810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1432"/>
    <w:rsid w:val="002F36D9"/>
    <w:rsid w:val="002F3EF4"/>
    <w:rsid w:val="002F5630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57D6A"/>
    <w:rsid w:val="00360C9B"/>
    <w:rsid w:val="00362965"/>
    <w:rsid w:val="00363344"/>
    <w:rsid w:val="00365706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A7B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804"/>
    <w:rsid w:val="004538DB"/>
    <w:rsid w:val="00453E1D"/>
    <w:rsid w:val="004577C3"/>
    <w:rsid w:val="00457DF5"/>
    <w:rsid w:val="00463534"/>
    <w:rsid w:val="0046357A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9EF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789"/>
    <w:rsid w:val="004E38B8"/>
    <w:rsid w:val="004E4C9D"/>
    <w:rsid w:val="004E5E39"/>
    <w:rsid w:val="004E5E54"/>
    <w:rsid w:val="004E752E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D5D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CDB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496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56D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A88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6280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7D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10C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2C9E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332C"/>
    <w:rsid w:val="0087045B"/>
    <w:rsid w:val="00871463"/>
    <w:rsid w:val="00871711"/>
    <w:rsid w:val="008718DB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27D9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06F"/>
    <w:rsid w:val="009F76FA"/>
    <w:rsid w:val="009F7B6A"/>
    <w:rsid w:val="00A00613"/>
    <w:rsid w:val="00A012A3"/>
    <w:rsid w:val="00A01857"/>
    <w:rsid w:val="00A01FC5"/>
    <w:rsid w:val="00A0494A"/>
    <w:rsid w:val="00A058DD"/>
    <w:rsid w:val="00A05DA1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599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102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30A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02C7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65FF7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24B6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2E55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3417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9BE"/>
    <w:rsid w:val="00D77E0A"/>
    <w:rsid w:val="00D845AC"/>
    <w:rsid w:val="00D846D9"/>
    <w:rsid w:val="00D857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7C9D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519A"/>
    <w:rsid w:val="00EA7335"/>
    <w:rsid w:val="00EB43B8"/>
    <w:rsid w:val="00EB45CB"/>
    <w:rsid w:val="00EB501A"/>
    <w:rsid w:val="00EB6187"/>
    <w:rsid w:val="00EB726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1D5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3B0D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3AB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7D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357D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ACB-72D2-40D6-8794-66B05EAE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1567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2021-11-08T15:01:00Z</dcterms:created>
  <dcterms:modified xsi:type="dcterms:W3CDTF">2022-03-18T11:24:00Z</dcterms:modified>
</cp:coreProperties>
</file>