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6108" w14:textId="77777777" w:rsidR="00502664" w:rsidRPr="00A9425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</w:t>
      </w:r>
      <w:r w:rsidRPr="00A9425F">
        <w:rPr>
          <w:szCs w:val="24"/>
        </w:rPr>
        <w:t>КЛЮЧЕНИЕ КВАЛИФИКАЦИОННОЙ КОМИССИИ</w:t>
      </w:r>
    </w:p>
    <w:p w14:paraId="03A84D54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АДВОКАТСКОЙ ПАЛАТЫ МОСКОВСКОЙ ОБЛАСТИ</w:t>
      </w:r>
    </w:p>
    <w:p w14:paraId="6AAB37E6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 xml:space="preserve">по дисциплинарному производству № </w:t>
      </w:r>
      <w:r w:rsidR="00D56A89">
        <w:rPr>
          <w:b w:val="0"/>
          <w:sz w:val="24"/>
          <w:szCs w:val="24"/>
        </w:rPr>
        <w:t>4</w:t>
      </w:r>
      <w:r w:rsidR="0074591F">
        <w:rPr>
          <w:b w:val="0"/>
          <w:sz w:val="24"/>
          <w:szCs w:val="24"/>
        </w:rPr>
        <w:t>7</w:t>
      </w:r>
      <w:r w:rsidR="006717B1" w:rsidRPr="00A9425F">
        <w:rPr>
          <w:b w:val="0"/>
          <w:sz w:val="24"/>
          <w:szCs w:val="24"/>
        </w:rPr>
        <w:t>-</w:t>
      </w:r>
      <w:r w:rsidR="00C36D02" w:rsidRPr="00E51C05">
        <w:rPr>
          <w:b w:val="0"/>
          <w:sz w:val="24"/>
          <w:szCs w:val="24"/>
        </w:rPr>
        <w:t>02</w:t>
      </w:r>
      <w:r w:rsidR="006717B1" w:rsidRPr="00A9425F">
        <w:rPr>
          <w:b w:val="0"/>
          <w:sz w:val="24"/>
          <w:szCs w:val="24"/>
        </w:rPr>
        <w:t>/</w:t>
      </w:r>
      <w:r w:rsidR="00C36D02" w:rsidRPr="00A9425F">
        <w:rPr>
          <w:b w:val="0"/>
          <w:sz w:val="24"/>
          <w:szCs w:val="24"/>
        </w:rPr>
        <w:t>22</w:t>
      </w:r>
    </w:p>
    <w:p w14:paraId="458C6F16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в отношении адвоката</w:t>
      </w:r>
    </w:p>
    <w:p w14:paraId="378E747C" w14:textId="14A7F0F8" w:rsidR="00502664" w:rsidRPr="00A9425F" w:rsidRDefault="00D1568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Р.А.А.</w:t>
      </w:r>
    </w:p>
    <w:p w14:paraId="6F179C8D" w14:textId="77777777" w:rsidR="00502664" w:rsidRPr="00F30154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77DDAF73" w14:textId="77777777" w:rsidR="00502664" w:rsidRPr="00A9425F" w:rsidRDefault="00C36D02" w:rsidP="00502664">
      <w:pPr>
        <w:tabs>
          <w:tab w:val="left" w:pos="3828"/>
        </w:tabs>
        <w:jc w:val="both"/>
      </w:pPr>
      <w:r w:rsidRPr="00A9425F">
        <w:t>г. Москва</w:t>
      </w:r>
      <w:r w:rsidRPr="00A9425F">
        <w:tab/>
      </w:r>
      <w:r w:rsidRPr="00A9425F">
        <w:tab/>
      </w:r>
      <w:r w:rsidRPr="00A9425F">
        <w:tab/>
      </w:r>
      <w:r w:rsidRPr="00A9425F">
        <w:tab/>
      </w:r>
      <w:r w:rsidRPr="00A9425F">
        <w:tab/>
        <w:t xml:space="preserve">           </w:t>
      </w:r>
      <w:r w:rsidR="006717B1" w:rsidRPr="00A9425F">
        <w:t xml:space="preserve">  </w:t>
      </w:r>
      <w:r w:rsidRPr="00A9425F">
        <w:t>24</w:t>
      </w:r>
      <w:r w:rsidR="00502664" w:rsidRPr="00A9425F">
        <w:t xml:space="preserve"> </w:t>
      </w:r>
      <w:r w:rsidRPr="00A9425F">
        <w:t>февраля</w:t>
      </w:r>
      <w:r w:rsidR="006717B1" w:rsidRPr="00A9425F">
        <w:t xml:space="preserve"> 2022</w:t>
      </w:r>
      <w:r w:rsidR="00502664" w:rsidRPr="00A9425F">
        <w:t xml:space="preserve"> года</w:t>
      </w:r>
    </w:p>
    <w:p w14:paraId="0EA0D414" w14:textId="77777777" w:rsidR="00502664" w:rsidRPr="00F30154" w:rsidRDefault="00502664" w:rsidP="00502664">
      <w:pPr>
        <w:tabs>
          <w:tab w:val="left" w:pos="3828"/>
        </w:tabs>
        <w:jc w:val="both"/>
        <w:rPr>
          <w:sz w:val="16"/>
          <w:szCs w:val="16"/>
          <w:vertAlign w:val="superscript"/>
        </w:rPr>
      </w:pPr>
    </w:p>
    <w:p w14:paraId="4AF4BC23" w14:textId="77777777" w:rsidR="00502664" w:rsidRPr="00A9425F" w:rsidRDefault="00502664" w:rsidP="00502664">
      <w:pPr>
        <w:tabs>
          <w:tab w:val="left" w:pos="3828"/>
        </w:tabs>
        <w:jc w:val="both"/>
      </w:pPr>
      <w:r w:rsidRPr="00A9425F">
        <w:t>Квалификационная комиссия Адвокатской палаты Московской области (далее – Комиссия) в составе:</w:t>
      </w:r>
    </w:p>
    <w:p w14:paraId="29E25F63" w14:textId="77777777" w:rsidR="004D56F5" w:rsidRPr="00FD1749" w:rsidRDefault="004D56F5" w:rsidP="004D56F5">
      <w:pPr>
        <w:tabs>
          <w:tab w:val="left" w:pos="3828"/>
        </w:tabs>
        <w:jc w:val="both"/>
      </w:pPr>
      <w:r w:rsidRPr="00FD1749">
        <w:t>Квалификационная комиссия Адвокатской палаты Московской области (далее – Комиссия) в составе:</w:t>
      </w:r>
    </w:p>
    <w:p w14:paraId="6C72162E" w14:textId="77777777" w:rsidR="00CC2635" w:rsidRPr="00CC2635" w:rsidRDefault="00CC2635" w:rsidP="00CC26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C2635">
        <w:rPr>
          <w:color w:val="auto"/>
        </w:rPr>
        <w:t>Председателя Комиссии Абрамовича М.А.</w:t>
      </w:r>
    </w:p>
    <w:p w14:paraId="6FC9CBE8" w14:textId="77777777" w:rsidR="00CC2635" w:rsidRPr="00CC2635" w:rsidRDefault="00CC2635" w:rsidP="00CC26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C2635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CC2635">
        <w:rPr>
          <w:color w:val="auto"/>
        </w:rPr>
        <w:t>Бабаянц</w:t>
      </w:r>
      <w:proofErr w:type="spellEnd"/>
      <w:r w:rsidRPr="00CC2635">
        <w:rPr>
          <w:color w:val="auto"/>
        </w:rPr>
        <w:t xml:space="preserve"> Е.Е., Ильичёва П.А., Емельянова К.Ю., Рубина Ю.Д., Никифорова А.В.,</w:t>
      </w:r>
    </w:p>
    <w:p w14:paraId="2BA08462" w14:textId="77777777" w:rsidR="00CC2635" w:rsidRPr="00CC2635" w:rsidRDefault="00CC2635" w:rsidP="00CC26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C2635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CC2635">
        <w:rPr>
          <w:color w:val="auto"/>
        </w:rPr>
        <w:t>Толчеева</w:t>
      </w:r>
      <w:proofErr w:type="spellEnd"/>
      <w:r w:rsidRPr="00CC2635">
        <w:rPr>
          <w:color w:val="auto"/>
        </w:rPr>
        <w:t xml:space="preserve"> М.Н.</w:t>
      </w:r>
    </w:p>
    <w:p w14:paraId="48037C3E" w14:textId="77777777" w:rsidR="00CC2635" w:rsidRPr="00CC2635" w:rsidRDefault="00CC2635" w:rsidP="00CC26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C2635">
        <w:rPr>
          <w:color w:val="auto"/>
        </w:rPr>
        <w:t>при секретаре, члене Комиссии, Рыбакове С.А.,</w:t>
      </w:r>
    </w:p>
    <w:p w14:paraId="48C22BCB" w14:textId="2200255F" w:rsidR="00502664" w:rsidRPr="00CC263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C2635">
        <w:rPr>
          <w:color w:val="auto"/>
        </w:rPr>
        <w:t>при участии адвоката</w:t>
      </w:r>
      <w:r w:rsidRPr="00CC2635">
        <w:rPr>
          <w:szCs w:val="24"/>
        </w:rPr>
        <w:t xml:space="preserve"> </w:t>
      </w:r>
      <w:r w:rsidR="00D15688">
        <w:rPr>
          <w:szCs w:val="24"/>
        </w:rPr>
        <w:t>Р.</w:t>
      </w:r>
      <w:r w:rsidR="0074591F" w:rsidRPr="00CC2635">
        <w:rPr>
          <w:szCs w:val="24"/>
        </w:rPr>
        <w:t>А.А</w:t>
      </w:r>
      <w:r w:rsidR="00D56A89" w:rsidRPr="00CC2635">
        <w:rPr>
          <w:szCs w:val="24"/>
        </w:rPr>
        <w:t xml:space="preserve">., </w:t>
      </w:r>
    </w:p>
    <w:p w14:paraId="5C16D958" w14:textId="5DD47AC1" w:rsidR="00502664" w:rsidRPr="00A9425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9425F">
        <w:rPr>
          <w:sz w:val="24"/>
        </w:rPr>
        <w:t>рассмотрев в закрытом з</w:t>
      </w:r>
      <w:r w:rsidR="00F30154">
        <w:rPr>
          <w:sz w:val="24"/>
        </w:rPr>
        <w:t>аседании с использованием видеоконференц</w:t>
      </w:r>
      <w:r w:rsidRPr="00A9425F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74591F">
        <w:rPr>
          <w:sz w:val="24"/>
        </w:rPr>
        <w:t>31</w:t>
      </w:r>
      <w:r w:rsidR="00C36D02" w:rsidRPr="00A9425F">
        <w:rPr>
          <w:sz w:val="24"/>
        </w:rPr>
        <w:t>.0</w:t>
      </w:r>
      <w:r w:rsidR="00594F8B">
        <w:rPr>
          <w:sz w:val="24"/>
        </w:rPr>
        <w:t>1</w:t>
      </w:r>
      <w:r w:rsidR="00C36D02" w:rsidRPr="00A9425F">
        <w:rPr>
          <w:sz w:val="24"/>
        </w:rPr>
        <w:t>.2022</w:t>
      </w:r>
      <w:r w:rsidRPr="00A9425F">
        <w:rPr>
          <w:sz w:val="24"/>
        </w:rPr>
        <w:t>г.</w:t>
      </w:r>
      <w:r w:rsidRPr="00A9425F">
        <w:rPr>
          <w:sz w:val="24"/>
          <w:szCs w:val="24"/>
        </w:rPr>
        <w:t xml:space="preserve"> по </w:t>
      </w:r>
      <w:r w:rsidR="00D56A89">
        <w:rPr>
          <w:sz w:val="24"/>
          <w:szCs w:val="24"/>
        </w:rPr>
        <w:t>обращению</w:t>
      </w:r>
      <w:r w:rsidR="006717B1" w:rsidRPr="00A9425F">
        <w:rPr>
          <w:sz w:val="24"/>
          <w:szCs w:val="24"/>
        </w:rPr>
        <w:t xml:space="preserve"> </w:t>
      </w:r>
      <w:r w:rsidR="00895D3B" w:rsidRPr="00895D3B">
        <w:rPr>
          <w:sz w:val="24"/>
          <w:szCs w:val="24"/>
        </w:rPr>
        <w:t xml:space="preserve">заместителя председателя </w:t>
      </w:r>
      <w:r w:rsidR="00D15688">
        <w:rPr>
          <w:sz w:val="24"/>
          <w:szCs w:val="24"/>
        </w:rPr>
        <w:t>Х</w:t>
      </w:r>
      <w:r w:rsidR="00895D3B" w:rsidRPr="00895D3B">
        <w:rPr>
          <w:sz w:val="24"/>
          <w:szCs w:val="24"/>
        </w:rPr>
        <w:t xml:space="preserve"> суда общей юрис</w:t>
      </w:r>
      <w:r w:rsidR="00895D3B">
        <w:rPr>
          <w:sz w:val="24"/>
          <w:szCs w:val="24"/>
        </w:rPr>
        <w:t>дикции Т.В.</w:t>
      </w:r>
      <w:r w:rsidR="00D15688">
        <w:rPr>
          <w:sz w:val="24"/>
          <w:szCs w:val="24"/>
        </w:rPr>
        <w:t>Р.</w:t>
      </w:r>
      <w:r w:rsidR="00895D3B">
        <w:rPr>
          <w:sz w:val="24"/>
          <w:szCs w:val="24"/>
        </w:rPr>
        <w:t xml:space="preserve"> </w:t>
      </w:r>
      <w:r w:rsidRPr="00A9425F">
        <w:rPr>
          <w:sz w:val="24"/>
          <w:szCs w:val="24"/>
        </w:rPr>
        <w:t xml:space="preserve">в отношении адвоката </w:t>
      </w:r>
      <w:r w:rsidR="00895D3B" w:rsidRPr="00895D3B">
        <w:rPr>
          <w:sz w:val="24"/>
          <w:szCs w:val="24"/>
        </w:rPr>
        <w:t>Рябова А.А</w:t>
      </w:r>
      <w:r w:rsidR="00D56A89">
        <w:rPr>
          <w:sz w:val="24"/>
          <w:szCs w:val="24"/>
        </w:rPr>
        <w:t>.</w:t>
      </w:r>
      <w:r w:rsidRPr="00A9425F">
        <w:rPr>
          <w:sz w:val="24"/>
        </w:rPr>
        <w:t>,</w:t>
      </w:r>
    </w:p>
    <w:p w14:paraId="739CF38F" w14:textId="77777777" w:rsidR="00CE4839" w:rsidRPr="00F30154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6738B90C" w14:textId="77777777" w:rsidR="00CE4839" w:rsidRPr="00A9425F" w:rsidRDefault="00CE4839" w:rsidP="0043608A">
      <w:pPr>
        <w:tabs>
          <w:tab w:val="left" w:pos="3828"/>
        </w:tabs>
        <w:jc w:val="center"/>
        <w:rPr>
          <w:b/>
        </w:rPr>
      </w:pPr>
      <w:r w:rsidRPr="00A9425F">
        <w:rPr>
          <w:b/>
        </w:rPr>
        <w:t>У С Т А Н О В И Л А:</w:t>
      </w:r>
    </w:p>
    <w:p w14:paraId="061FE432" w14:textId="77777777" w:rsidR="003070CE" w:rsidRPr="00F30154" w:rsidRDefault="003070CE" w:rsidP="0043608A">
      <w:pPr>
        <w:tabs>
          <w:tab w:val="left" w:pos="3828"/>
        </w:tabs>
        <w:jc w:val="center"/>
        <w:rPr>
          <w:b/>
          <w:sz w:val="16"/>
          <w:szCs w:val="16"/>
          <w:vertAlign w:val="superscript"/>
        </w:rPr>
      </w:pPr>
    </w:p>
    <w:p w14:paraId="1081F5AF" w14:textId="00EE45FD" w:rsidR="00895D3B" w:rsidRPr="00E51C05" w:rsidRDefault="003070CE" w:rsidP="00E51C05">
      <w:pPr>
        <w:jc w:val="both"/>
        <w:rPr>
          <w:color w:val="auto"/>
          <w:szCs w:val="24"/>
        </w:rPr>
      </w:pPr>
      <w:r w:rsidRPr="00A9425F">
        <w:tab/>
      </w:r>
      <w:r w:rsidR="00594F8B">
        <w:t>31</w:t>
      </w:r>
      <w:r w:rsidRPr="00A9425F">
        <w:t>.</w:t>
      </w:r>
      <w:r w:rsidR="00594F8B">
        <w:t>01</w:t>
      </w:r>
      <w:r w:rsidRPr="00A9425F">
        <w:t>.202</w:t>
      </w:r>
      <w:r w:rsidR="00C36D02" w:rsidRPr="00A9425F">
        <w:t>2</w:t>
      </w:r>
      <w:r w:rsidRPr="00A9425F">
        <w:t xml:space="preserve"> г. в АПМО поступил</w:t>
      </w:r>
      <w:r w:rsidR="00D56A89">
        <w:t>о обращение</w:t>
      </w:r>
      <w:r w:rsidR="006717B1" w:rsidRPr="00A9425F">
        <w:rPr>
          <w:szCs w:val="24"/>
        </w:rPr>
        <w:t xml:space="preserve"> </w:t>
      </w:r>
      <w:r w:rsidR="00895D3B" w:rsidRPr="00895D3B">
        <w:rPr>
          <w:szCs w:val="24"/>
        </w:rPr>
        <w:t xml:space="preserve">заместителя председателя </w:t>
      </w:r>
      <w:r w:rsidR="00D15688">
        <w:rPr>
          <w:szCs w:val="24"/>
        </w:rPr>
        <w:t>Х</w:t>
      </w:r>
      <w:r w:rsidR="00895D3B" w:rsidRPr="00895D3B">
        <w:rPr>
          <w:szCs w:val="24"/>
        </w:rPr>
        <w:t xml:space="preserve"> суда общей юрисдикции </w:t>
      </w:r>
      <w:r w:rsidR="00D15688">
        <w:rPr>
          <w:szCs w:val="24"/>
        </w:rPr>
        <w:t>Р.</w:t>
      </w:r>
      <w:r w:rsidR="00CC2635">
        <w:rPr>
          <w:szCs w:val="24"/>
        </w:rPr>
        <w:t>Т.В.</w:t>
      </w:r>
      <w:r w:rsidR="00895D3B" w:rsidRPr="00895D3B">
        <w:rPr>
          <w:szCs w:val="24"/>
        </w:rPr>
        <w:t xml:space="preserve"> в отношении адвоката </w:t>
      </w:r>
      <w:r w:rsidR="00D15688">
        <w:rPr>
          <w:szCs w:val="24"/>
        </w:rPr>
        <w:t>Р.</w:t>
      </w:r>
      <w:r w:rsidR="00895D3B" w:rsidRPr="00895D3B">
        <w:rPr>
          <w:szCs w:val="24"/>
        </w:rPr>
        <w:t>А.А.</w:t>
      </w:r>
      <w:r w:rsidR="00895D3B">
        <w:rPr>
          <w:szCs w:val="24"/>
        </w:rPr>
        <w:t>,</w:t>
      </w:r>
      <w:r w:rsidR="00CF2C93" w:rsidRPr="00895D3B">
        <w:rPr>
          <w:szCs w:val="24"/>
        </w:rPr>
        <w:t xml:space="preserve"> </w:t>
      </w:r>
      <w:r w:rsidR="00CF2C93" w:rsidRPr="00A9425F">
        <w:t>в котором</w:t>
      </w:r>
      <w:r w:rsidR="00B24B50" w:rsidRPr="00A9425F">
        <w:t xml:space="preserve"> </w:t>
      </w:r>
      <w:r w:rsidR="00E51C05">
        <w:t xml:space="preserve">сообщается, что адвокат </w:t>
      </w:r>
      <w:r w:rsidR="00895D3B" w:rsidRPr="00E51C05">
        <w:rPr>
          <w:color w:val="auto"/>
          <w:szCs w:val="24"/>
        </w:rPr>
        <w:t xml:space="preserve">осуществлял защиту </w:t>
      </w:r>
      <w:r w:rsidR="00D15688">
        <w:rPr>
          <w:color w:val="auto"/>
          <w:szCs w:val="24"/>
        </w:rPr>
        <w:t>М.</w:t>
      </w:r>
      <w:r w:rsidR="00895D3B" w:rsidRPr="00E51C05">
        <w:rPr>
          <w:color w:val="auto"/>
          <w:szCs w:val="24"/>
        </w:rPr>
        <w:t xml:space="preserve">Я.В. в </w:t>
      </w:r>
      <w:r w:rsidR="00D15688">
        <w:rPr>
          <w:color w:val="auto"/>
          <w:szCs w:val="24"/>
        </w:rPr>
        <w:t>Е.</w:t>
      </w:r>
      <w:r w:rsidR="00895D3B" w:rsidRPr="00E51C05">
        <w:rPr>
          <w:color w:val="auto"/>
          <w:szCs w:val="24"/>
        </w:rPr>
        <w:t xml:space="preserve"> суде и в суде апелляционной инстанции, но в силу п. 2 ч. 1 ст. 72 УПК не мог участвовать в производстве по данному уголовному делу, поскольку его супруга </w:t>
      </w:r>
      <w:r w:rsidR="00D15688">
        <w:rPr>
          <w:color w:val="auto"/>
          <w:szCs w:val="24"/>
        </w:rPr>
        <w:t>Р.</w:t>
      </w:r>
      <w:r w:rsidR="004E02B1">
        <w:rPr>
          <w:color w:val="auto"/>
          <w:szCs w:val="24"/>
        </w:rPr>
        <w:t xml:space="preserve">Е.Н. </w:t>
      </w:r>
      <w:r w:rsidR="00895D3B" w:rsidRPr="00E51C05">
        <w:rPr>
          <w:color w:val="auto"/>
          <w:szCs w:val="24"/>
        </w:rPr>
        <w:t xml:space="preserve">являлась заместителем </w:t>
      </w:r>
      <w:r w:rsidR="00D15688">
        <w:rPr>
          <w:color w:val="auto"/>
          <w:szCs w:val="24"/>
        </w:rPr>
        <w:t>Е.</w:t>
      </w:r>
      <w:r w:rsidR="00895D3B" w:rsidRPr="00E51C05">
        <w:rPr>
          <w:color w:val="auto"/>
          <w:szCs w:val="24"/>
        </w:rPr>
        <w:t xml:space="preserve"> городского прокурора.</w:t>
      </w:r>
      <w:r w:rsidR="00CC2635">
        <w:rPr>
          <w:color w:val="auto"/>
          <w:szCs w:val="24"/>
        </w:rPr>
        <w:t xml:space="preserve"> Данный факт был установлен при рассмотрении уголовного дела в суде кассационной инстанции и повле</w:t>
      </w:r>
      <w:r w:rsidR="00F30154">
        <w:rPr>
          <w:color w:val="auto"/>
          <w:szCs w:val="24"/>
        </w:rPr>
        <w:t>к</w:t>
      </w:r>
      <w:r w:rsidR="00CC2635">
        <w:rPr>
          <w:color w:val="auto"/>
          <w:szCs w:val="24"/>
        </w:rPr>
        <w:t xml:space="preserve"> отмену состоявшихся по делу судебных постановлений. </w:t>
      </w:r>
    </w:p>
    <w:p w14:paraId="64BAF1CB" w14:textId="77777777" w:rsidR="00D56A89" w:rsidRDefault="00121C12" w:rsidP="0032565F">
      <w:pPr>
        <w:spacing w:line="274" w:lineRule="exact"/>
        <w:ind w:left="20" w:right="20" w:firstLine="720"/>
        <w:jc w:val="both"/>
      </w:pPr>
      <w:r w:rsidRPr="00A9425F">
        <w:t>К жалобе заявителем приложены копии следующих документов:</w:t>
      </w:r>
    </w:p>
    <w:p w14:paraId="72DAF3ED" w14:textId="77777777" w:rsidR="00594F8B" w:rsidRDefault="00594F8B" w:rsidP="00594F8B">
      <w:pPr>
        <w:pStyle w:val="ac"/>
        <w:numPr>
          <w:ilvl w:val="0"/>
          <w:numId w:val="24"/>
        </w:numPr>
        <w:ind w:left="709" w:firstLine="284"/>
      </w:pPr>
      <w:r>
        <w:t xml:space="preserve">копия </w:t>
      </w:r>
      <w:r w:rsidR="00895D3B">
        <w:t>частного определения от 21.12.2021 г.;</w:t>
      </w:r>
    </w:p>
    <w:p w14:paraId="54CCBC9D" w14:textId="77777777" w:rsidR="00895D3B" w:rsidRDefault="00895D3B" w:rsidP="00594F8B">
      <w:pPr>
        <w:pStyle w:val="ac"/>
        <w:numPr>
          <w:ilvl w:val="0"/>
          <w:numId w:val="24"/>
        </w:numPr>
        <w:ind w:left="709" w:firstLine="284"/>
      </w:pPr>
      <w:r>
        <w:t>копия сопроводительного письма № 77-5201/2021 от 29.12.2021 г.;</w:t>
      </w:r>
    </w:p>
    <w:p w14:paraId="4D6CB411" w14:textId="77777777" w:rsidR="00895D3B" w:rsidRDefault="00895D3B" w:rsidP="00594F8B">
      <w:pPr>
        <w:pStyle w:val="ac"/>
        <w:numPr>
          <w:ilvl w:val="0"/>
          <w:numId w:val="24"/>
        </w:numPr>
        <w:ind w:left="709" w:firstLine="284"/>
      </w:pPr>
      <w:r>
        <w:t>копия сопроводительного письма № 141 от 20.01.2021 г.;</w:t>
      </w:r>
    </w:p>
    <w:p w14:paraId="5E44D2A1" w14:textId="636904D3" w:rsidR="00D86BF8" w:rsidRPr="00A9425F" w:rsidRDefault="00D86BF8" w:rsidP="00CC2635">
      <w:pPr>
        <w:ind w:firstLine="708"/>
        <w:jc w:val="both"/>
      </w:pPr>
      <w:r w:rsidRPr="00A9425F">
        <w:t xml:space="preserve">Адвокатом представлены письменные объяснения, в которых он не согласился с доводами жалобы, пояснив, что </w:t>
      </w:r>
      <w:r w:rsidR="004E02B1">
        <w:t xml:space="preserve">он не оспаривает основные фактические обстоятельства, указанные в частном определении, за исключением следующих, имеющих существенное значение: срок проведения проверки по заявлению </w:t>
      </w:r>
      <w:r w:rsidR="00D15688">
        <w:t>М.</w:t>
      </w:r>
      <w:r w:rsidR="004E02B1">
        <w:t xml:space="preserve">А.В. в отношении </w:t>
      </w:r>
      <w:r w:rsidR="00D15688">
        <w:t>М.</w:t>
      </w:r>
      <w:r w:rsidR="004E02B1">
        <w:t xml:space="preserve">С.В. продлевала не </w:t>
      </w:r>
      <w:r w:rsidR="00D15688">
        <w:t>Р</w:t>
      </w:r>
      <w:r w:rsidR="004E02B1">
        <w:t xml:space="preserve"> Е.Н., а </w:t>
      </w:r>
      <w:proofErr w:type="spellStart"/>
      <w:r w:rsidR="004E02B1">
        <w:t>и.о</w:t>
      </w:r>
      <w:proofErr w:type="spellEnd"/>
      <w:r w:rsidR="004E02B1">
        <w:t xml:space="preserve">. прокурора </w:t>
      </w:r>
      <w:r w:rsidR="00D15688">
        <w:t>Б.</w:t>
      </w:r>
      <w:r w:rsidR="004E02B1">
        <w:t xml:space="preserve">С.В. Обвинительное заключение по данному уголовному делу было также подписано не </w:t>
      </w:r>
      <w:r w:rsidR="00D15688">
        <w:t>Р.</w:t>
      </w:r>
      <w:r w:rsidR="004E02B1">
        <w:t>Е.Н., а иным должностным лицом.</w:t>
      </w:r>
      <w:r w:rsidR="00CC2635">
        <w:t xml:space="preserve"> </w:t>
      </w:r>
      <w:r w:rsidR="004E02B1">
        <w:t xml:space="preserve">На стадии предварительного следствия он защиту доверителя не осуществлял. На стороне обвинения в суде прокурор </w:t>
      </w:r>
      <w:r w:rsidR="00D15688">
        <w:t>Р.</w:t>
      </w:r>
      <w:r w:rsidR="004E02B1">
        <w:t>Е.Н. участия не принимала.</w:t>
      </w:r>
    </w:p>
    <w:p w14:paraId="11515E41" w14:textId="77777777" w:rsidR="00502664" w:rsidRDefault="00DC71D3" w:rsidP="00C36D02">
      <w:pPr>
        <w:jc w:val="both"/>
      </w:pPr>
      <w:r w:rsidRPr="00A9425F">
        <w:tab/>
        <w:t>К письменным объяснениям адвокат</w:t>
      </w:r>
      <w:r w:rsidR="00CC2635">
        <w:t>ом</w:t>
      </w:r>
      <w:r w:rsidR="009C2F93">
        <w:t xml:space="preserve"> </w:t>
      </w:r>
      <w:r w:rsidR="00895D3B">
        <w:t xml:space="preserve">приложены </w:t>
      </w:r>
      <w:r w:rsidRPr="00A9425F">
        <w:t xml:space="preserve">копии </w:t>
      </w:r>
      <w:r w:rsidR="00A9425F" w:rsidRPr="00A9425F">
        <w:t>документов</w:t>
      </w:r>
      <w:r w:rsidR="00895D3B">
        <w:t>:</w:t>
      </w:r>
    </w:p>
    <w:p w14:paraId="7999AF70" w14:textId="79D324DC" w:rsidR="00895D3B" w:rsidRDefault="00895D3B" w:rsidP="00895D3B">
      <w:pPr>
        <w:pStyle w:val="ac"/>
        <w:numPr>
          <w:ilvl w:val="0"/>
          <w:numId w:val="26"/>
        </w:numPr>
        <w:jc w:val="both"/>
      </w:pPr>
      <w:r>
        <w:t xml:space="preserve">копии материалов уголовного дела в отношении </w:t>
      </w:r>
      <w:r w:rsidR="00D15688">
        <w:t>М.</w:t>
      </w:r>
      <w:r>
        <w:t>С.В.:</w:t>
      </w:r>
    </w:p>
    <w:p w14:paraId="17EC5500" w14:textId="77777777" w:rsidR="00895D3B" w:rsidRDefault="00895D3B" w:rsidP="00895D3B">
      <w:pPr>
        <w:pStyle w:val="ac"/>
        <w:numPr>
          <w:ilvl w:val="0"/>
          <w:numId w:val="26"/>
        </w:numPr>
        <w:jc w:val="both"/>
      </w:pPr>
      <w:r>
        <w:t>копия постановления о продлении срока проверки сообщения от 13.12.2019 г. (т.1 л.д.34;</w:t>
      </w:r>
    </w:p>
    <w:p w14:paraId="60859779" w14:textId="77777777" w:rsidR="00895D3B" w:rsidRDefault="00895D3B" w:rsidP="00895D3B">
      <w:pPr>
        <w:pStyle w:val="ac"/>
        <w:numPr>
          <w:ilvl w:val="0"/>
          <w:numId w:val="26"/>
        </w:numPr>
        <w:jc w:val="both"/>
      </w:pPr>
      <w:r>
        <w:t>копия приказа о предоставлении отпуска;</w:t>
      </w:r>
    </w:p>
    <w:p w14:paraId="0010D8D3" w14:textId="77777777" w:rsidR="00895D3B" w:rsidRDefault="00895D3B" w:rsidP="00895D3B">
      <w:pPr>
        <w:pStyle w:val="ac"/>
        <w:numPr>
          <w:ilvl w:val="0"/>
          <w:numId w:val="26"/>
        </w:numPr>
        <w:jc w:val="both"/>
      </w:pPr>
      <w:r>
        <w:t>копия первого листа обвинительного заключения от 30.09.2020 г.;</w:t>
      </w:r>
    </w:p>
    <w:p w14:paraId="215ABE4B" w14:textId="77777777" w:rsidR="00895D3B" w:rsidRDefault="00895D3B" w:rsidP="00895D3B">
      <w:pPr>
        <w:pStyle w:val="ac"/>
        <w:numPr>
          <w:ilvl w:val="0"/>
          <w:numId w:val="26"/>
        </w:numPr>
        <w:jc w:val="both"/>
      </w:pPr>
      <w:r>
        <w:t>копия сопроводительного письма о направлении дела в суд</w:t>
      </w:r>
    </w:p>
    <w:p w14:paraId="3142FA19" w14:textId="77777777" w:rsidR="004E02B1" w:rsidRDefault="00C36D02" w:rsidP="004E02B1">
      <w:pPr>
        <w:ind w:firstLine="708"/>
        <w:jc w:val="both"/>
      </w:pPr>
      <w:r w:rsidRPr="00A9425F">
        <w:lastRenderedPageBreak/>
        <w:t>24.02</w:t>
      </w:r>
      <w:r w:rsidR="00231B04" w:rsidRPr="00A9425F">
        <w:t>.202</w:t>
      </w:r>
      <w:r w:rsidR="00270636" w:rsidRPr="00A9425F">
        <w:t>2</w:t>
      </w:r>
      <w:r w:rsidR="00231B04" w:rsidRPr="00A9425F">
        <w:t xml:space="preserve"> г. в заседании ко</w:t>
      </w:r>
      <w:r w:rsidR="00E51C05">
        <w:t>миссии адвокат поддержал доводы письменных объяснений</w:t>
      </w:r>
      <w:r w:rsidR="00CC2635">
        <w:t>, подтвердив, что его супруга</w:t>
      </w:r>
      <w:r w:rsidR="00AB5A38">
        <w:t xml:space="preserve"> подписывала сопроводительное письмо </w:t>
      </w:r>
      <w:r w:rsidR="0039669E">
        <w:t>в суд при отправке материалов уголовного дела.</w:t>
      </w:r>
    </w:p>
    <w:p w14:paraId="718150B2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9019EAD" w14:textId="3538C355" w:rsidR="00E839AA" w:rsidRDefault="00E839AA" w:rsidP="00231B04">
      <w:pPr>
        <w:ind w:firstLine="708"/>
        <w:jc w:val="both"/>
      </w:pPr>
      <w:r>
        <w:t xml:space="preserve">Адвокат осуществлял защиту доверителя </w:t>
      </w:r>
      <w:r w:rsidR="00D15688">
        <w:t>М.</w:t>
      </w:r>
      <w:r>
        <w:t xml:space="preserve">С.В. </w:t>
      </w:r>
      <w:r w:rsidR="0039669E">
        <w:t>на</w:t>
      </w:r>
      <w:r>
        <w:t xml:space="preserve"> стадии судебного разбирательства в Егорьевском городском суде</w:t>
      </w:r>
      <w:r w:rsidR="00D31674">
        <w:t xml:space="preserve"> и при рассмотрении дела судом апелляционной инстанции. </w:t>
      </w:r>
      <w:r>
        <w:t xml:space="preserve">  </w:t>
      </w:r>
    </w:p>
    <w:p w14:paraId="1E30F671" w14:textId="6059B1BB" w:rsidR="00CC2635" w:rsidRDefault="00AB5A38" w:rsidP="00231B04">
      <w:pPr>
        <w:ind w:firstLine="708"/>
        <w:jc w:val="both"/>
      </w:pPr>
      <w:r>
        <w:t xml:space="preserve">Как следует из частного определения от 21.12.2021г. судом кассационной инстанции было установлено, что адвокат </w:t>
      </w:r>
      <w:r w:rsidR="00D15688">
        <w:t>Р.</w:t>
      </w:r>
      <w:r>
        <w:t xml:space="preserve">А.А. является супругом </w:t>
      </w:r>
      <w:r w:rsidR="00D15688">
        <w:t>Р.</w:t>
      </w:r>
      <w:r>
        <w:t xml:space="preserve">Е.Н., которая на момент осуществления предварительного расследования </w:t>
      </w:r>
      <w:r w:rsidR="00E839AA">
        <w:t xml:space="preserve">по уголовному делу в отношении </w:t>
      </w:r>
      <w:r w:rsidR="00D15688">
        <w:t>М.</w:t>
      </w:r>
      <w:r w:rsidR="00E839AA">
        <w:t xml:space="preserve">С.В. </w:t>
      </w:r>
      <w:r>
        <w:t xml:space="preserve">работала заместителем </w:t>
      </w:r>
      <w:r w:rsidR="00D15688">
        <w:t>Е.</w:t>
      </w:r>
      <w:r>
        <w:t xml:space="preserve"> городского прокурора Московской области. </w:t>
      </w:r>
    </w:p>
    <w:p w14:paraId="576B0B3D" w14:textId="77777777" w:rsidR="00AB5A38" w:rsidRDefault="00AB5A38" w:rsidP="00231B04">
      <w:pPr>
        <w:ind w:firstLine="708"/>
        <w:jc w:val="both"/>
      </w:pPr>
      <w:r>
        <w:t>Это обстоятельство адвокатом не оспаривается.</w:t>
      </w:r>
    </w:p>
    <w:p w14:paraId="409B1A39" w14:textId="45C00E79" w:rsidR="00AB5A38" w:rsidRDefault="00E839AA" w:rsidP="00231B04">
      <w:pPr>
        <w:ind w:firstLine="708"/>
        <w:jc w:val="both"/>
      </w:pPr>
      <w:r>
        <w:t xml:space="preserve">Также в частном определении указано, что заместитель </w:t>
      </w:r>
      <w:r w:rsidR="00D15688">
        <w:t>Е.</w:t>
      </w:r>
      <w:r>
        <w:t xml:space="preserve"> городского прокурора продляла на 30 суток срок проведения проверки по заявлению </w:t>
      </w:r>
      <w:r w:rsidR="00D15688">
        <w:t>М.</w:t>
      </w:r>
      <w:r>
        <w:t xml:space="preserve">А.В. о совершении в отношении нее преступления </w:t>
      </w:r>
      <w:r w:rsidR="00D15688">
        <w:t>М.</w:t>
      </w:r>
      <w:r>
        <w:t xml:space="preserve">С.В., а также направляла уголовное дело в </w:t>
      </w:r>
      <w:r w:rsidR="00D15688">
        <w:t>Е.</w:t>
      </w:r>
      <w:r>
        <w:t xml:space="preserve"> суд после утверждения прокурором обвинительного заключения.</w:t>
      </w:r>
    </w:p>
    <w:p w14:paraId="1949C83D" w14:textId="77777777" w:rsidR="00E839AA" w:rsidRDefault="00E839AA" w:rsidP="00231B04">
      <w:pPr>
        <w:ind w:firstLine="708"/>
        <w:jc w:val="both"/>
      </w:pPr>
      <w:r>
        <w:t xml:space="preserve">Указанные обстоятельства были выявлены при рассмотрении дела в кассационном порядке, установлено, что адвокат был </w:t>
      </w:r>
      <w:r w:rsidR="002C085D">
        <w:t xml:space="preserve">не </w:t>
      </w:r>
      <w:r>
        <w:t>вправе участвовать в производстве по уголовному делу в соответствии с положениями п.2 ч.1 ст.72 УПК РФ</w:t>
      </w:r>
      <w:r w:rsidR="009B6E08">
        <w:t>, что повлекло за собой отмену приговора и апелляционного определения.</w:t>
      </w:r>
    </w:p>
    <w:p w14:paraId="3E93833C" w14:textId="14D98CB9" w:rsidR="00225A81" w:rsidRDefault="00D31674" w:rsidP="00231B04">
      <w:pPr>
        <w:ind w:firstLine="708"/>
        <w:jc w:val="both"/>
      </w:pPr>
      <w:r>
        <w:t xml:space="preserve">Доводы адвоката о том, что его супруга </w:t>
      </w:r>
      <w:r w:rsidR="00D15688">
        <w:t>Р.</w:t>
      </w:r>
      <w:r>
        <w:t xml:space="preserve">Е.Н. не продляла срок проведения проверки по заявлению </w:t>
      </w:r>
      <w:r w:rsidR="00D15688">
        <w:t>М.</w:t>
      </w:r>
      <w:r>
        <w:t xml:space="preserve"> А.В. о совершении в отношении нее мошенничества </w:t>
      </w:r>
      <w:r w:rsidR="00D15688">
        <w:t>М.</w:t>
      </w:r>
      <w:r>
        <w:t xml:space="preserve">С.В., т.к. в этот период находилась в отпуске, а подпись от ее имени поставлена иным должностным лицом не отменяет того факта, что в прилагаемой копии постановления </w:t>
      </w:r>
      <w:r w:rsidR="00225A81">
        <w:t xml:space="preserve">о возбуждении перед Егорьевским городским прокурором ходатайства о продлении срока проверки сообщения в верхней части документа машинописным способом выполнена должность и расшифровка подписи – </w:t>
      </w:r>
      <w:r w:rsidR="00D15688">
        <w:t>Р.</w:t>
      </w:r>
      <w:r w:rsidR="00225A81">
        <w:t xml:space="preserve">Е.Н., само ходатайство также адресовано заместителю </w:t>
      </w:r>
      <w:r w:rsidR="00D15688">
        <w:t>Е.</w:t>
      </w:r>
      <w:r w:rsidR="00225A81">
        <w:t xml:space="preserve"> городского прокурора Е.Н.</w:t>
      </w:r>
      <w:r w:rsidR="00D15688">
        <w:t>Р.</w:t>
      </w:r>
      <w:r w:rsidR="00225A81">
        <w:t xml:space="preserve">. </w:t>
      </w:r>
    </w:p>
    <w:p w14:paraId="3C1E5BAE" w14:textId="77777777" w:rsidR="00225A81" w:rsidRDefault="00225A81" w:rsidP="00231B04">
      <w:pPr>
        <w:ind w:firstLine="708"/>
        <w:jc w:val="both"/>
      </w:pPr>
      <w:r>
        <w:t xml:space="preserve">При таких обстоятельствах, при ознакомлении адвоката с материалами уголовного дела после принятия дела к производству должны были возникнуть обоснованные сомнения в возможности продолжить защиту доверителя. </w:t>
      </w:r>
    </w:p>
    <w:p w14:paraId="73AFF59A" w14:textId="77777777" w:rsidR="002368D2" w:rsidRDefault="00225A81" w:rsidP="00231B04">
      <w:pPr>
        <w:ind w:firstLine="708"/>
        <w:jc w:val="both"/>
      </w:pPr>
      <w:r>
        <w:t xml:space="preserve">В отношении довода адвоката о том, что направление уголовного дела в суд не является процессуальным действием, а речь идет только о подписании </w:t>
      </w:r>
      <w:r w:rsidR="002368D2">
        <w:t>сопроводительного</w:t>
      </w:r>
      <w:r>
        <w:t xml:space="preserve"> письма, то Комиссия напоминает адвокату, что в соответствии с</w:t>
      </w:r>
      <w:r w:rsidR="002368D2">
        <w:t xml:space="preserve"> ч.1 ст.222 УПК РФ п</w:t>
      </w:r>
      <w:r w:rsidR="002368D2" w:rsidRPr="002368D2">
        <w:t>осле утверждения обвинительного заключения прокурор направляет уголовное дело в суд, о чем уведомляет обвиняемого, его защитника, потерпевшего, гражданского истца, гражданского ответчика и (или) представителей и разъясняет им право заявлять ходатайство о проведении предварительного слушания в порядке, установленном главой 15 настоящего Кодекса.</w:t>
      </w:r>
      <w:r>
        <w:t xml:space="preserve"> </w:t>
      </w:r>
    </w:p>
    <w:p w14:paraId="406E1B84" w14:textId="35FACCCF" w:rsidR="00E839AA" w:rsidRDefault="002368D2" w:rsidP="00231B04">
      <w:pPr>
        <w:ind w:firstLine="708"/>
        <w:jc w:val="both"/>
      </w:pPr>
      <w:r>
        <w:t>Таким образом, направление уголовного дела в суд, является процессуальным действием, предусмотренным уголовно-процессуальным законом и находящимся в компетенции прокурора, а представленное адвокатом письмо за подписью заместителя городского прокурора Е.Н.</w:t>
      </w:r>
      <w:r w:rsidR="00D15688">
        <w:t>Р.</w:t>
      </w:r>
      <w:r>
        <w:t xml:space="preserve"> является способом процессуальной реализации должностных полномочий прокурора по направлению уголовного дела в суд.</w:t>
      </w:r>
    </w:p>
    <w:p w14:paraId="5B22797C" w14:textId="7FF32473" w:rsidR="002368D2" w:rsidRDefault="002368D2" w:rsidP="00231B04">
      <w:pPr>
        <w:ind w:firstLine="708"/>
        <w:jc w:val="both"/>
      </w:pPr>
      <w:r>
        <w:t xml:space="preserve">Таким образом, судом кассационной инстанции обоснованно установлено, что супруга адвоката принимала участие в качестве прокурора на досудебной стадии по уголовному делу в отношении </w:t>
      </w:r>
      <w:r w:rsidR="00D15688">
        <w:t>М.</w:t>
      </w:r>
      <w:r w:rsidR="002772D0">
        <w:t xml:space="preserve">С.В. </w:t>
      </w:r>
    </w:p>
    <w:p w14:paraId="549B5E6A" w14:textId="77777777" w:rsidR="002772D0" w:rsidRDefault="002772D0" w:rsidP="002772D0">
      <w:pPr>
        <w:ind w:firstLine="708"/>
        <w:jc w:val="both"/>
      </w:pPr>
      <w:r>
        <w:t xml:space="preserve">В соответствии с п.2 ч.1 ст.72 УПК РФ защитник, представитель потерпевшего, гражданского истца или гражданского ответчика не вправе участвовать в производстве по уголовному делу, если он является близким родственником или родственником судьи, </w:t>
      </w:r>
      <w:r>
        <w:lastRenderedPageBreak/>
        <w:t>прокурора, следователя, начальника органа дознания, начальника подразделения дознания, дознавателя, помощника судьи, секретаря судебного заседания, принимавшего либо принимающего участие в производстве по данному уголовному делу, или лица, интересы которого противоречат интересам участника уголовного судопроизводства, заключившего с ним соглашение об оказании защиты;</w:t>
      </w:r>
    </w:p>
    <w:p w14:paraId="6781F693" w14:textId="77777777" w:rsidR="00CC2635" w:rsidRDefault="002772D0" w:rsidP="0039669E">
      <w:pPr>
        <w:ind w:firstLine="708"/>
        <w:jc w:val="both"/>
      </w:pPr>
      <w:r>
        <w:t>Соблюдение императивного предписания уголовно-процессуального законодательства является обязательным условием осуществления адвокатской деятельности.</w:t>
      </w:r>
    </w:p>
    <w:p w14:paraId="7FDD5F15" w14:textId="77777777" w:rsidR="002772D0" w:rsidRDefault="002772D0" w:rsidP="002772D0">
      <w:pPr>
        <w:ind w:firstLine="708"/>
        <w:jc w:val="both"/>
        <w:rPr>
          <w:szCs w:val="24"/>
        </w:rPr>
      </w:pPr>
      <w:r w:rsidRPr="00CA3F87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6A95A83B" w14:textId="77777777" w:rsidR="002772D0" w:rsidRDefault="00723C79" w:rsidP="002772D0">
      <w:pPr>
        <w:ind w:firstLine="708"/>
        <w:jc w:val="both"/>
        <w:rPr>
          <w:szCs w:val="24"/>
        </w:rPr>
      </w:pPr>
      <w:r>
        <w:rPr>
          <w:szCs w:val="24"/>
        </w:rPr>
        <w:t>Согласно п.1 ст.12 КПЭА у</w:t>
      </w:r>
      <w:r w:rsidRPr="00723C79">
        <w:rPr>
          <w:szCs w:val="24"/>
        </w:rPr>
        <w:t>частвуя в судопроизводстве, адвокат должен соблюдать нормы соответствующего процессуального законодательства</w:t>
      </w:r>
      <w:r>
        <w:rPr>
          <w:szCs w:val="24"/>
        </w:rPr>
        <w:t xml:space="preserve">. </w:t>
      </w:r>
    </w:p>
    <w:p w14:paraId="0A63C62A" w14:textId="77777777" w:rsidR="00723C79" w:rsidRDefault="00723C79" w:rsidP="002772D0">
      <w:pPr>
        <w:ind w:firstLine="708"/>
        <w:jc w:val="both"/>
        <w:rPr>
          <w:szCs w:val="24"/>
        </w:rPr>
      </w:pPr>
      <w:r>
        <w:rPr>
          <w:szCs w:val="24"/>
        </w:rPr>
        <w:t xml:space="preserve">Невыполнение требований закона, выразившееся в принятии к производству и осуществление защиты доверителя с нарушением положений </w:t>
      </w:r>
      <w:r>
        <w:t xml:space="preserve">п.2 ч.1 ст.72 УПК РФ </w:t>
      </w:r>
      <w:r>
        <w:rPr>
          <w:szCs w:val="24"/>
        </w:rPr>
        <w:t xml:space="preserve">повлекшие за собой отмену состоявшихся по делу судебных актов, свидетельствуют о нарушении адвокатом </w:t>
      </w:r>
      <w:r w:rsidRPr="00CA3F87">
        <w:rPr>
          <w:szCs w:val="24"/>
        </w:rPr>
        <w:t>п.п. 1 п. 1 ст. 7 ФЗ «Об адвокатской деятельности и адвокатуре в РФ», п. 1 ст. 8</w:t>
      </w:r>
      <w:r>
        <w:rPr>
          <w:szCs w:val="24"/>
        </w:rPr>
        <w:t>, п.1 ст.12</w:t>
      </w:r>
      <w:r w:rsidRPr="00CA3F87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  <w:r w:rsidR="00483217">
        <w:rPr>
          <w:szCs w:val="24"/>
        </w:rPr>
        <w:t xml:space="preserve"> Довод адвоката о том, что он не знакомился с письмом о направлении дела в суд не свидетельствует об отсутствии нарушения. </w:t>
      </w:r>
    </w:p>
    <w:p w14:paraId="30B5EDDC" w14:textId="77777777" w:rsidR="00453E1D" w:rsidRPr="00F53DA7" w:rsidRDefault="00453E1D" w:rsidP="00453E1D">
      <w:pPr>
        <w:ind w:firstLine="708"/>
        <w:jc w:val="both"/>
      </w:pPr>
      <w:r w:rsidRPr="00F53DA7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E72D807" w14:textId="77777777" w:rsidR="00453E1D" w:rsidRPr="00F53DA7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53DA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6D66CD8" w14:textId="77777777" w:rsidR="004F7F7B" w:rsidRPr="00F30154" w:rsidRDefault="004F7F7B" w:rsidP="00453E1D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0B1A6E51" w14:textId="77777777" w:rsidR="00453E1D" w:rsidRPr="00F53DA7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F53DA7">
        <w:rPr>
          <w:rFonts w:eastAsia="Calibri"/>
          <w:b/>
          <w:bCs/>
          <w:color w:val="auto"/>
          <w:szCs w:val="24"/>
        </w:rPr>
        <w:t>ЗАКЛЮЧЕНИЕ:</w:t>
      </w:r>
    </w:p>
    <w:p w14:paraId="1006D6B8" w14:textId="77777777" w:rsidR="00B60DF7" w:rsidRPr="00F30154" w:rsidRDefault="00B60DF7" w:rsidP="00453E1D">
      <w:pPr>
        <w:ind w:firstLine="708"/>
        <w:jc w:val="center"/>
        <w:rPr>
          <w:rFonts w:eastAsia="Calibri"/>
          <w:bCs/>
          <w:color w:val="auto"/>
          <w:sz w:val="16"/>
          <w:szCs w:val="16"/>
        </w:rPr>
      </w:pPr>
    </w:p>
    <w:p w14:paraId="71681AA5" w14:textId="51D2E12D" w:rsidR="0039669E" w:rsidRDefault="00453E1D" w:rsidP="00483217">
      <w:pPr>
        <w:ind w:firstLine="708"/>
        <w:jc w:val="both"/>
        <w:rPr>
          <w:szCs w:val="24"/>
        </w:rPr>
      </w:pPr>
      <w:r w:rsidRPr="00F53DA7">
        <w:rPr>
          <w:rFonts w:eastAsia="Calibri"/>
          <w:color w:val="auto"/>
          <w:szCs w:val="24"/>
        </w:rPr>
        <w:t>-</w:t>
      </w:r>
      <w:r w:rsidR="00723C79" w:rsidRPr="00DC69D3">
        <w:rPr>
          <w:szCs w:val="24"/>
        </w:rPr>
        <w:t xml:space="preserve"> </w:t>
      </w:r>
      <w:r w:rsidR="00723C79" w:rsidRPr="006C6D84">
        <w:rPr>
          <w:szCs w:val="24"/>
        </w:rPr>
        <w:t xml:space="preserve">о наличии в действиях адвоката </w:t>
      </w:r>
      <w:r w:rsidR="00D15688">
        <w:rPr>
          <w:szCs w:val="24"/>
        </w:rPr>
        <w:t>Р.А.А.</w:t>
      </w:r>
      <w:r w:rsidR="00723C79">
        <w:rPr>
          <w:szCs w:val="24"/>
        </w:rPr>
        <w:t xml:space="preserve"> </w:t>
      </w:r>
      <w:r w:rsidR="00723C79" w:rsidRPr="006C6D84">
        <w:rPr>
          <w:szCs w:val="24"/>
        </w:rPr>
        <w:t>нарушения</w:t>
      </w:r>
      <w:r w:rsidR="0039669E">
        <w:rPr>
          <w:szCs w:val="24"/>
        </w:rPr>
        <w:t xml:space="preserve"> </w:t>
      </w:r>
      <w:r w:rsidR="0039669E" w:rsidRPr="00A5445F">
        <w:rPr>
          <w:szCs w:val="24"/>
        </w:rPr>
        <w:t>норм законодательства об адвокатской деятельности и адвокатуре и Кодекса профессиональной этики адвоката, а именно нарушений</w:t>
      </w:r>
      <w:r w:rsidR="00723C79">
        <w:rPr>
          <w:szCs w:val="24"/>
        </w:rPr>
        <w:t xml:space="preserve"> </w:t>
      </w:r>
      <w:r w:rsidR="00F30154">
        <w:rPr>
          <w:szCs w:val="24"/>
        </w:rPr>
        <w:t>п.п.1 п.1 ст.</w:t>
      </w:r>
      <w:r w:rsidR="00483217" w:rsidRPr="00CA3F87">
        <w:rPr>
          <w:szCs w:val="24"/>
        </w:rPr>
        <w:t xml:space="preserve">7 ФЗ «Об адвокатской деятельности и адвокатуре </w:t>
      </w:r>
      <w:r w:rsidR="00F30154">
        <w:rPr>
          <w:szCs w:val="24"/>
        </w:rPr>
        <w:t>в РФ», п.1 ст.</w:t>
      </w:r>
      <w:r w:rsidR="00483217" w:rsidRPr="00CA3F87">
        <w:rPr>
          <w:szCs w:val="24"/>
        </w:rPr>
        <w:t>8</w:t>
      </w:r>
      <w:r w:rsidR="00483217">
        <w:rPr>
          <w:szCs w:val="24"/>
        </w:rPr>
        <w:t>, п.1 ст.12</w:t>
      </w:r>
      <w:r w:rsidR="00483217" w:rsidRPr="00CA3F87">
        <w:rPr>
          <w:szCs w:val="24"/>
        </w:rPr>
        <w:t xml:space="preserve"> Кодекса профессиональной этики </w:t>
      </w:r>
      <w:r w:rsidR="00F16B77" w:rsidRPr="00CA3F87">
        <w:rPr>
          <w:szCs w:val="24"/>
        </w:rPr>
        <w:t>адвоката</w:t>
      </w:r>
      <w:r w:rsidR="00F16B77">
        <w:rPr>
          <w:szCs w:val="24"/>
        </w:rPr>
        <w:t>, выразившиеся</w:t>
      </w:r>
      <w:r w:rsidR="00723C79">
        <w:rPr>
          <w:szCs w:val="24"/>
        </w:rPr>
        <w:t xml:space="preserve"> в том, что адвокат</w:t>
      </w:r>
      <w:r w:rsidR="0039669E">
        <w:rPr>
          <w:szCs w:val="24"/>
        </w:rPr>
        <w:t>:</w:t>
      </w:r>
    </w:p>
    <w:p w14:paraId="41D328EC" w14:textId="3E98C6CB" w:rsidR="00723C79" w:rsidRDefault="00483217" w:rsidP="00723C79">
      <w:pPr>
        <w:pStyle w:val="ac"/>
        <w:numPr>
          <w:ilvl w:val="0"/>
          <w:numId w:val="28"/>
        </w:numPr>
        <w:jc w:val="both"/>
      </w:pPr>
      <w:r w:rsidRPr="0039669E">
        <w:rPr>
          <w:szCs w:val="24"/>
        </w:rPr>
        <w:t>осуществля</w:t>
      </w:r>
      <w:r w:rsidR="0039669E">
        <w:rPr>
          <w:szCs w:val="24"/>
        </w:rPr>
        <w:t>л</w:t>
      </w:r>
      <w:r w:rsidRPr="0039669E">
        <w:rPr>
          <w:szCs w:val="24"/>
        </w:rPr>
        <w:t xml:space="preserve"> защиту </w:t>
      </w:r>
      <w:r w:rsidR="00D15688">
        <w:rPr>
          <w:szCs w:val="24"/>
        </w:rPr>
        <w:t>М.</w:t>
      </w:r>
      <w:r w:rsidRPr="0039669E">
        <w:rPr>
          <w:szCs w:val="24"/>
        </w:rPr>
        <w:t xml:space="preserve">С.В. по уголовному делу </w:t>
      </w:r>
      <w:r w:rsidR="0039669E">
        <w:rPr>
          <w:szCs w:val="24"/>
        </w:rPr>
        <w:t>на</w:t>
      </w:r>
      <w:r w:rsidRPr="0039669E">
        <w:rPr>
          <w:szCs w:val="24"/>
        </w:rPr>
        <w:t xml:space="preserve"> стадии судебного разбирательства и апелляционного обжалования</w:t>
      </w:r>
      <w:r w:rsidR="0039669E">
        <w:rPr>
          <w:szCs w:val="24"/>
        </w:rPr>
        <w:t xml:space="preserve"> </w:t>
      </w:r>
      <w:r w:rsidRPr="0039669E">
        <w:rPr>
          <w:szCs w:val="24"/>
        </w:rPr>
        <w:t>при наличии оснований</w:t>
      </w:r>
      <w:r w:rsidR="0039669E">
        <w:rPr>
          <w:szCs w:val="24"/>
        </w:rPr>
        <w:t>,</w:t>
      </w:r>
      <w:r w:rsidRPr="0039669E">
        <w:rPr>
          <w:szCs w:val="24"/>
        </w:rPr>
        <w:t xml:space="preserve"> исключающих его участие в качестве защитника, предусмотренных </w:t>
      </w:r>
      <w:r>
        <w:t xml:space="preserve">п.2 ч.1 ст.72 УПК РФ, что в дальнейшем повлекло отмену судом кассационной инстанции состоявшихся по </w:t>
      </w:r>
      <w:r w:rsidR="0039669E">
        <w:t xml:space="preserve">уголовному </w:t>
      </w:r>
      <w:r>
        <w:t xml:space="preserve">делу судебных актов. </w:t>
      </w:r>
    </w:p>
    <w:p w14:paraId="5CD5BEAC" w14:textId="77777777" w:rsidR="00F30154" w:rsidRPr="00F30154" w:rsidRDefault="00F30154" w:rsidP="00F30154">
      <w:pPr>
        <w:pStyle w:val="ac"/>
        <w:ind w:left="1492"/>
        <w:jc w:val="both"/>
      </w:pPr>
    </w:p>
    <w:p w14:paraId="0F00BDA1" w14:textId="77777777" w:rsidR="00723C79" w:rsidRPr="00DC69D3" w:rsidRDefault="00723C79" w:rsidP="00723C79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2A77879B" w14:textId="77777777" w:rsidR="00723C79" w:rsidRPr="00F30154" w:rsidRDefault="00723C79" w:rsidP="00F30154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sectPr w:rsidR="00723C79" w:rsidRPr="00F3015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A53C" w14:textId="77777777" w:rsidR="00A405E0" w:rsidRDefault="00A405E0">
      <w:r>
        <w:separator/>
      </w:r>
    </w:p>
  </w:endnote>
  <w:endnote w:type="continuationSeparator" w:id="0">
    <w:p w14:paraId="35A8F77F" w14:textId="77777777" w:rsidR="00A405E0" w:rsidRDefault="00A4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E16F" w14:textId="77777777" w:rsidR="00A405E0" w:rsidRDefault="00A405E0">
      <w:r>
        <w:separator/>
      </w:r>
    </w:p>
  </w:footnote>
  <w:footnote w:type="continuationSeparator" w:id="0">
    <w:p w14:paraId="0E93BC09" w14:textId="77777777" w:rsidR="00A405E0" w:rsidRDefault="00A4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2407" w14:textId="77777777" w:rsidR="0042711C" w:rsidRDefault="00441A7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30154">
      <w:rPr>
        <w:noProof/>
      </w:rPr>
      <w:t>3</w:t>
    </w:r>
    <w:r>
      <w:rPr>
        <w:noProof/>
      </w:rPr>
      <w:fldChar w:fldCharType="end"/>
    </w:r>
  </w:p>
  <w:p w14:paraId="6C140CD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E454E6"/>
    <w:multiLevelType w:val="hybridMultilevel"/>
    <w:tmpl w:val="884C4E6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30DFB"/>
    <w:multiLevelType w:val="hybridMultilevel"/>
    <w:tmpl w:val="2500F83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EF86232"/>
    <w:multiLevelType w:val="hybridMultilevel"/>
    <w:tmpl w:val="C068DD7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DA7C5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5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19"/>
  </w:num>
  <w:num w:numId="26">
    <w:abstractNumId w:val="5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FEE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A81"/>
    <w:rsid w:val="00226551"/>
    <w:rsid w:val="0023017B"/>
    <w:rsid w:val="00230A33"/>
    <w:rsid w:val="00231B04"/>
    <w:rsid w:val="00233111"/>
    <w:rsid w:val="00235AC4"/>
    <w:rsid w:val="002368D2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3D9"/>
    <w:rsid w:val="002762DB"/>
    <w:rsid w:val="00276A76"/>
    <w:rsid w:val="00277215"/>
    <w:rsid w:val="002772D0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85D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65F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69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1A78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3217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56F5"/>
    <w:rsid w:val="004D61A5"/>
    <w:rsid w:val="004E02B1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4F8B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3C7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591F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D3B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6E08"/>
    <w:rsid w:val="009C2E22"/>
    <w:rsid w:val="009C2F93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5E0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425F"/>
    <w:rsid w:val="00AA5C96"/>
    <w:rsid w:val="00AB0F6A"/>
    <w:rsid w:val="00AB1160"/>
    <w:rsid w:val="00AB1BBE"/>
    <w:rsid w:val="00AB3348"/>
    <w:rsid w:val="00AB4D6C"/>
    <w:rsid w:val="00AB5A3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5AAE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75C47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D02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2635"/>
    <w:rsid w:val="00CC60CA"/>
    <w:rsid w:val="00CC6242"/>
    <w:rsid w:val="00CD12C3"/>
    <w:rsid w:val="00CD181E"/>
    <w:rsid w:val="00CD2133"/>
    <w:rsid w:val="00CD4255"/>
    <w:rsid w:val="00CD692A"/>
    <w:rsid w:val="00CE0517"/>
    <w:rsid w:val="00CE26B2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688"/>
    <w:rsid w:val="00D165AE"/>
    <w:rsid w:val="00D20C45"/>
    <w:rsid w:val="00D20C66"/>
    <w:rsid w:val="00D2174A"/>
    <w:rsid w:val="00D3144E"/>
    <w:rsid w:val="00D31674"/>
    <w:rsid w:val="00D321A9"/>
    <w:rsid w:val="00D337AA"/>
    <w:rsid w:val="00D44ED6"/>
    <w:rsid w:val="00D45988"/>
    <w:rsid w:val="00D468A2"/>
    <w:rsid w:val="00D51A52"/>
    <w:rsid w:val="00D51B37"/>
    <w:rsid w:val="00D534CC"/>
    <w:rsid w:val="00D56A89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C05"/>
    <w:rsid w:val="00E557E8"/>
    <w:rsid w:val="00E6186C"/>
    <w:rsid w:val="00E648C1"/>
    <w:rsid w:val="00E66539"/>
    <w:rsid w:val="00E66924"/>
    <w:rsid w:val="00E6738A"/>
    <w:rsid w:val="00E6785A"/>
    <w:rsid w:val="00E734AA"/>
    <w:rsid w:val="00E75BD7"/>
    <w:rsid w:val="00E77103"/>
    <w:rsid w:val="00E802E7"/>
    <w:rsid w:val="00E804DB"/>
    <w:rsid w:val="00E80C63"/>
    <w:rsid w:val="00E82F92"/>
    <w:rsid w:val="00E839AA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B77"/>
    <w:rsid w:val="00F20644"/>
    <w:rsid w:val="00F208E1"/>
    <w:rsid w:val="00F23840"/>
    <w:rsid w:val="00F267BB"/>
    <w:rsid w:val="00F27B3B"/>
    <w:rsid w:val="00F30154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3DA7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01B7A"/>
  <w15:docId w15:val="{87ED205C-BC41-4512-9B0E-A1583AC4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7288-E4CD-4A58-8FE7-CFAE1238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4</cp:revision>
  <cp:lastPrinted>2022-03-14T07:54:00Z</cp:lastPrinted>
  <dcterms:created xsi:type="dcterms:W3CDTF">2022-03-12T20:28:00Z</dcterms:created>
  <dcterms:modified xsi:type="dcterms:W3CDTF">2022-03-18T17:21:00Z</dcterms:modified>
</cp:coreProperties>
</file>