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9425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</w:t>
      </w:r>
      <w:r w:rsidRPr="00A9425F">
        <w:rPr>
          <w:szCs w:val="24"/>
        </w:rPr>
        <w:t>КЛЮЧЕНИЕ КВАЛИФИКАЦИОННОЙ КОМИССИИ</w:t>
      </w:r>
    </w:p>
    <w:p w14:paraId="1809D914" w14:textId="77777777" w:rsidR="00502664" w:rsidRPr="00A9425F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9425F">
        <w:rPr>
          <w:b w:val="0"/>
          <w:sz w:val="24"/>
          <w:szCs w:val="24"/>
        </w:rPr>
        <w:t>АДВОКАТСКОЙ ПАЛАТЫ МОСКОВСКОЙ ОБЛАСТИ</w:t>
      </w:r>
    </w:p>
    <w:p w14:paraId="4CD994B4" w14:textId="7F447C75" w:rsidR="00502664" w:rsidRPr="00A9425F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9425F">
        <w:rPr>
          <w:b w:val="0"/>
          <w:sz w:val="24"/>
          <w:szCs w:val="24"/>
        </w:rPr>
        <w:t xml:space="preserve">по дисциплинарному производству № </w:t>
      </w:r>
      <w:r w:rsidR="00D56A89">
        <w:rPr>
          <w:b w:val="0"/>
          <w:sz w:val="24"/>
          <w:szCs w:val="24"/>
        </w:rPr>
        <w:t>4</w:t>
      </w:r>
      <w:r w:rsidR="00594F8B">
        <w:rPr>
          <w:b w:val="0"/>
          <w:sz w:val="24"/>
          <w:szCs w:val="24"/>
        </w:rPr>
        <w:t>6</w:t>
      </w:r>
      <w:r w:rsidR="006717B1" w:rsidRPr="00A9425F">
        <w:rPr>
          <w:b w:val="0"/>
          <w:sz w:val="24"/>
          <w:szCs w:val="24"/>
        </w:rPr>
        <w:t>-</w:t>
      </w:r>
      <w:r w:rsidR="00C36D02" w:rsidRPr="00E12560">
        <w:rPr>
          <w:b w:val="0"/>
          <w:sz w:val="24"/>
          <w:szCs w:val="24"/>
        </w:rPr>
        <w:t>02</w:t>
      </w:r>
      <w:r w:rsidR="006717B1" w:rsidRPr="00A9425F">
        <w:rPr>
          <w:b w:val="0"/>
          <w:sz w:val="24"/>
          <w:szCs w:val="24"/>
        </w:rPr>
        <w:t>/</w:t>
      </w:r>
      <w:r w:rsidR="00C36D02" w:rsidRPr="00A9425F">
        <w:rPr>
          <w:b w:val="0"/>
          <w:sz w:val="24"/>
          <w:szCs w:val="24"/>
        </w:rPr>
        <w:t>22</w:t>
      </w:r>
    </w:p>
    <w:p w14:paraId="522A9F52" w14:textId="77777777" w:rsidR="00502664" w:rsidRPr="00A9425F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9425F">
        <w:rPr>
          <w:b w:val="0"/>
          <w:sz w:val="24"/>
          <w:szCs w:val="24"/>
        </w:rPr>
        <w:t>в отношении адвоката</w:t>
      </w:r>
    </w:p>
    <w:p w14:paraId="482EF623" w14:textId="190852C4" w:rsidR="00502664" w:rsidRPr="00A9425F" w:rsidRDefault="00A86DDE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Н.С.В.</w:t>
      </w:r>
    </w:p>
    <w:p w14:paraId="4CA58564" w14:textId="77777777" w:rsidR="00502664" w:rsidRPr="00A9425F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4FB1DA8" w14:textId="4D10BE03" w:rsidR="00502664" w:rsidRPr="00A9425F" w:rsidRDefault="00C36D02" w:rsidP="00502664">
      <w:pPr>
        <w:tabs>
          <w:tab w:val="left" w:pos="3828"/>
        </w:tabs>
        <w:jc w:val="both"/>
      </w:pPr>
      <w:r w:rsidRPr="00A9425F">
        <w:t>г. Москва</w:t>
      </w:r>
      <w:r w:rsidRPr="00A9425F">
        <w:tab/>
      </w:r>
      <w:r w:rsidRPr="00A9425F">
        <w:tab/>
      </w:r>
      <w:r w:rsidRPr="00A9425F">
        <w:tab/>
      </w:r>
      <w:r w:rsidRPr="00A9425F">
        <w:tab/>
      </w:r>
      <w:r w:rsidRPr="00A9425F">
        <w:tab/>
        <w:t xml:space="preserve">           </w:t>
      </w:r>
      <w:r w:rsidR="006717B1" w:rsidRPr="00A9425F">
        <w:t xml:space="preserve">  </w:t>
      </w:r>
      <w:r w:rsidR="00113B18" w:rsidRPr="00A9425F">
        <w:t xml:space="preserve"> </w:t>
      </w:r>
      <w:r w:rsidRPr="00A9425F">
        <w:t>24</w:t>
      </w:r>
      <w:r w:rsidR="00502664" w:rsidRPr="00A9425F">
        <w:t xml:space="preserve"> </w:t>
      </w:r>
      <w:r w:rsidR="0024205A">
        <w:t>марта</w:t>
      </w:r>
      <w:r w:rsidR="006717B1" w:rsidRPr="00A9425F">
        <w:t xml:space="preserve"> 2022</w:t>
      </w:r>
      <w:r w:rsidR="00502664" w:rsidRPr="00A9425F">
        <w:t xml:space="preserve"> года</w:t>
      </w:r>
    </w:p>
    <w:p w14:paraId="30AD5EB8" w14:textId="77777777" w:rsidR="00502664" w:rsidRPr="00A9425F" w:rsidRDefault="00502664" w:rsidP="00502664">
      <w:pPr>
        <w:tabs>
          <w:tab w:val="left" w:pos="3828"/>
        </w:tabs>
        <w:jc w:val="both"/>
      </w:pPr>
    </w:p>
    <w:p w14:paraId="06178486" w14:textId="2C6AF24E" w:rsidR="00502664" w:rsidRDefault="00502664" w:rsidP="00502664">
      <w:pPr>
        <w:tabs>
          <w:tab w:val="left" w:pos="3828"/>
        </w:tabs>
        <w:jc w:val="both"/>
      </w:pPr>
      <w:r w:rsidRPr="00A9425F">
        <w:t>Квалификационная комиссия Адвокатской палаты Московской области (далее – Комиссия) в составе:</w:t>
      </w:r>
    </w:p>
    <w:p w14:paraId="78FF20D2" w14:textId="77777777" w:rsidR="00152ACA" w:rsidRPr="00FF67D8" w:rsidRDefault="00152ACA" w:rsidP="00152ACA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FF67D8">
        <w:rPr>
          <w:color w:val="auto"/>
        </w:rPr>
        <w:t>Председателя Комиссии Абрамовича М.А.</w:t>
      </w:r>
    </w:p>
    <w:p w14:paraId="6E9B0A07" w14:textId="77777777" w:rsidR="00152ACA" w:rsidRPr="00FF67D8" w:rsidRDefault="00152ACA" w:rsidP="00152ACA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FF67D8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FF67D8">
        <w:rPr>
          <w:color w:val="auto"/>
        </w:rPr>
        <w:t>Бабаянц</w:t>
      </w:r>
      <w:proofErr w:type="spellEnd"/>
      <w:r w:rsidRPr="00FF67D8">
        <w:rPr>
          <w:color w:val="auto"/>
        </w:rPr>
        <w:t xml:space="preserve"> Е.Е., Ильичёва П.А., </w:t>
      </w:r>
      <w:proofErr w:type="spellStart"/>
      <w:r>
        <w:rPr>
          <w:color w:val="auto"/>
        </w:rPr>
        <w:t>Тюмина</w:t>
      </w:r>
      <w:proofErr w:type="spellEnd"/>
      <w:r>
        <w:rPr>
          <w:color w:val="auto"/>
        </w:rPr>
        <w:t xml:space="preserve"> А.С.</w:t>
      </w:r>
      <w:r w:rsidRPr="00FF67D8">
        <w:rPr>
          <w:color w:val="auto"/>
        </w:rPr>
        <w:t xml:space="preserve">, Рубина Ю.Д., </w:t>
      </w:r>
      <w:r>
        <w:rPr>
          <w:color w:val="auto"/>
        </w:rPr>
        <w:t>Рыбакова С.А.,</w:t>
      </w:r>
    </w:p>
    <w:p w14:paraId="4CDCA48E" w14:textId="32A3AB95" w:rsidR="00152ACA" w:rsidRPr="0032770E" w:rsidRDefault="00152ACA" w:rsidP="00152ACA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FF67D8">
        <w:rPr>
          <w:color w:val="auto"/>
          <w:szCs w:val="24"/>
        </w:rPr>
        <w:t>с участием представителя Совета АПМО</w:t>
      </w:r>
      <w:r>
        <w:rPr>
          <w:color w:val="auto"/>
          <w:szCs w:val="24"/>
        </w:rPr>
        <w:t xml:space="preserve">, 1-го Вице-президента АПМО </w:t>
      </w:r>
      <w:proofErr w:type="spellStart"/>
      <w:r>
        <w:rPr>
          <w:color w:val="auto"/>
          <w:szCs w:val="24"/>
        </w:rPr>
        <w:t>Толчеева</w:t>
      </w:r>
      <w:proofErr w:type="spellEnd"/>
      <w:r>
        <w:rPr>
          <w:color w:val="auto"/>
          <w:szCs w:val="24"/>
        </w:rPr>
        <w:t xml:space="preserve"> М.Н., адвоката Н</w:t>
      </w:r>
      <w:r w:rsidR="00A86DDE">
        <w:rPr>
          <w:color w:val="auto"/>
          <w:szCs w:val="24"/>
        </w:rPr>
        <w:t>.</w:t>
      </w:r>
      <w:r>
        <w:rPr>
          <w:color w:val="auto"/>
          <w:szCs w:val="24"/>
        </w:rPr>
        <w:t>С.В.,</w:t>
      </w:r>
    </w:p>
    <w:p w14:paraId="6B1D4BEB" w14:textId="2AFA268E" w:rsidR="00152ACA" w:rsidRPr="00152ACA" w:rsidRDefault="00152ACA" w:rsidP="00152ACA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32770E">
        <w:rPr>
          <w:color w:val="auto"/>
        </w:rPr>
        <w:t>при секретаре, члене Комиссии, Никифорове А.В.,</w:t>
      </w:r>
      <w:r>
        <w:rPr>
          <w:color w:val="auto"/>
        </w:rPr>
        <w:t xml:space="preserve"> </w:t>
      </w:r>
    </w:p>
    <w:p w14:paraId="242E1809" w14:textId="587BEE6F" w:rsidR="00502664" w:rsidRPr="00A9425F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6A68C6">
        <w:rPr>
          <w:sz w:val="24"/>
        </w:rPr>
        <w:t>рассмотрев</w:t>
      </w:r>
      <w:r w:rsidRPr="00A9425F">
        <w:rPr>
          <w:sz w:val="24"/>
        </w:rPr>
        <w:t xml:space="preserve"> в закрытом заседании с использованием видеоконференцсвязи дисциплинарное производство, возбужденное распоряжением президента АПМО от </w:t>
      </w:r>
      <w:r w:rsidR="00594F8B">
        <w:rPr>
          <w:sz w:val="24"/>
        </w:rPr>
        <w:t>31</w:t>
      </w:r>
      <w:r w:rsidR="00C36D02" w:rsidRPr="00A9425F">
        <w:rPr>
          <w:sz w:val="24"/>
        </w:rPr>
        <w:t>.0</w:t>
      </w:r>
      <w:r w:rsidR="00594F8B">
        <w:rPr>
          <w:sz w:val="24"/>
        </w:rPr>
        <w:t>1</w:t>
      </w:r>
      <w:r w:rsidR="00C36D02" w:rsidRPr="00A9425F">
        <w:rPr>
          <w:sz w:val="24"/>
        </w:rPr>
        <w:t>.2022</w:t>
      </w:r>
      <w:r w:rsidRPr="00A9425F">
        <w:rPr>
          <w:sz w:val="24"/>
        </w:rPr>
        <w:t>г.</w:t>
      </w:r>
      <w:r w:rsidRPr="00A9425F">
        <w:rPr>
          <w:sz w:val="24"/>
          <w:szCs w:val="24"/>
        </w:rPr>
        <w:t xml:space="preserve"> по </w:t>
      </w:r>
      <w:r w:rsidR="00D56A89">
        <w:rPr>
          <w:sz w:val="24"/>
          <w:szCs w:val="24"/>
        </w:rPr>
        <w:t>обращению</w:t>
      </w:r>
      <w:r w:rsidR="006717B1" w:rsidRPr="00A9425F">
        <w:rPr>
          <w:sz w:val="24"/>
          <w:szCs w:val="24"/>
        </w:rPr>
        <w:t xml:space="preserve"> </w:t>
      </w:r>
      <w:r w:rsidR="00594F8B" w:rsidRPr="00594F8B">
        <w:rPr>
          <w:sz w:val="24"/>
          <w:szCs w:val="24"/>
        </w:rPr>
        <w:t>судьи К</w:t>
      </w:r>
      <w:r w:rsidR="00A86DDE">
        <w:rPr>
          <w:sz w:val="24"/>
          <w:szCs w:val="24"/>
        </w:rPr>
        <w:t>.</w:t>
      </w:r>
      <w:r w:rsidR="00594F8B" w:rsidRPr="00594F8B">
        <w:rPr>
          <w:sz w:val="24"/>
          <w:szCs w:val="24"/>
        </w:rPr>
        <w:t xml:space="preserve"> гарнизон</w:t>
      </w:r>
      <w:r w:rsidR="00594F8B">
        <w:rPr>
          <w:sz w:val="24"/>
          <w:szCs w:val="24"/>
        </w:rPr>
        <w:t>ного военного суда С.Н.П</w:t>
      </w:r>
      <w:r w:rsidR="00A86DDE">
        <w:rPr>
          <w:sz w:val="24"/>
          <w:szCs w:val="24"/>
        </w:rPr>
        <w:t>.</w:t>
      </w:r>
      <w:r w:rsidRPr="00A9425F">
        <w:rPr>
          <w:sz w:val="24"/>
          <w:szCs w:val="24"/>
        </w:rPr>
        <w:t xml:space="preserve"> в отношении адвоката </w:t>
      </w:r>
      <w:r w:rsidR="00594F8B" w:rsidRPr="00594F8B">
        <w:rPr>
          <w:sz w:val="24"/>
          <w:szCs w:val="24"/>
        </w:rPr>
        <w:t>Н</w:t>
      </w:r>
      <w:r w:rsidR="00A86DDE">
        <w:rPr>
          <w:sz w:val="24"/>
          <w:szCs w:val="24"/>
        </w:rPr>
        <w:t>.</w:t>
      </w:r>
      <w:r w:rsidR="00594F8B" w:rsidRPr="00594F8B">
        <w:rPr>
          <w:sz w:val="24"/>
          <w:szCs w:val="24"/>
        </w:rPr>
        <w:t>С.В</w:t>
      </w:r>
      <w:r w:rsidR="00D56A89">
        <w:rPr>
          <w:sz w:val="24"/>
          <w:szCs w:val="24"/>
        </w:rPr>
        <w:t>.</w:t>
      </w:r>
      <w:r w:rsidR="00D56A89" w:rsidRPr="00D56A89">
        <w:rPr>
          <w:sz w:val="24"/>
          <w:szCs w:val="24"/>
        </w:rPr>
        <w:t xml:space="preserve"> </w:t>
      </w:r>
      <w:r w:rsidRPr="00A9425F">
        <w:rPr>
          <w:sz w:val="24"/>
        </w:rPr>
        <w:t xml:space="preserve">(регистрационный номер в реестре адвокатов Московской области </w:t>
      </w:r>
      <w:r w:rsidR="00CF2C93" w:rsidRPr="00A9425F">
        <w:rPr>
          <w:sz w:val="24"/>
        </w:rPr>
        <w:t>50/</w:t>
      </w:r>
      <w:r w:rsidR="00594F8B">
        <w:rPr>
          <w:sz w:val="24"/>
        </w:rPr>
        <w:t>4419</w:t>
      </w:r>
      <w:r w:rsidRPr="00A9425F">
        <w:rPr>
          <w:sz w:val="24"/>
        </w:rPr>
        <w:t>),</w:t>
      </w:r>
    </w:p>
    <w:p w14:paraId="03C82B10" w14:textId="77777777" w:rsidR="00CE4839" w:rsidRPr="00A9425F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Pr="00A9425F" w:rsidRDefault="00CE4839" w:rsidP="0043608A">
      <w:pPr>
        <w:tabs>
          <w:tab w:val="left" w:pos="3828"/>
        </w:tabs>
        <w:jc w:val="center"/>
        <w:rPr>
          <w:b/>
        </w:rPr>
      </w:pPr>
      <w:r w:rsidRPr="00A9425F">
        <w:rPr>
          <w:b/>
        </w:rPr>
        <w:t>У С Т А Н О В И Л А:</w:t>
      </w:r>
    </w:p>
    <w:p w14:paraId="042CA9CC" w14:textId="77777777" w:rsidR="003070CE" w:rsidRPr="00A9425F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0DDB85EA" w14:textId="680F20EF" w:rsidR="00594F8B" w:rsidRPr="00E12560" w:rsidRDefault="003070CE" w:rsidP="00E12560">
      <w:pPr>
        <w:jc w:val="both"/>
        <w:rPr>
          <w:color w:val="auto"/>
          <w:szCs w:val="24"/>
        </w:rPr>
      </w:pPr>
      <w:r w:rsidRPr="00A9425F">
        <w:tab/>
      </w:r>
      <w:r w:rsidR="00594F8B">
        <w:t>31</w:t>
      </w:r>
      <w:r w:rsidRPr="00A9425F">
        <w:t>.</w:t>
      </w:r>
      <w:r w:rsidR="00594F8B">
        <w:t>01</w:t>
      </w:r>
      <w:r w:rsidRPr="00A9425F">
        <w:t>.202</w:t>
      </w:r>
      <w:r w:rsidR="00C36D02" w:rsidRPr="00A9425F">
        <w:t>2</w:t>
      </w:r>
      <w:r w:rsidRPr="00A9425F">
        <w:t xml:space="preserve"> г. в АПМО поступил</w:t>
      </w:r>
      <w:r w:rsidR="00D56A89">
        <w:t>о обращение</w:t>
      </w:r>
      <w:r w:rsidR="006717B1" w:rsidRPr="00A9425F">
        <w:rPr>
          <w:szCs w:val="24"/>
        </w:rPr>
        <w:t xml:space="preserve"> </w:t>
      </w:r>
      <w:r w:rsidR="00594F8B" w:rsidRPr="00594F8B">
        <w:rPr>
          <w:szCs w:val="24"/>
        </w:rPr>
        <w:t>судьи Краснодарского гарнизонного военного суда С.Н.П</w:t>
      </w:r>
      <w:r w:rsidR="00A86DDE">
        <w:rPr>
          <w:szCs w:val="24"/>
        </w:rPr>
        <w:t>.</w:t>
      </w:r>
      <w:r w:rsidR="00594F8B" w:rsidRPr="00594F8B">
        <w:rPr>
          <w:szCs w:val="24"/>
        </w:rPr>
        <w:t xml:space="preserve"> в отно</w:t>
      </w:r>
      <w:r w:rsidR="00594F8B">
        <w:rPr>
          <w:szCs w:val="24"/>
        </w:rPr>
        <w:t>шении адвоката Н</w:t>
      </w:r>
      <w:r w:rsidR="00A86DDE">
        <w:rPr>
          <w:szCs w:val="24"/>
        </w:rPr>
        <w:t>.</w:t>
      </w:r>
      <w:r w:rsidR="00594F8B">
        <w:rPr>
          <w:szCs w:val="24"/>
        </w:rPr>
        <w:t>С.В.,</w:t>
      </w:r>
      <w:r w:rsidR="00CF2C93" w:rsidRPr="00A9425F">
        <w:t xml:space="preserve"> в котором</w:t>
      </w:r>
      <w:r w:rsidR="00B24B50" w:rsidRPr="00A9425F">
        <w:t xml:space="preserve"> </w:t>
      </w:r>
      <w:r w:rsidR="00BE0271" w:rsidRPr="00A9425F">
        <w:t xml:space="preserve">сообщается, </w:t>
      </w:r>
      <w:r w:rsidR="00BE0271" w:rsidRPr="00E12560">
        <w:rPr>
          <w:szCs w:val="24"/>
        </w:rPr>
        <w:t xml:space="preserve">что адвокат </w:t>
      </w:r>
      <w:r w:rsidR="00594F8B" w:rsidRPr="00E12560">
        <w:rPr>
          <w:color w:val="auto"/>
          <w:szCs w:val="24"/>
        </w:rPr>
        <w:t>Н</w:t>
      </w:r>
      <w:r w:rsidR="00E12560" w:rsidRPr="00E12560">
        <w:rPr>
          <w:color w:val="auto"/>
          <w:szCs w:val="24"/>
        </w:rPr>
        <w:t>икитенков</w:t>
      </w:r>
      <w:r w:rsidR="00594F8B" w:rsidRPr="00E12560">
        <w:rPr>
          <w:color w:val="auto"/>
          <w:szCs w:val="24"/>
        </w:rPr>
        <w:t xml:space="preserve"> С.В. осуществляет в данном суде защиту К</w:t>
      </w:r>
      <w:r w:rsidR="00A86DDE">
        <w:rPr>
          <w:color w:val="auto"/>
          <w:szCs w:val="24"/>
        </w:rPr>
        <w:t>.</w:t>
      </w:r>
      <w:r w:rsidR="00594F8B" w:rsidRPr="00E12560">
        <w:rPr>
          <w:color w:val="auto"/>
          <w:szCs w:val="24"/>
        </w:rPr>
        <w:t xml:space="preserve">С.М. </w:t>
      </w:r>
      <w:r w:rsidR="00E12560">
        <w:rPr>
          <w:color w:val="auto"/>
          <w:szCs w:val="24"/>
        </w:rPr>
        <w:t xml:space="preserve">по уголовному делу, </w:t>
      </w:r>
      <w:r w:rsidR="00594F8B" w:rsidRPr="00E12560">
        <w:rPr>
          <w:color w:val="auto"/>
          <w:szCs w:val="24"/>
        </w:rPr>
        <w:t>и будучи извещённым надлежащим образом</w:t>
      </w:r>
      <w:r w:rsidR="00E12560">
        <w:rPr>
          <w:color w:val="auto"/>
          <w:szCs w:val="24"/>
        </w:rPr>
        <w:t>,</w:t>
      </w:r>
      <w:r w:rsidR="00594F8B" w:rsidRPr="00E12560">
        <w:rPr>
          <w:color w:val="auto"/>
          <w:szCs w:val="24"/>
        </w:rPr>
        <w:t xml:space="preserve"> не </w:t>
      </w:r>
      <w:r w:rsidR="00E12560" w:rsidRPr="00E12560">
        <w:rPr>
          <w:color w:val="auto"/>
          <w:szCs w:val="24"/>
        </w:rPr>
        <w:t>явился</w:t>
      </w:r>
      <w:r w:rsidR="00594F8B" w:rsidRPr="00E12560">
        <w:rPr>
          <w:color w:val="auto"/>
          <w:szCs w:val="24"/>
        </w:rPr>
        <w:t xml:space="preserve"> в судебные заседания, назначенные на 06.10, 07.10, 12.10, 13.10, 21.10, 25.10,</w:t>
      </w:r>
      <w:r w:rsidR="00BD3A7D">
        <w:rPr>
          <w:color w:val="auto"/>
          <w:szCs w:val="24"/>
        </w:rPr>
        <w:t xml:space="preserve"> 08.11,</w:t>
      </w:r>
      <w:r w:rsidR="00594F8B" w:rsidRPr="00E12560">
        <w:rPr>
          <w:color w:val="auto"/>
          <w:szCs w:val="24"/>
        </w:rPr>
        <w:t xml:space="preserve"> 17.11, 18.11.</w:t>
      </w:r>
      <w:r w:rsidR="00BD3A7D">
        <w:rPr>
          <w:color w:val="auto"/>
          <w:szCs w:val="24"/>
        </w:rPr>
        <w:t>, 17.12.</w:t>
      </w:r>
      <w:r w:rsidR="00594F8B" w:rsidRPr="00E12560">
        <w:rPr>
          <w:color w:val="auto"/>
          <w:szCs w:val="24"/>
        </w:rPr>
        <w:t>2021 г., 10.01 и 12.01.2022 г.</w:t>
      </w:r>
    </w:p>
    <w:p w14:paraId="698DEC35" w14:textId="6494FDF8" w:rsidR="00594F8B" w:rsidRDefault="00121C12" w:rsidP="00E12560">
      <w:pPr>
        <w:spacing w:line="274" w:lineRule="exact"/>
        <w:ind w:left="20" w:right="20" w:firstLine="720"/>
        <w:jc w:val="both"/>
      </w:pPr>
      <w:r w:rsidRPr="00A9425F">
        <w:t>К жалобе заяв</w:t>
      </w:r>
      <w:r w:rsidR="00E12560">
        <w:t>ителем копии документов не приложены.</w:t>
      </w:r>
    </w:p>
    <w:p w14:paraId="42E00728" w14:textId="74DD9E6D" w:rsidR="00152ACA" w:rsidRDefault="00152ACA" w:rsidP="00E12560">
      <w:pPr>
        <w:spacing w:line="274" w:lineRule="exact"/>
        <w:ind w:left="20" w:right="20" w:firstLine="720"/>
        <w:jc w:val="both"/>
        <w:rPr>
          <w:color w:val="auto"/>
          <w:szCs w:val="24"/>
        </w:rPr>
      </w:pPr>
      <w:r>
        <w:t>В письменных объяснениях, адвокат не согласился</w:t>
      </w:r>
      <w:r w:rsidR="003F1246">
        <w:t xml:space="preserve"> с доводами обращения, пояснив, что не явился в судебные заседания, назначенные на </w:t>
      </w:r>
      <w:r w:rsidR="003F1246" w:rsidRPr="00E12560">
        <w:rPr>
          <w:color w:val="auto"/>
          <w:szCs w:val="24"/>
        </w:rPr>
        <w:t>06.10, 07.10, 12.10, 13.1</w:t>
      </w:r>
      <w:r w:rsidR="003F1246">
        <w:rPr>
          <w:color w:val="auto"/>
          <w:szCs w:val="24"/>
        </w:rPr>
        <w:t xml:space="preserve">0, поскольку был болен, на что заявитель указывает в своём обращении, а также об этом дополнительно сообщал суду подзащитный </w:t>
      </w:r>
      <w:r w:rsidR="00DD5515">
        <w:rPr>
          <w:color w:val="auto"/>
          <w:szCs w:val="24"/>
        </w:rPr>
        <w:t>К</w:t>
      </w:r>
      <w:r w:rsidR="00A86DDE">
        <w:rPr>
          <w:color w:val="auto"/>
          <w:szCs w:val="24"/>
        </w:rPr>
        <w:t>.</w:t>
      </w:r>
      <w:r w:rsidR="00DD5515">
        <w:rPr>
          <w:color w:val="auto"/>
          <w:szCs w:val="24"/>
        </w:rPr>
        <w:t>С.М.</w:t>
      </w:r>
      <w:r w:rsidR="003F1246">
        <w:rPr>
          <w:color w:val="auto"/>
          <w:szCs w:val="24"/>
        </w:rPr>
        <w:t xml:space="preserve"> В отношении остальных дат неявок в судебные заседания, адвокат сообщает, что:</w:t>
      </w:r>
    </w:p>
    <w:p w14:paraId="4E21194D" w14:textId="4064874C" w:rsidR="003F1246" w:rsidRDefault="00DD5515" w:rsidP="003F1246">
      <w:pPr>
        <w:spacing w:line="274" w:lineRule="exact"/>
        <w:ind w:right="20"/>
        <w:jc w:val="both"/>
      </w:pPr>
      <w:r>
        <w:t xml:space="preserve">- </w:t>
      </w:r>
      <w:r w:rsidR="003F1246">
        <w:t xml:space="preserve">21.10 и 25.10.2021 г. он работал над исследованием специалиста, что было согласовано с подзащитным. 21.10 судебное заседание состоялось, </w:t>
      </w:r>
      <w:r>
        <w:t>К</w:t>
      </w:r>
      <w:r w:rsidR="00A86DDE">
        <w:t>.</w:t>
      </w:r>
      <w:r>
        <w:t>С.М.</w:t>
      </w:r>
      <w:r w:rsidR="003F1246">
        <w:t xml:space="preserve"> защищал второй адвокат. 25.10 судебное заседание было отложено в связи с неявкой адвоката Г</w:t>
      </w:r>
      <w:r w:rsidR="00A86DDE">
        <w:t>.</w:t>
      </w:r>
      <w:r w:rsidR="003F1246">
        <w:t>Г.С.;</w:t>
      </w:r>
    </w:p>
    <w:p w14:paraId="3662D917" w14:textId="7268BFF5" w:rsidR="00DD5515" w:rsidRDefault="00DD5515" w:rsidP="003F1246">
      <w:pPr>
        <w:spacing w:line="274" w:lineRule="exact"/>
        <w:ind w:right="20"/>
        <w:jc w:val="both"/>
      </w:pPr>
      <w:r>
        <w:t>- 08.11, 17.11 и 18.11.2021 г. адвокат работал со свидетелями защиты, что было согласовано с К</w:t>
      </w:r>
      <w:r w:rsidR="00A86DDE">
        <w:t>.</w:t>
      </w:r>
      <w:r>
        <w:t>С.М.  08.11 в суд не явился адвокат Г</w:t>
      </w:r>
      <w:r w:rsidR="00A86DDE">
        <w:t>.</w:t>
      </w:r>
      <w:r>
        <w:t>, а 17.11 и 18.11. 2021 судебные заседания были отложены из-за неявки второго адвоката К</w:t>
      </w:r>
      <w:r w:rsidR="00A86DDE">
        <w:t>.</w:t>
      </w:r>
      <w:r>
        <w:t>С.М. – Ж</w:t>
      </w:r>
      <w:r w:rsidR="00A86DDE">
        <w:t>.</w:t>
      </w:r>
      <w:r>
        <w:t>А.Г.:</w:t>
      </w:r>
    </w:p>
    <w:p w14:paraId="35B524D3" w14:textId="57003F3A" w:rsidR="00DD5515" w:rsidRDefault="00DD5515" w:rsidP="003F1246">
      <w:pPr>
        <w:spacing w:line="274" w:lineRule="exact"/>
        <w:ind w:right="20"/>
        <w:jc w:val="both"/>
      </w:pPr>
      <w:r>
        <w:t>- 17.12.2021 г. адвокат был болен;</w:t>
      </w:r>
    </w:p>
    <w:p w14:paraId="6DDA2F85" w14:textId="27C44682" w:rsidR="00DD5515" w:rsidRDefault="00DD5515" w:rsidP="003F1246">
      <w:pPr>
        <w:spacing w:line="274" w:lineRule="exact"/>
        <w:ind w:right="20"/>
        <w:jc w:val="both"/>
      </w:pPr>
      <w:r>
        <w:t>- 10.01.2022 г. – адвокат был занят в С</w:t>
      </w:r>
      <w:r w:rsidR="00A86DDE">
        <w:t>.</w:t>
      </w:r>
      <w:r>
        <w:t xml:space="preserve"> суде г. М</w:t>
      </w:r>
      <w:r w:rsidR="00A86DDE">
        <w:t>.</w:t>
      </w:r>
      <w:r>
        <w:t>, защиту К</w:t>
      </w:r>
      <w:r w:rsidR="00A86DDE">
        <w:t>.</w:t>
      </w:r>
      <w:r>
        <w:t>С.М. осуществлял адвокат Ж</w:t>
      </w:r>
      <w:r w:rsidR="00A86DDE">
        <w:t>.</w:t>
      </w:r>
      <w:r>
        <w:t>А.Г.;</w:t>
      </w:r>
    </w:p>
    <w:p w14:paraId="4DD9A112" w14:textId="52DCB955" w:rsidR="00DD5515" w:rsidRDefault="007C0FF3" w:rsidP="003F1246">
      <w:pPr>
        <w:spacing w:line="274" w:lineRule="exact"/>
        <w:ind w:right="20"/>
        <w:jc w:val="both"/>
      </w:pPr>
      <w:r>
        <w:t>-</w:t>
      </w:r>
      <w:r w:rsidR="00DD5515">
        <w:t>12.01.2022 г. адвокат плохо себя чувствовал, поэтому с 13.01.2022 г. находился на больничном.</w:t>
      </w:r>
    </w:p>
    <w:p w14:paraId="7CA510EB" w14:textId="07CB9237" w:rsidR="000D1FFA" w:rsidRDefault="000D1FFA" w:rsidP="003F1246">
      <w:pPr>
        <w:spacing w:line="274" w:lineRule="exact"/>
        <w:ind w:right="20"/>
        <w:jc w:val="both"/>
      </w:pPr>
      <w:r>
        <w:tab/>
        <w:t>К письменным объяснениям адвоката приложена копия объяснений, подписанных от имени К</w:t>
      </w:r>
      <w:r w:rsidR="00A86DDE">
        <w:t>.</w:t>
      </w:r>
      <w:r>
        <w:t>С.М. и копия протоколов судебных заседаний от 17.11 и 18.11.2021 «в части оглашений причин неявки защитников».</w:t>
      </w:r>
    </w:p>
    <w:p w14:paraId="6AEFCBC9" w14:textId="7AC1A11A" w:rsidR="00DD5515" w:rsidRDefault="000D1FFA" w:rsidP="003F1246">
      <w:pPr>
        <w:spacing w:line="274" w:lineRule="exact"/>
        <w:ind w:right="20"/>
        <w:jc w:val="both"/>
      </w:pPr>
      <w:r>
        <w:tab/>
        <w:t xml:space="preserve">В заседании Комиссии адвокат поддержал доводы, изложенные в письменных объяснениях, дополнительно пояснив, что </w:t>
      </w:r>
      <w:r w:rsidR="005D1129">
        <w:t xml:space="preserve">о наличии у него листков нетрудоспособности он предупреждал суд через подзащитного, не передавал суду сведения о наличии листка </w:t>
      </w:r>
      <w:r w:rsidR="005D1129">
        <w:lastRenderedPageBreak/>
        <w:t xml:space="preserve">нетрудоспособности по </w:t>
      </w:r>
      <w:r w:rsidR="005D1129">
        <w:rPr>
          <w:lang w:val="en-US"/>
        </w:rPr>
        <w:t>e</w:t>
      </w:r>
      <w:r w:rsidR="005D1129" w:rsidRPr="005D1129">
        <w:t>-</w:t>
      </w:r>
      <w:r w:rsidR="005D1129">
        <w:rPr>
          <w:lang w:val="en-US"/>
        </w:rPr>
        <w:t>mail</w:t>
      </w:r>
      <w:r w:rsidR="005D1129">
        <w:t>. Защищал ли адвокат Ж</w:t>
      </w:r>
      <w:r w:rsidR="00A86DDE">
        <w:t>.</w:t>
      </w:r>
      <w:r w:rsidR="005D1129">
        <w:t>А.Г.</w:t>
      </w:r>
      <w:r w:rsidR="00D51F2B">
        <w:t xml:space="preserve"> </w:t>
      </w:r>
      <w:r w:rsidR="00DD4699">
        <w:t xml:space="preserve">в судебных заседаниях </w:t>
      </w:r>
      <w:r w:rsidR="00D51F2B">
        <w:t>17.11 и 18.11.2021 г.</w:t>
      </w:r>
      <w:r w:rsidR="005D1129">
        <w:t xml:space="preserve"> К</w:t>
      </w:r>
      <w:r w:rsidR="00A86DDE">
        <w:t>.</w:t>
      </w:r>
      <w:r w:rsidR="005D1129">
        <w:t>С.М. адвокат не знает, поскольку не может его контролировать.</w:t>
      </w:r>
    </w:p>
    <w:p w14:paraId="244EA267" w14:textId="61F6F57B" w:rsidR="005D1129" w:rsidRDefault="005D1129" w:rsidP="003F1246">
      <w:pPr>
        <w:spacing w:line="274" w:lineRule="exact"/>
        <w:ind w:right="20"/>
        <w:jc w:val="both"/>
      </w:pPr>
      <w:r>
        <w:tab/>
        <w:t>Рассмотрев доводы обращения и письменных объяснений, заслушав адвоката и изучив представленные документы, Комиссия приходит к следующим выводам.</w:t>
      </w:r>
    </w:p>
    <w:p w14:paraId="5A345CB4" w14:textId="0EA2336A" w:rsidR="005D1129" w:rsidRDefault="005D1129" w:rsidP="003F1246">
      <w:pPr>
        <w:spacing w:line="274" w:lineRule="exact"/>
        <w:ind w:right="20"/>
        <w:jc w:val="both"/>
      </w:pPr>
      <w:r>
        <w:tab/>
        <w:t>Адвокат не отрицает факта неявки в судебные заседания, указанные в обращении заявителя. Поэтому Комиссия считает возможным перейти к непосредственной оценке действий (бездействия) адвоката.</w:t>
      </w:r>
    </w:p>
    <w:p w14:paraId="5F0FD57D" w14:textId="231177F7" w:rsidR="00D51F2B" w:rsidRDefault="00D51F2B" w:rsidP="00D51F2B">
      <w:pPr>
        <w:ind w:firstLine="708"/>
        <w:jc w:val="both"/>
        <w:rPr>
          <w:szCs w:val="24"/>
        </w:rPr>
      </w:pPr>
      <w:r w:rsidRPr="00AF0B96">
        <w:rPr>
          <w:szCs w:val="24"/>
        </w:rPr>
        <w:t xml:space="preserve">В соответствии с п. 1 ст. 23, </w:t>
      </w:r>
      <w:proofErr w:type="spellStart"/>
      <w:r w:rsidRPr="00AF0B96">
        <w:rPr>
          <w:szCs w:val="24"/>
        </w:rPr>
        <w:t>пп</w:t>
      </w:r>
      <w:proofErr w:type="spellEnd"/>
      <w:r w:rsidRPr="00AF0B96">
        <w:rPr>
          <w:szCs w:val="24"/>
        </w:rPr>
        <w:t xml:space="preserve">. 7 п. 2 ст. 20 КПЭА, разбирательство в </w:t>
      </w:r>
      <w:r>
        <w:rPr>
          <w:szCs w:val="24"/>
        </w:rPr>
        <w:t>К</w:t>
      </w:r>
      <w:r w:rsidRPr="00AF0B96">
        <w:rPr>
          <w:szCs w:val="24"/>
        </w:rPr>
        <w:t>омиссии осуществляется устно, на основе принципов состязательности и равенства участников дисциплинарного производства. Данная норма предполагает, что стороны дисциплинарного производства вправе и обязаны подтвердить доводы, изложенные в обращении и объяснениях, надлежащими, достоверными и непротиворечивыми доказательствами.</w:t>
      </w:r>
    </w:p>
    <w:p w14:paraId="7D7E07EE" w14:textId="7033FC52" w:rsidR="00D51F2B" w:rsidRDefault="00D51F2B" w:rsidP="00D51F2B">
      <w:pPr>
        <w:ind w:firstLine="708"/>
        <w:jc w:val="both"/>
        <w:rPr>
          <w:szCs w:val="24"/>
        </w:rPr>
      </w:pPr>
      <w:r>
        <w:rPr>
          <w:szCs w:val="24"/>
        </w:rPr>
        <w:t xml:space="preserve">В силу п. 4 ст. 23 КПЭА, </w:t>
      </w:r>
      <w:r w:rsidRPr="00492074">
        <w:rPr>
          <w:szCs w:val="24"/>
        </w:rPr>
        <w:t>разбирательство в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14:paraId="3BE5E5E7" w14:textId="6E435D12" w:rsidR="00DD4699" w:rsidRDefault="00DD4699" w:rsidP="00DD4699">
      <w:pPr>
        <w:ind w:firstLine="720"/>
        <w:jc w:val="both"/>
      </w:pPr>
      <w:r>
        <w:t>В силу ст. 12 КПЭА, участвуя в судопроизводстве адвокат должен проявлять уважение к суду. Согласно п. 1 ст. 14 КПЭА, при невозможности по уважительной причине прибыть в назначенное время для участия в судебном заседании, адвокат должен по возможности заблаговременно уведомить об этом суд.</w:t>
      </w:r>
    </w:p>
    <w:p w14:paraId="1563BB78" w14:textId="685EF537" w:rsidR="00D51F2B" w:rsidRDefault="00DD4699" w:rsidP="00D51F2B">
      <w:pPr>
        <w:ind w:firstLine="708"/>
        <w:jc w:val="both"/>
        <w:rPr>
          <w:szCs w:val="24"/>
        </w:rPr>
      </w:pPr>
      <w:r>
        <w:rPr>
          <w:szCs w:val="24"/>
        </w:rPr>
        <w:t>Согласно карточки движения уголовного дела в отношении К</w:t>
      </w:r>
      <w:r w:rsidR="00A86DDE">
        <w:rPr>
          <w:szCs w:val="24"/>
        </w:rPr>
        <w:t>.</w:t>
      </w:r>
      <w:r>
        <w:rPr>
          <w:szCs w:val="24"/>
        </w:rPr>
        <w:t>С.М. (</w:t>
      </w:r>
      <w:hyperlink r:id="rId8" w:history="1">
        <w:r w:rsidRPr="00475B76">
          <w:rPr>
            <w:rStyle w:val="af5"/>
            <w:szCs w:val="24"/>
          </w:rPr>
          <w:t>https://gvs--krd.sudrf.ru/modules.php?name=sud_delo&amp;srv_num=1&amp;name_op=case&amp;case_id=138285&amp;case_uid=fca48c34-463b-462f-8009-a2db88c72994&amp;delo_id=1540006</w:t>
        </w:r>
      </w:hyperlink>
      <w:r>
        <w:rPr>
          <w:szCs w:val="24"/>
        </w:rPr>
        <w:t>. Дата доступа 24.03.2022г.), судебные заседания откладывались:</w:t>
      </w:r>
    </w:p>
    <w:p w14:paraId="66B29DE1" w14:textId="47C33027" w:rsidR="00DD4699" w:rsidRDefault="00DD4699" w:rsidP="00DD4699">
      <w:pPr>
        <w:jc w:val="both"/>
        <w:rPr>
          <w:color w:val="auto"/>
          <w:szCs w:val="24"/>
        </w:rPr>
      </w:pPr>
      <w:r w:rsidRPr="00E12560">
        <w:rPr>
          <w:color w:val="auto"/>
          <w:szCs w:val="24"/>
        </w:rPr>
        <w:t>06.10</w:t>
      </w:r>
      <w:r>
        <w:rPr>
          <w:color w:val="auto"/>
          <w:szCs w:val="24"/>
        </w:rPr>
        <w:t>.21 г. – объявлен перерыв;</w:t>
      </w:r>
    </w:p>
    <w:p w14:paraId="01989F4E" w14:textId="0B0C3DF5" w:rsidR="00DD4699" w:rsidRDefault="00DD4699" w:rsidP="00DD4699">
      <w:pPr>
        <w:jc w:val="both"/>
        <w:rPr>
          <w:color w:val="auto"/>
          <w:szCs w:val="24"/>
        </w:rPr>
      </w:pPr>
      <w:r w:rsidRPr="00E12560">
        <w:rPr>
          <w:color w:val="auto"/>
          <w:szCs w:val="24"/>
        </w:rPr>
        <w:t>07.10</w:t>
      </w:r>
      <w:r>
        <w:rPr>
          <w:color w:val="auto"/>
          <w:szCs w:val="24"/>
        </w:rPr>
        <w:t xml:space="preserve">.21 г. – неявка защитника; </w:t>
      </w:r>
    </w:p>
    <w:p w14:paraId="1C024E62" w14:textId="7E9B33B0" w:rsidR="00DD4699" w:rsidRDefault="00DD4699" w:rsidP="00DD4699">
      <w:pPr>
        <w:jc w:val="both"/>
        <w:rPr>
          <w:color w:val="auto"/>
          <w:szCs w:val="24"/>
        </w:rPr>
      </w:pPr>
      <w:r w:rsidRPr="00E12560">
        <w:rPr>
          <w:color w:val="auto"/>
          <w:szCs w:val="24"/>
        </w:rPr>
        <w:t>12.10</w:t>
      </w:r>
      <w:r>
        <w:rPr>
          <w:color w:val="auto"/>
          <w:szCs w:val="24"/>
        </w:rPr>
        <w:t>.21 г. – неявка защитника;</w:t>
      </w:r>
    </w:p>
    <w:p w14:paraId="6EFAFC3A" w14:textId="1F0FEA65" w:rsidR="00DD4699" w:rsidRDefault="00DD4699" w:rsidP="00DD4699">
      <w:pPr>
        <w:jc w:val="both"/>
        <w:rPr>
          <w:color w:val="auto"/>
          <w:szCs w:val="24"/>
        </w:rPr>
      </w:pPr>
      <w:r w:rsidRPr="00E12560">
        <w:rPr>
          <w:color w:val="auto"/>
          <w:szCs w:val="24"/>
        </w:rPr>
        <w:t>13.10</w:t>
      </w:r>
      <w:r>
        <w:rPr>
          <w:color w:val="auto"/>
          <w:szCs w:val="24"/>
        </w:rPr>
        <w:t>.21 г. – объявлен перерыв;</w:t>
      </w:r>
    </w:p>
    <w:p w14:paraId="182F57DA" w14:textId="7A707D7B" w:rsidR="00DD4699" w:rsidRDefault="00DD4699" w:rsidP="00DD4699">
      <w:pPr>
        <w:jc w:val="both"/>
        <w:rPr>
          <w:color w:val="auto"/>
          <w:szCs w:val="24"/>
        </w:rPr>
      </w:pPr>
      <w:r w:rsidRPr="00E12560">
        <w:rPr>
          <w:color w:val="auto"/>
          <w:szCs w:val="24"/>
        </w:rPr>
        <w:t>21.10</w:t>
      </w:r>
      <w:r>
        <w:rPr>
          <w:color w:val="auto"/>
          <w:szCs w:val="24"/>
        </w:rPr>
        <w:t xml:space="preserve">. 21 г. – </w:t>
      </w:r>
      <w:r w:rsidR="00BD3A7D">
        <w:rPr>
          <w:color w:val="auto"/>
          <w:szCs w:val="24"/>
        </w:rPr>
        <w:t>объявлен перерыв;</w:t>
      </w:r>
    </w:p>
    <w:p w14:paraId="2B8146B7" w14:textId="468EE689" w:rsidR="00BD3A7D" w:rsidRDefault="00DD4699" w:rsidP="00DD4699">
      <w:pPr>
        <w:jc w:val="both"/>
        <w:rPr>
          <w:color w:val="auto"/>
          <w:szCs w:val="24"/>
        </w:rPr>
      </w:pPr>
      <w:r w:rsidRPr="00E12560">
        <w:rPr>
          <w:color w:val="auto"/>
          <w:szCs w:val="24"/>
        </w:rPr>
        <w:t>25.10</w:t>
      </w:r>
      <w:r w:rsidR="00BD3A7D">
        <w:rPr>
          <w:color w:val="auto"/>
          <w:szCs w:val="24"/>
        </w:rPr>
        <w:t>. 21 г. – неявка в судебное заседание защитника;</w:t>
      </w:r>
    </w:p>
    <w:p w14:paraId="732EE1BE" w14:textId="67CC64D3" w:rsidR="00BD3A7D" w:rsidRDefault="00BD3A7D" w:rsidP="00DD4699">
      <w:pPr>
        <w:jc w:val="both"/>
        <w:rPr>
          <w:color w:val="auto"/>
          <w:szCs w:val="24"/>
        </w:rPr>
      </w:pPr>
      <w:r>
        <w:rPr>
          <w:color w:val="auto"/>
          <w:szCs w:val="24"/>
        </w:rPr>
        <w:t>08.11.21 г. – объявлен перерыв;</w:t>
      </w:r>
    </w:p>
    <w:p w14:paraId="389767BE" w14:textId="77777777" w:rsidR="00BD3A7D" w:rsidRDefault="00DD4699" w:rsidP="00DD4699">
      <w:pPr>
        <w:jc w:val="both"/>
        <w:rPr>
          <w:color w:val="auto"/>
          <w:szCs w:val="24"/>
        </w:rPr>
      </w:pPr>
      <w:r w:rsidRPr="00E12560">
        <w:rPr>
          <w:color w:val="auto"/>
          <w:szCs w:val="24"/>
        </w:rPr>
        <w:t>17.11</w:t>
      </w:r>
      <w:r w:rsidR="00BD3A7D">
        <w:rPr>
          <w:color w:val="auto"/>
          <w:szCs w:val="24"/>
        </w:rPr>
        <w:t>.21 г. – неявка в судебное заседание защитника;</w:t>
      </w:r>
    </w:p>
    <w:p w14:paraId="376699B0" w14:textId="0CF594EE" w:rsidR="00BD3A7D" w:rsidRDefault="00DD4699" w:rsidP="00DD4699">
      <w:pPr>
        <w:jc w:val="both"/>
        <w:rPr>
          <w:color w:val="auto"/>
          <w:szCs w:val="24"/>
        </w:rPr>
      </w:pPr>
      <w:r w:rsidRPr="00E12560">
        <w:rPr>
          <w:color w:val="auto"/>
          <w:szCs w:val="24"/>
        </w:rPr>
        <w:t>18.11.2021 г.</w:t>
      </w:r>
      <w:r w:rsidR="00BD3A7D">
        <w:rPr>
          <w:color w:val="auto"/>
          <w:szCs w:val="24"/>
        </w:rPr>
        <w:t xml:space="preserve"> – неявка в судебное заседание защитника;</w:t>
      </w:r>
    </w:p>
    <w:p w14:paraId="445F22D6" w14:textId="354782C4" w:rsidR="00BD3A7D" w:rsidRDefault="00BD3A7D" w:rsidP="00DD4699">
      <w:pPr>
        <w:jc w:val="both"/>
        <w:rPr>
          <w:color w:val="auto"/>
          <w:szCs w:val="24"/>
        </w:rPr>
      </w:pPr>
      <w:r>
        <w:rPr>
          <w:color w:val="auto"/>
          <w:szCs w:val="24"/>
        </w:rPr>
        <w:t>17.12.21 г. – неявка подсудимого;</w:t>
      </w:r>
    </w:p>
    <w:p w14:paraId="6959B315" w14:textId="19458E10" w:rsidR="00BD3A7D" w:rsidRDefault="00BD3A7D" w:rsidP="00DD4699">
      <w:pPr>
        <w:jc w:val="both"/>
        <w:rPr>
          <w:color w:val="auto"/>
          <w:szCs w:val="24"/>
        </w:rPr>
      </w:pPr>
      <w:r>
        <w:rPr>
          <w:color w:val="auto"/>
          <w:szCs w:val="24"/>
        </w:rPr>
        <w:t>10.01.2022 г. – неявка в судебное заседание защитника;</w:t>
      </w:r>
    </w:p>
    <w:p w14:paraId="1C67ABB2" w14:textId="47636FEF" w:rsidR="00BD3A7D" w:rsidRDefault="00BD3A7D" w:rsidP="00DD4699">
      <w:pPr>
        <w:jc w:val="both"/>
        <w:rPr>
          <w:color w:val="auto"/>
          <w:szCs w:val="24"/>
        </w:rPr>
      </w:pPr>
      <w:r>
        <w:rPr>
          <w:color w:val="auto"/>
          <w:szCs w:val="24"/>
        </w:rPr>
        <w:t>12.01.2022 г. – неявка в судебное заседание защитника.</w:t>
      </w:r>
    </w:p>
    <w:p w14:paraId="4CC9FF29" w14:textId="59EC849F" w:rsidR="006E19AA" w:rsidRDefault="006E19AA" w:rsidP="00DD4699">
      <w:pPr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      Таким образом, по причине неявки защитника откладывались судебные заседания, назначенные на 07.10, 12.10, 25.10, 17.11,18.11. 2021 г. и 10.01, 12.01.2022 г. Суд не указывает, по причине неявки кого из защитников, были отложены указанные судебные заседания. Адвокат сообщил Комиссии, что помимо него, защиту К</w:t>
      </w:r>
      <w:r w:rsidR="00A86DDE">
        <w:rPr>
          <w:color w:val="auto"/>
          <w:szCs w:val="24"/>
        </w:rPr>
        <w:t>.</w:t>
      </w:r>
      <w:r>
        <w:rPr>
          <w:color w:val="auto"/>
          <w:szCs w:val="24"/>
        </w:rPr>
        <w:t>С.М. осуществляет второй адвокат – Ж</w:t>
      </w:r>
      <w:r w:rsidR="00A86DDE">
        <w:rPr>
          <w:color w:val="auto"/>
          <w:szCs w:val="24"/>
        </w:rPr>
        <w:t>.</w:t>
      </w:r>
      <w:r>
        <w:rPr>
          <w:color w:val="auto"/>
          <w:szCs w:val="24"/>
        </w:rPr>
        <w:t>А.Г. Однако в распоряжении Комиссии отсутствуют доказательства как участия адвоката Ж</w:t>
      </w:r>
      <w:r w:rsidR="00A86DDE">
        <w:rPr>
          <w:color w:val="auto"/>
          <w:szCs w:val="24"/>
        </w:rPr>
        <w:t>.</w:t>
      </w:r>
      <w:r>
        <w:rPr>
          <w:color w:val="auto"/>
          <w:szCs w:val="24"/>
        </w:rPr>
        <w:t xml:space="preserve">А.Г. в защите в те дни, когда адвокат не являлся в судебные заседания, </w:t>
      </w:r>
      <w:r w:rsidR="00B04D73">
        <w:rPr>
          <w:color w:val="auto"/>
          <w:szCs w:val="24"/>
        </w:rPr>
        <w:t>так и того, что адвокат Н</w:t>
      </w:r>
      <w:r w:rsidR="00A86DDE">
        <w:rPr>
          <w:color w:val="auto"/>
          <w:szCs w:val="24"/>
        </w:rPr>
        <w:t>.</w:t>
      </w:r>
      <w:r w:rsidR="00B04D73">
        <w:rPr>
          <w:color w:val="auto"/>
          <w:szCs w:val="24"/>
        </w:rPr>
        <w:t>С.В. заблаговременно уведомлял суд о невозможности своей явки в судебные заседания и просил рассматривать уголовное дело в его отсутствие.</w:t>
      </w:r>
    </w:p>
    <w:p w14:paraId="38C36379" w14:textId="1FB666D0" w:rsidR="00284E46" w:rsidRDefault="00284E46" w:rsidP="00DD4699">
      <w:pPr>
        <w:jc w:val="both"/>
        <w:rPr>
          <w:color w:val="auto"/>
          <w:szCs w:val="24"/>
        </w:rPr>
      </w:pPr>
      <w:r>
        <w:rPr>
          <w:color w:val="auto"/>
          <w:szCs w:val="24"/>
        </w:rPr>
        <w:tab/>
        <w:t>Адвокат сообщает, что судебные заседания, назначенные на 25.10.21 и 08.11.2021 г. откладывались по причине неявки адвоката Г</w:t>
      </w:r>
      <w:r w:rsidR="00A86DDE">
        <w:rPr>
          <w:color w:val="auto"/>
          <w:szCs w:val="24"/>
        </w:rPr>
        <w:t>.</w:t>
      </w:r>
      <w:r>
        <w:rPr>
          <w:color w:val="auto"/>
          <w:szCs w:val="24"/>
        </w:rPr>
        <w:t>, что прямо противоречит данным карточки движения дела, что при отсутствии доказательств со стороны заявителя, не может рассматриваться в качестве ненадлежащего исполнения адвокатом своих обязанностей.</w:t>
      </w:r>
    </w:p>
    <w:p w14:paraId="6E9CF2CA" w14:textId="2BBE0F34" w:rsidR="00284E46" w:rsidRDefault="00284E46" w:rsidP="00DD4699">
      <w:pPr>
        <w:jc w:val="both"/>
        <w:rPr>
          <w:color w:val="auto"/>
          <w:szCs w:val="24"/>
        </w:rPr>
      </w:pPr>
      <w:r>
        <w:rPr>
          <w:color w:val="auto"/>
          <w:szCs w:val="24"/>
        </w:rPr>
        <w:tab/>
        <w:t>Мнение К</w:t>
      </w:r>
      <w:r w:rsidR="00A86DDE">
        <w:rPr>
          <w:color w:val="auto"/>
          <w:szCs w:val="24"/>
        </w:rPr>
        <w:t>.</w:t>
      </w:r>
      <w:r>
        <w:rPr>
          <w:color w:val="auto"/>
          <w:szCs w:val="24"/>
        </w:rPr>
        <w:t>С.М.</w:t>
      </w:r>
      <w:r w:rsidR="00872CFF">
        <w:rPr>
          <w:color w:val="auto"/>
          <w:szCs w:val="24"/>
        </w:rPr>
        <w:t xml:space="preserve"> (даже при условии легитимности его подписи под представленными Комиссии объяснениями)</w:t>
      </w:r>
      <w:r>
        <w:rPr>
          <w:color w:val="auto"/>
          <w:szCs w:val="24"/>
        </w:rPr>
        <w:t xml:space="preserve"> относительно неявок адвоката не имеет правового значения, </w:t>
      </w:r>
      <w:r>
        <w:rPr>
          <w:color w:val="auto"/>
          <w:szCs w:val="24"/>
        </w:rPr>
        <w:lastRenderedPageBreak/>
        <w:t xml:space="preserve">поскольку обязанность, содержащаяся </w:t>
      </w:r>
      <w:r w:rsidR="00872CFF">
        <w:rPr>
          <w:color w:val="auto"/>
          <w:szCs w:val="24"/>
        </w:rPr>
        <w:t xml:space="preserve">в </w:t>
      </w:r>
      <w:r w:rsidR="00872CFF">
        <w:t>ст. 12 КПЭА и п. 1 ст. 14 КПЭА, носит публичный характер, поскольку исполняется в интересах надлежащего исполнения правосудия.</w:t>
      </w:r>
    </w:p>
    <w:p w14:paraId="71346C36" w14:textId="4360A2DE" w:rsidR="00284E46" w:rsidRDefault="00B04D73" w:rsidP="00DD4699">
      <w:pPr>
        <w:jc w:val="both"/>
        <w:rPr>
          <w:color w:val="auto"/>
          <w:szCs w:val="24"/>
        </w:rPr>
      </w:pPr>
      <w:r>
        <w:rPr>
          <w:color w:val="auto"/>
          <w:szCs w:val="24"/>
        </w:rPr>
        <w:tab/>
      </w:r>
      <w:r w:rsidR="00284E46">
        <w:rPr>
          <w:color w:val="auto"/>
          <w:szCs w:val="24"/>
        </w:rPr>
        <w:t xml:space="preserve">Далее, </w:t>
      </w:r>
      <w:r>
        <w:rPr>
          <w:color w:val="auto"/>
          <w:szCs w:val="24"/>
        </w:rPr>
        <w:t xml:space="preserve">Комиссия считает необходимым напомнить адвокату, что надлежащее исполнение п. 1 ст. 14 КПЭА не предусматривает такого способа уведомления суда, как «передал через подзащитного». Исполнение данной обязанности возлагается КПЭА именно на адвоката, а не на других участников уголовного процесса. </w:t>
      </w:r>
    </w:p>
    <w:p w14:paraId="59556B3C" w14:textId="5BB4D975" w:rsidR="00B04D73" w:rsidRDefault="00B04D73" w:rsidP="00284E46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Более того, в ситуации, когда подсудимого защищают два адвоката (например, один работает со специалистами, второй осуществляет защиту в судебных заседаниях), они должны чётко согласовывать свои действия и не допускать срыва судебных заседаний по неуважительной причине. Поэтому довод адвоката о том, что он «не может контролировать» адвоката Ж</w:t>
      </w:r>
      <w:r w:rsidR="00A86DDE">
        <w:rPr>
          <w:color w:val="auto"/>
          <w:szCs w:val="24"/>
        </w:rPr>
        <w:t>.</w:t>
      </w:r>
      <w:r>
        <w:rPr>
          <w:color w:val="auto"/>
          <w:szCs w:val="24"/>
        </w:rPr>
        <w:t>А.Г. не может быть признан в качестве уважительной причины неявки</w:t>
      </w:r>
      <w:r w:rsidR="00284E46">
        <w:rPr>
          <w:color w:val="auto"/>
          <w:szCs w:val="24"/>
        </w:rPr>
        <w:t xml:space="preserve"> в судебные заседания, назначенные на 17.11 и 18.11.2021 г.</w:t>
      </w:r>
    </w:p>
    <w:p w14:paraId="3D8C0811" w14:textId="1FF02677" w:rsidR="00872CFF" w:rsidRDefault="00872CFF" w:rsidP="00284E46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На основании изложенного, оценив представленные доказательства, Комиссия приходит к выводу о наличии в действиях адвоката нарушения ст. 12, п. 1 ст. 14 КПЭА.</w:t>
      </w:r>
    </w:p>
    <w:p w14:paraId="75308B56" w14:textId="77777777" w:rsidR="00872CFF" w:rsidRDefault="00872CFF" w:rsidP="00872CFF">
      <w:pPr>
        <w:pStyle w:val="a7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При принятии решения Комиссия принимает во внимание, что нарушение адвокатом требований законодательства об адвокатской деятельности и адвокатуре и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625E5781" w14:textId="77777777" w:rsidR="00872CFF" w:rsidRDefault="00872CFF" w:rsidP="00872CFF">
      <w:pPr>
        <w:pStyle w:val="a7"/>
        <w:tabs>
          <w:tab w:val="left" w:pos="709"/>
          <w:tab w:val="left" w:pos="3828"/>
        </w:tabs>
        <w:rPr>
          <w:sz w:val="24"/>
        </w:rPr>
      </w:pPr>
      <w:r>
        <w:rPr>
          <w:sz w:val="24"/>
        </w:rPr>
        <w:t xml:space="preserve">Проведя голосование именными бюллетенями, руководствуясь п.7 ст.33 ФЗ «Об адвокатской деятельности и адвокатуре в РФ» и п.п.2 п. 9 ст.23 КПЭА, Комиссия дает </w:t>
      </w:r>
    </w:p>
    <w:p w14:paraId="584FDF95" w14:textId="77777777" w:rsidR="00872CFF" w:rsidRDefault="00872CFF" w:rsidP="00872CFF">
      <w:pPr>
        <w:pStyle w:val="a7"/>
        <w:tabs>
          <w:tab w:val="left" w:pos="709"/>
          <w:tab w:val="left" w:pos="3828"/>
        </w:tabs>
        <w:ind w:firstLine="0"/>
        <w:rPr>
          <w:sz w:val="24"/>
        </w:rPr>
      </w:pPr>
    </w:p>
    <w:p w14:paraId="0B412A4E" w14:textId="77777777" w:rsidR="00872CFF" w:rsidRDefault="00872CFF" w:rsidP="00872CFF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5E009746" w14:textId="77777777" w:rsidR="00872CFF" w:rsidRDefault="00872CFF" w:rsidP="00872CFF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</w:p>
    <w:p w14:paraId="4F3622D3" w14:textId="7024F194" w:rsidR="003148EF" w:rsidRDefault="00872CFF" w:rsidP="003148EF">
      <w:pPr>
        <w:jc w:val="both"/>
        <w:rPr>
          <w:color w:val="auto"/>
          <w:szCs w:val="24"/>
        </w:rPr>
      </w:pPr>
      <w:r>
        <w:t xml:space="preserve">         -  о наличии в действиях (бездействии) адвоката </w:t>
      </w:r>
      <w:r w:rsidR="00A86DDE">
        <w:rPr>
          <w:szCs w:val="24"/>
        </w:rPr>
        <w:t>Н.С.В.</w:t>
      </w:r>
      <w:r>
        <w:t xml:space="preserve"> нарушения ст. 12 и п. 1 ст. 14 КПЭА, выразившегося в том, что, при обстоятельствах, изложенных в</w:t>
      </w:r>
      <w:r w:rsidR="003148EF">
        <w:t xml:space="preserve"> </w:t>
      </w:r>
      <w:r w:rsidR="003148EF">
        <w:rPr>
          <w:szCs w:val="24"/>
        </w:rPr>
        <w:t>обращении</w:t>
      </w:r>
      <w:r w:rsidR="003148EF" w:rsidRPr="00A9425F">
        <w:rPr>
          <w:szCs w:val="24"/>
        </w:rPr>
        <w:t xml:space="preserve"> </w:t>
      </w:r>
      <w:r w:rsidR="003148EF" w:rsidRPr="00594F8B">
        <w:rPr>
          <w:szCs w:val="24"/>
        </w:rPr>
        <w:t>судьи Краснодарского гарнизон</w:t>
      </w:r>
      <w:r w:rsidR="003148EF">
        <w:rPr>
          <w:szCs w:val="24"/>
        </w:rPr>
        <w:t>ного военного суда С.Н.П</w:t>
      </w:r>
      <w:r w:rsidR="00A86DDE">
        <w:rPr>
          <w:szCs w:val="24"/>
        </w:rPr>
        <w:t>.</w:t>
      </w:r>
      <w:r w:rsidR="003148EF">
        <w:rPr>
          <w:szCs w:val="24"/>
        </w:rPr>
        <w:t xml:space="preserve">, адвокат не уведомил заблаговременно суд о невозможности явки по уважительной причине, в судебные заседания, назначенные на </w:t>
      </w:r>
      <w:r w:rsidR="003148EF" w:rsidRPr="00E12560">
        <w:rPr>
          <w:color w:val="auto"/>
          <w:szCs w:val="24"/>
        </w:rPr>
        <w:t>07.10</w:t>
      </w:r>
      <w:r w:rsidR="003148EF">
        <w:rPr>
          <w:color w:val="auto"/>
          <w:szCs w:val="24"/>
        </w:rPr>
        <w:t>.2</w:t>
      </w:r>
      <w:r w:rsidR="007C0FF3">
        <w:rPr>
          <w:color w:val="auto"/>
          <w:szCs w:val="24"/>
        </w:rPr>
        <w:t>02</w:t>
      </w:r>
      <w:r w:rsidR="003148EF">
        <w:rPr>
          <w:color w:val="auto"/>
          <w:szCs w:val="24"/>
        </w:rPr>
        <w:t xml:space="preserve">1 г., </w:t>
      </w:r>
      <w:r w:rsidR="003148EF" w:rsidRPr="00E12560">
        <w:rPr>
          <w:color w:val="auto"/>
          <w:szCs w:val="24"/>
        </w:rPr>
        <w:t>12.10</w:t>
      </w:r>
      <w:r w:rsidR="003148EF">
        <w:rPr>
          <w:color w:val="auto"/>
          <w:szCs w:val="24"/>
        </w:rPr>
        <w:t>.2</w:t>
      </w:r>
      <w:r w:rsidR="007C0FF3">
        <w:rPr>
          <w:color w:val="auto"/>
          <w:szCs w:val="24"/>
        </w:rPr>
        <w:t>02</w:t>
      </w:r>
      <w:r w:rsidR="003148EF">
        <w:rPr>
          <w:color w:val="auto"/>
          <w:szCs w:val="24"/>
        </w:rPr>
        <w:t xml:space="preserve">1 г., </w:t>
      </w:r>
      <w:r w:rsidR="003148EF" w:rsidRPr="00E12560">
        <w:rPr>
          <w:color w:val="auto"/>
          <w:szCs w:val="24"/>
        </w:rPr>
        <w:t>25.10</w:t>
      </w:r>
      <w:r w:rsidR="003148EF">
        <w:rPr>
          <w:color w:val="auto"/>
          <w:szCs w:val="24"/>
        </w:rPr>
        <w:t>.2</w:t>
      </w:r>
      <w:r w:rsidR="007C0FF3">
        <w:rPr>
          <w:color w:val="auto"/>
          <w:szCs w:val="24"/>
        </w:rPr>
        <w:t>02</w:t>
      </w:r>
      <w:r w:rsidR="003148EF">
        <w:rPr>
          <w:color w:val="auto"/>
          <w:szCs w:val="24"/>
        </w:rPr>
        <w:t xml:space="preserve">1 г., </w:t>
      </w:r>
      <w:r w:rsidR="003148EF" w:rsidRPr="00E12560">
        <w:rPr>
          <w:color w:val="auto"/>
          <w:szCs w:val="24"/>
        </w:rPr>
        <w:t>17.11</w:t>
      </w:r>
      <w:r w:rsidR="003148EF">
        <w:rPr>
          <w:color w:val="auto"/>
          <w:szCs w:val="24"/>
        </w:rPr>
        <w:t>.2</w:t>
      </w:r>
      <w:r w:rsidR="007C0FF3">
        <w:rPr>
          <w:color w:val="auto"/>
          <w:szCs w:val="24"/>
        </w:rPr>
        <w:t>02</w:t>
      </w:r>
      <w:r w:rsidR="003148EF">
        <w:rPr>
          <w:color w:val="auto"/>
          <w:szCs w:val="24"/>
        </w:rPr>
        <w:t xml:space="preserve">1 г., </w:t>
      </w:r>
      <w:r w:rsidR="003148EF" w:rsidRPr="00E12560">
        <w:rPr>
          <w:color w:val="auto"/>
          <w:szCs w:val="24"/>
        </w:rPr>
        <w:t>18.11.2021 г.</w:t>
      </w:r>
      <w:r w:rsidR="003148EF">
        <w:rPr>
          <w:color w:val="auto"/>
          <w:szCs w:val="24"/>
        </w:rPr>
        <w:t>, 10.01.2022 г., 12.01.2022 г.</w:t>
      </w:r>
    </w:p>
    <w:p w14:paraId="7D397435" w14:textId="1507DC79" w:rsidR="003D1B16" w:rsidRPr="007C0FF3" w:rsidRDefault="003D1B16" w:rsidP="00453E1D">
      <w:pPr>
        <w:jc w:val="both"/>
        <w:rPr>
          <w:color w:val="auto"/>
          <w:szCs w:val="24"/>
        </w:rPr>
      </w:pPr>
    </w:p>
    <w:p w14:paraId="202C227F" w14:textId="77777777" w:rsidR="00453E1D" w:rsidRDefault="00453E1D" w:rsidP="00453E1D">
      <w:pPr>
        <w:rPr>
          <w:rFonts w:eastAsia="Calibri"/>
          <w:color w:val="auto"/>
          <w:szCs w:val="24"/>
        </w:rPr>
      </w:pPr>
    </w:p>
    <w:p w14:paraId="583424BF" w14:textId="77777777"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63729F95" w14:textId="77777777" w:rsidR="00453E1D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3F60FC0F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9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4796F" w14:textId="77777777" w:rsidR="00A84771" w:rsidRDefault="00A84771">
      <w:r>
        <w:separator/>
      </w:r>
    </w:p>
  </w:endnote>
  <w:endnote w:type="continuationSeparator" w:id="0">
    <w:p w14:paraId="3F117286" w14:textId="77777777" w:rsidR="00A84771" w:rsidRDefault="00A84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﷽﷽﷽﷽﷽﷽﷽﷽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72727" w14:textId="77777777" w:rsidR="00A84771" w:rsidRDefault="00A84771">
      <w:r>
        <w:separator/>
      </w:r>
    </w:p>
  </w:footnote>
  <w:footnote w:type="continuationSeparator" w:id="0">
    <w:p w14:paraId="20EA4EC7" w14:textId="77777777" w:rsidR="00A84771" w:rsidRDefault="00A847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4F039171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6A68C6">
      <w:rPr>
        <w:noProof/>
      </w:rPr>
      <w:t>1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530DFB"/>
    <w:multiLevelType w:val="hybridMultilevel"/>
    <w:tmpl w:val="2500F834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9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30512710">
    <w:abstractNumId w:val="17"/>
  </w:num>
  <w:num w:numId="2" w16cid:durableId="1800488116">
    <w:abstractNumId w:val="7"/>
  </w:num>
  <w:num w:numId="3" w16cid:durableId="1466461618">
    <w:abstractNumId w:val="20"/>
  </w:num>
  <w:num w:numId="4" w16cid:durableId="1237125447">
    <w:abstractNumId w:val="0"/>
  </w:num>
  <w:num w:numId="5" w16cid:durableId="751048712">
    <w:abstractNumId w:val="1"/>
  </w:num>
  <w:num w:numId="6" w16cid:durableId="1463381970">
    <w:abstractNumId w:val="9"/>
  </w:num>
  <w:num w:numId="7" w16cid:durableId="9723326">
    <w:abstractNumId w:val="10"/>
  </w:num>
  <w:num w:numId="8" w16cid:durableId="1399015759">
    <w:abstractNumId w:val="5"/>
  </w:num>
  <w:num w:numId="9" w16cid:durableId="51368746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0829921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10480037">
    <w:abstractNumId w:val="21"/>
  </w:num>
  <w:num w:numId="12" w16cid:durableId="587079369">
    <w:abstractNumId w:val="3"/>
  </w:num>
  <w:num w:numId="13" w16cid:durableId="1089305954">
    <w:abstractNumId w:val="14"/>
  </w:num>
  <w:num w:numId="14" w16cid:durableId="1350061931">
    <w:abstractNumId w:val="19"/>
  </w:num>
  <w:num w:numId="15" w16cid:durableId="168948493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94730121">
    <w:abstractNumId w:val="2"/>
  </w:num>
  <w:num w:numId="17" w16cid:durableId="111656428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50981986">
    <w:abstractNumId w:val="15"/>
  </w:num>
  <w:num w:numId="19" w16cid:durableId="200019465">
    <w:abstractNumId w:val="13"/>
  </w:num>
  <w:num w:numId="20" w16cid:durableId="917521796">
    <w:abstractNumId w:val="8"/>
  </w:num>
  <w:num w:numId="21" w16cid:durableId="432361284">
    <w:abstractNumId w:val="11"/>
  </w:num>
  <w:num w:numId="22" w16cid:durableId="629743794">
    <w:abstractNumId w:val="12"/>
  </w:num>
  <w:num w:numId="23" w16cid:durableId="297220979">
    <w:abstractNumId w:val="16"/>
  </w:num>
  <w:num w:numId="24" w16cid:durableId="1008824854">
    <w:abstractNumId w:val="4"/>
  </w:num>
  <w:num w:numId="25" w16cid:durableId="75944689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1FFA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2ACA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238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DFC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205A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53D9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84E46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0A09"/>
    <w:rsid w:val="003018DE"/>
    <w:rsid w:val="00302AD6"/>
    <w:rsid w:val="003070CE"/>
    <w:rsid w:val="0031000B"/>
    <w:rsid w:val="00311B2B"/>
    <w:rsid w:val="003148EF"/>
    <w:rsid w:val="00314993"/>
    <w:rsid w:val="003162CF"/>
    <w:rsid w:val="00317DC1"/>
    <w:rsid w:val="00321E4D"/>
    <w:rsid w:val="00322DF3"/>
    <w:rsid w:val="0032565F"/>
    <w:rsid w:val="00325D9F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246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07088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29C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4F4C"/>
    <w:rsid w:val="00594F8B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1129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10F8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06C4"/>
    <w:rsid w:val="00664D92"/>
    <w:rsid w:val="006657C0"/>
    <w:rsid w:val="00670165"/>
    <w:rsid w:val="006717B1"/>
    <w:rsid w:val="00672371"/>
    <w:rsid w:val="00673C02"/>
    <w:rsid w:val="00673EB1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A68C6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19AA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B20F8"/>
    <w:rsid w:val="007B2688"/>
    <w:rsid w:val="007B2E08"/>
    <w:rsid w:val="007B3926"/>
    <w:rsid w:val="007B6355"/>
    <w:rsid w:val="007C06AC"/>
    <w:rsid w:val="007C0FF3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2CF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2F93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4771"/>
    <w:rsid w:val="00A85AE8"/>
    <w:rsid w:val="00A86684"/>
    <w:rsid w:val="00A86A48"/>
    <w:rsid w:val="00A86DDE"/>
    <w:rsid w:val="00A9425F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4D73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3A7D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6D02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65AE"/>
    <w:rsid w:val="00D20C45"/>
    <w:rsid w:val="00D20C66"/>
    <w:rsid w:val="00D2174A"/>
    <w:rsid w:val="00D3144E"/>
    <w:rsid w:val="00D321A9"/>
    <w:rsid w:val="00D337AA"/>
    <w:rsid w:val="00D44ED6"/>
    <w:rsid w:val="00D45988"/>
    <w:rsid w:val="00D468A2"/>
    <w:rsid w:val="00D51A52"/>
    <w:rsid w:val="00D51B37"/>
    <w:rsid w:val="00D51F2B"/>
    <w:rsid w:val="00D534CC"/>
    <w:rsid w:val="00D549A3"/>
    <w:rsid w:val="00D56A89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1604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699"/>
    <w:rsid w:val="00DD488F"/>
    <w:rsid w:val="00DD5515"/>
    <w:rsid w:val="00DE3491"/>
    <w:rsid w:val="00DE5A18"/>
    <w:rsid w:val="00DF0AB9"/>
    <w:rsid w:val="00DF30BD"/>
    <w:rsid w:val="00DF4A4C"/>
    <w:rsid w:val="00E0049C"/>
    <w:rsid w:val="00E01774"/>
    <w:rsid w:val="00E05DD6"/>
    <w:rsid w:val="00E12560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92"/>
    <w:rsid w:val="00E83A03"/>
    <w:rsid w:val="00E83A07"/>
    <w:rsid w:val="00E856ED"/>
    <w:rsid w:val="00E87D5C"/>
    <w:rsid w:val="00E93114"/>
    <w:rsid w:val="00E93E0C"/>
    <w:rsid w:val="00E96204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character" w:styleId="af7">
    <w:name w:val="Unresolved Mention"/>
    <w:basedOn w:val="a0"/>
    <w:uiPriority w:val="99"/>
    <w:semiHidden/>
    <w:unhideWhenUsed/>
    <w:rsid w:val="00DD46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vs--krd.sudrf.ru/modules.php?name=sud_delo&amp;srv_num=1&amp;name_op=case&amp;case_id=138285&amp;case_uid=fca48c34-463b-462f-8009-a2db88c72994&amp;delo_id=154000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0BB4B-2C23-456A-836E-AA6F12999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1116</Words>
  <Characters>7593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8692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Elona A. Gevorkyan</cp:lastModifiedBy>
  <cp:revision>3</cp:revision>
  <cp:lastPrinted>2022-04-04T07:28:00Z</cp:lastPrinted>
  <dcterms:created xsi:type="dcterms:W3CDTF">2022-04-04T07:28:00Z</dcterms:created>
  <dcterms:modified xsi:type="dcterms:W3CDTF">2022-04-15T11:57:00Z</dcterms:modified>
</cp:coreProperties>
</file>