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F896" w14:textId="77777777" w:rsidR="007F6932" w:rsidRPr="00B36537" w:rsidRDefault="007F6932" w:rsidP="007F693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4CF4751" w14:textId="77777777" w:rsidR="007F6932" w:rsidRPr="00B36537" w:rsidRDefault="007F6932" w:rsidP="007F69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EEFCA70" w14:textId="77777777" w:rsidR="007F6932" w:rsidRPr="00664740" w:rsidRDefault="007F6932" w:rsidP="007F69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303606A0" w14:textId="77777777" w:rsidR="007F6932" w:rsidRPr="00B36537" w:rsidRDefault="007F6932" w:rsidP="007F69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3A8FD19" w14:textId="77777777" w:rsidR="007F6932" w:rsidRPr="009E1654" w:rsidRDefault="007F6932" w:rsidP="007F69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1654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9E165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9E165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5025ACF" w14:textId="77777777" w:rsidR="007F6932" w:rsidRDefault="007F6932" w:rsidP="007F693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628FEA" w14:textId="77777777" w:rsidR="007F6932" w:rsidRPr="007D2869" w:rsidRDefault="007F6932" w:rsidP="007F693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37E03E" w14:textId="77777777" w:rsidR="007F6932" w:rsidRPr="00B36537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0A29B5D" w14:textId="77777777" w:rsidR="007F6932" w:rsidRPr="007D2869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2F2DE8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200DF25" w14:textId="77777777" w:rsidR="007F6932" w:rsidRPr="000C0E65" w:rsidRDefault="007F6932" w:rsidP="007F693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467D5B51" w14:textId="77777777" w:rsidR="007F6932" w:rsidRPr="000C0E65" w:rsidRDefault="007F6932" w:rsidP="007F693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0E6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0E65">
        <w:rPr>
          <w:rFonts w:ascii="Times New Roman" w:hAnsi="Times New Roman"/>
          <w:sz w:val="24"/>
          <w:szCs w:val="24"/>
        </w:rPr>
        <w:t>Тюмина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А.С.,</w:t>
      </w:r>
    </w:p>
    <w:p w14:paraId="52251A33" w14:textId="77777777" w:rsidR="007F6932" w:rsidRPr="000C0E65" w:rsidRDefault="007F6932" w:rsidP="007F693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46B0651" w14:textId="77777777" w:rsidR="007F6932" w:rsidRPr="000C0E65" w:rsidRDefault="007F6932" w:rsidP="007F693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0C0E65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С.Н.</w:t>
      </w:r>
      <w:r w:rsidRPr="000C0E65">
        <w:rPr>
          <w:rFonts w:ascii="Times New Roman" w:hAnsi="Times New Roman"/>
          <w:sz w:val="24"/>
        </w:rPr>
        <w:t>,</w:t>
      </w:r>
      <w:r w:rsidRPr="00713B59">
        <w:rPr>
          <w:rFonts w:ascii="Times New Roman" w:hAnsi="Times New Roman"/>
          <w:sz w:val="24"/>
          <w:szCs w:val="24"/>
        </w:rPr>
        <w:t xml:space="preserve"> </w:t>
      </w:r>
      <w:r w:rsidRPr="00054BCF">
        <w:rPr>
          <w:rFonts w:ascii="Times New Roman" w:hAnsi="Times New Roman"/>
          <w:sz w:val="24"/>
          <w:szCs w:val="24"/>
        </w:rPr>
        <w:t>адвоката</w:t>
      </w:r>
      <w:r>
        <w:rPr>
          <w:rFonts w:ascii="Times New Roman" w:hAnsi="Times New Roman"/>
          <w:sz w:val="24"/>
          <w:szCs w:val="24"/>
        </w:rPr>
        <w:t xml:space="preserve"> Л.Д.В.,</w:t>
      </w:r>
    </w:p>
    <w:p w14:paraId="48DE51ED" w14:textId="77777777" w:rsidR="007F6932" w:rsidRPr="00B36537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E1654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9E165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9E165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057FA">
        <w:rPr>
          <w:rFonts w:ascii="Times New Roman" w:hAnsi="Times New Roman"/>
          <w:sz w:val="24"/>
          <w:szCs w:val="24"/>
        </w:rPr>
        <w:t xml:space="preserve"> </w:t>
      </w:r>
    </w:p>
    <w:p w14:paraId="13F9DEB9" w14:textId="77777777" w:rsidR="007F6932" w:rsidRPr="007D2869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E208B7" w14:textId="77777777" w:rsidR="007F6932" w:rsidRPr="00B36537" w:rsidRDefault="007F6932" w:rsidP="007F69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1754672" w14:textId="77777777" w:rsidR="007F6932" w:rsidRPr="007D2869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1C67E4" w14:textId="77777777" w:rsidR="007F6932" w:rsidRPr="002A778C" w:rsidRDefault="007F6932" w:rsidP="007F693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</w:rPr>
      </w:pPr>
      <w:r w:rsidRPr="00763150">
        <w:rPr>
          <w:rFonts w:ascii="Times New Roman" w:hAnsi="Times New Roman"/>
          <w:sz w:val="24"/>
          <w:szCs w:val="24"/>
        </w:rPr>
        <w:t xml:space="preserve">Как указано в представлении, согласно докладной записке руководителя отдела кадрового обеспечения работы Совета и Комиссии АПМО </w:t>
      </w:r>
      <w:proofErr w:type="spellStart"/>
      <w:r w:rsidRPr="00763150">
        <w:rPr>
          <w:rFonts w:ascii="Times New Roman" w:hAnsi="Times New Roman"/>
          <w:sz w:val="24"/>
          <w:szCs w:val="24"/>
        </w:rPr>
        <w:t>Хрустель</w:t>
      </w:r>
      <w:proofErr w:type="spellEnd"/>
      <w:r w:rsidRPr="00763150">
        <w:rPr>
          <w:rFonts w:ascii="Times New Roman" w:hAnsi="Times New Roman"/>
          <w:sz w:val="24"/>
          <w:szCs w:val="24"/>
        </w:rPr>
        <w:t xml:space="preserve"> И.В.,</w:t>
      </w:r>
      <w:r w:rsidRPr="00763150">
        <w:rPr>
          <w:rFonts w:ascii="Times New Roman" w:hAnsi="Times New Roman"/>
          <w:sz w:val="24"/>
          <w:szCs w:val="28"/>
        </w:rPr>
        <w:t xml:space="preserve"> в АПМО поступили сведения о приеме </w:t>
      </w:r>
      <w:r w:rsidRPr="002A778C">
        <w:rPr>
          <w:rFonts w:ascii="Times New Roman" w:hAnsi="Times New Roman"/>
          <w:sz w:val="24"/>
          <w:szCs w:val="28"/>
        </w:rPr>
        <w:t>адвоката Л</w:t>
      </w:r>
      <w:r>
        <w:rPr>
          <w:rFonts w:ascii="Times New Roman" w:hAnsi="Times New Roman"/>
          <w:sz w:val="24"/>
          <w:szCs w:val="28"/>
        </w:rPr>
        <w:t>.</w:t>
      </w:r>
      <w:r w:rsidRPr="002A778C">
        <w:rPr>
          <w:rFonts w:ascii="Times New Roman" w:hAnsi="Times New Roman"/>
          <w:sz w:val="24"/>
          <w:szCs w:val="28"/>
        </w:rPr>
        <w:t>Д.В. с 01.11.2021 в С</w:t>
      </w:r>
      <w:r>
        <w:rPr>
          <w:rFonts w:ascii="Times New Roman" w:hAnsi="Times New Roman"/>
          <w:sz w:val="24"/>
          <w:szCs w:val="28"/>
        </w:rPr>
        <w:t>.</w:t>
      </w:r>
      <w:r w:rsidRPr="002A778C">
        <w:rPr>
          <w:rFonts w:ascii="Times New Roman" w:hAnsi="Times New Roman"/>
          <w:sz w:val="24"/>
          <w:szCs w:val="28"/>
        </w:rPr>
        <w:t xml:space="preserve"> коллегию адвокатов, однако, адвокат Л</w:t>
      </w:r>
      <w:r>
        <w:rPr>
          <w:rFonts w:ascii="Times New Roman" w:hAnsi="Times New Roman"/>
          <w:sz w:val="24"/>
          <w:szCs w:val="28"/>
        </w:rPr>
        <w:t>.</w:t>
      </w:r>
      <w:r w:rsidRPr="002A778C">
        <w:rPr>
          <w:rFonts w:ascii="Times New Roman" w:hAnsi="Times New Roman"/>
          <w:sz w:val="24"/>
          <w:szCs w:val="28"/>
        </w:rPr>
        <w:t>Д.В., в нарушение п. 4 ст. 15 Федерального закона «Об адвокатской деятельности и адвокатуре в Российской Федерации», не уведомил Совет АПМО об отчислении из предыдущего адвокатского образования (Московская городская коллегия адвокатов «Ю</w:t>
      </w:r>
      <w:r>
        <w:rPr>
          <w:rFonts w:ascii="Times New Roman" w:hAnsi="Times New Roman"/>
          <w:sz w:val="24"/>
          <w:szCs w:val="28"/>
        </w:rPr>
        <w:t>.</w:t>
      </w:r>
      <w:r w:rsidRPr="002A778C">
        <w:rPr>
          <w:rFonts w:ascii="Times New Roman" w:hAnsi="Times New Roman"/>
          <w:sz w:val="24"/>
          <w:szCs w:val="28"/>
        </w:rPr>
        <w:t>»).</w:t>
      </w:r>
    </w:p>
    <w:p w14:paraId="1BCA85EC" w14:textId="77777777" w:rsidR="007F6932" w:rsidRPr="00BF0055" w:rsidRDefault="007F6932" w:rsidP="007F69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43807E62" w14:textId="77777777" w:rsidR="007F6932" w:rsidRPr="00BF0055" w:rsidRDefault="007F6932" w:rsidP="007F69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337D52AA" w14:textId="77777777" w:rsidR="007F6932" w:rsidRDefault="007F6932" w:rsidP="007F69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3150">
        <w:rPr>
          <w:rFonts w:ascii="Times New Roman" w:hAnsi="Times New Roman"/>
          <w:sz w:val="24"/>
          <w:szCs w:val="24"/>
        </w:rPr>
        <w:t xml:space="preserve">Адвокат </w:t>
      </w:r>
      <w:r w:rsidRPr="009E1654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.Д</w:t>
      </w:r>
      <w:r w:rsidRPr="00763150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В</w:t>
      </w:r>
      <w:r w:rsidRPr="00763150">
        <w:rPr>
          <w:rFonts w:ascii="Times New Roman" w:hAnsi="Times New Roman"/>
          <w:sz w:val="24"/>
          <w:szCs w:val="28"/>
        </w:rPr>
        <w:t xml:space="preserve">. </w:t>
      </w:r>
      <w:r w:rsidRPr="00763150">
        <w:rPr>
          <w:rFonts w:ascii="Times New Roman" w:hAnsi="Times New Roman"/>
          <w:sz w:val="24"/>
          <w:szCs w:val="24"/>
        </w:rPr>
        <w:t>в заседание Комиссии явился,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объяснение с подтверждающими его копиями электронных писем между ним и </w:t>
      </w:r>
      <w:r w:rsidRPr="00763150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>ом</w:t>
      </w:r>
      <w:r w:rsidRPr="00763150">
        <w:rPr>
          <w:rFonts w:ascii="Times New Roman" w:hAnsi="Times New Roman"/>
          <w:sz w:val="24"/>
          <w:szCs w:val="24"/>
        </w:rPr>
        <w:t xml:space="preserve"> кадрового обеспечения работы Совета и Комиссии АПМО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D90E29" w14:textId="77777777" w:rsidR="007F6932" w:rsidRDefault="007F6932" w:rsidP="007F69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5B9">
        <w:rPr>
          <w:rFonts w:ascii="Times New Roman" w:hAnsi="Times New Roman"/>
          <w:sz w:val="24"/>
          <w:szCs w:val="24"/>
        </w:rPr>
        <w:t xml:space="preserve">Адвокат сообщил комиссии, что до 31.10.2021 он состоял в МГКА </w:t>
      </w:r>
      <w:r w:rsidRPr="000965B9">
        <w:rPr>
          <w:rFonts w:ascii="Times New Roman" w:hAnsi="Times New Roman"/>
          <w:sz w:val="24"/>
          <w:szCs w:val="28"/>
        </w:rPr>
        <w:t>«Ю</w:t>
      </w:r>
      <w:r>
        <w:rPr>
          <w:rFonts w:ascii="Times New Roman" w:hAnsi="Times New Roman"/>
          <w:sz w:val="24"/>
          <w:szCs w:val="28"/>
        </w:rPr>
        <w:t>.</w:t>
      </w:r>
      <w:r w:rsidRPr="000965B9">
        <w:rPr>
          <w:rFonts w:ascii="Times New Roman" w:hAnsi="Times New Roman"/>
          <w:sz w:val="24"/>
          <w:szCs w:val="28"/>
        </w:rPr>
        <w:t>», с 01.11.2021 принят в С</w:t>
      </w:r>
      <w:r>
        <w:rPr>
          <w:rFonts w:ascii="Times New Roman" w:hAnsi="Times New Roman"/>
          <w:sz w:val="24"/>
          <w:szCs w:val="28"/>
        </w:rPr>
        <w:t>.</w:t>
      </w:r>
      <w:r w:rsidRPr="000965B9">
        <w:rPr>
          <w:rFonts w:ascii="Times New Roman" w:hAnsi="Times New Roman"/>
          <w:sz w:val="24"/>
          <w:szCs w:val="28"/>
        </w:rPr>
        <w:t xml:space="preserve"> коллегию адвокатов. 08.11.2021 им в соответствии с </w:t>
      </w:r>
      <w:r w:rsidRPr="000965B9">
        <w:rPr>
          <w:rFonts w:ascii="Times New Roman" w:hAnsi="Times New Roman"/>
          <w:sz w:val="24"/>
          <w:szCs w:val="24"/>
        </w:rPr>
        <w:t xml:space="preserve">Федеральным законом «Об адвокатской деятельности и адвокатуре в Российской Федерации» на электронную почту отдела кадрового обеспечения работы Совета и Комиссии АПМО было </w:t>
      </w:r>
      <w:r>
        <w:rPr>
          <w:rFonts w:ascii="Times New Roman" w:hAnsi="Times New Roman"/>
          <w:sz w:val="24"/>
          <w:szCs w:val="24"/>
        </w:rPr>
        <w:t xml:space="preserve">направлено уведомление </w:t>
      </w:r>
      <w:r w:rsidRPr="00A73F06"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sz w:val="24"/>
          <w:szCs w:val="24"/>
        </w:rPr>
        <w:t>изменении выбора адвокатского образования, что подтверждается перепиской по электронной почте с упомянутым отделом.</w:t>
      </w:r>
    </w:p>
    <w:p w14:paraId="470122E5" w14:textId="77777777" w:rsidR="007F6932" w:rsidRDefault="007F6932" w:rsidP="007F69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Ранее (10.03.2020 и 02.04.2021) адвокат</w:t>
      </w:r>
      <w:r w:rsidRPr="007631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подобным образом уведомлял отдел</w:t>
      </w:r>
      <w:r w:rsidRPr="00763150">
        <w:rPr>
          <w:rFonts w:ascii="Times New Roman" w:hAnsi="Times New Roman"/>
          <w:sz w:val="24"/>
          <w:szCs w:val="24"/>
        </w:rPr>
        <w:t xml:space="preserve"> кадрового обеспечения работы Совета и Комиссии АПМО</w:t>
      </w:r>
      <w:r>
        <w:rPr>
          <w:rFonts w:ascii="Times New Roman" w:hAnsi="Times New Roman"/>
          <w:sz w:val="24"/>
          <w:szCs w:val="24"/>
        </w:rPr>
        <w:t xml:space="preserve"> об изменении выбора адвокатского образования.</w:t>
      </w:r>
    </w:p>
    <w:p w14:paraId="11A48987" w14:textId="77777777" w:rsidR="007F6932" w:rsidRDefault="007F6932" w:rsidP="007F69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разговора адвоката с сотрудником упомянутого отдела в 2020 г. о том, нужно ли досылать уведомление об изменении адвокатского образования на бумаге по почте, адвокату было разъяснено, что необходимости в этом нет, достаточно копии уведомления по электронной почте. Об этом, по мнению адвоката, косвенно свидетельствует и ответ, полученный адвокатом из упомянутого отдела, в котором подтверждается получение уведомления с просьбой дослать документы об отчислении из коллегии. Данным разъяснением и руководствовался адвокат в ноябре </w:t>
      </w:r>
      <w:r w:rsidRPr="000965B9">
        <w:rPr>
          <w:rFonts w:ascii="Times New Roman" w:hAnsi="Times New Roman"/>
          <w:sz w:val="24"/>
          <w:szCs w:val="28"/>
        </w:rPr>
        <w:t>2021</w:t>
      </w:r>
      <w:r>
        <w:rPr>
          <w:rFonts w:ascii="Times New Roman" w:hAnsi="Times New Roman"/>
          <w:sz w:val="24"/>
          <w:szCs w:val="28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03CCDD1" w14:textId="77777777" w:rsidR="007F6932" w:rsidRDefault="007F6932" w:rsidP="007F69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Адвокат также сообщил комиссии, что 08.11.2021 он по электронной почте проинформировал</w:t>
      </w:r>
      <w:r w:rsidRPr="00763150">
        <w:rPr>
          <w:rFonts w:ascii="Times New Roman" w:hAnsi="Times New Roman"/>
          <w:sz w:val="24"/>
          <w:szCs w:val="24"/>
        </w:rPr>
        <w:t xml:space="preserve"> отдел кадрового обеспечения работы Совета и Комиссии АПМО</w:t>
      </w:r>
      <w:r>
        <w:rPr>
          <w:rFonts w:ascii="Times New Roman" w:hAnsi="Times New Roman"/>
          <w:sz w:val="24"/>
          <w:szCs w:val="24"/>
        </w:rPr>
        <w:t xml:space="preserve"> о том, что председатель </w:t>
      </w:r>
      <w:r w:rsidRPr="000965B9">
        <w:rPr>
          <w:rFonts w:ascii="Times New Roman" w:hAnsi="Times New Roman"/>
          <w:sz w:val="24"/>
          <w:szCs w:val="24"/>
        </w:rPr>
        <w:t xml:space="preserve">МГКА </w:t>
      </w:r>
      <w:r w:rsidRPr="000965B9">
        <w:rPr>
          <w:rFonts w:ascii="Times New Roman" w:hAnsi="Times New Roman"/>
          <w:sz w:val="24"/>
          <w:szCs w:val="28"/>
        </w:rPr>
        <w:t>«Ю</w:t>
      </w:r>
      <w:r>
        <w:rPr>
          <w:rFonts w:ascii="Times New Roman" w:hAnsi="Times New Roman"/>
          <w:sz w:val="24"/>
          <w:szCs w:val="28"/>
        </w:rPr>
        <w:t>.</w:t>
      </w:r>
      <w:r w:rsidRPr="000965B9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К.А.Б. категорически отказывается предоставлять какие-либо документы об отчислении его из коллегии адвокатов, ссылаясь на отсутствие у него такой обязанности. Были ли предоставлены данные документы в АПМО К.А.Б., как это предусмотрено п. 13 ст. 22 </w:t>
      </w:r>
      <w:r w:rsidRPr="000965B9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0965B9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Pr="000965B9">
        <w:rPr>
          <w:rFonts w:ascii="Times New Roman" w:hAnsi="Times New Roman"/>
          <w:sz w:val="24"/>
          <w:szCs w:val="24"/>
        </w:rPr>
        <w:t xml:space="preserve"> «Об адвокатской деятельности и адвокатуре в Российской Федерации»</w:t>
      </w:r>
      <w:r>
        <w:rPr>
          <w:rFonts w:ascii="Times New Roman" w:hAnsi="Times New Roman"/>
          <w:sz w:val="24"/>
          <w:szCs w:val="24"/>
        </w:rPr>
        <w:t xml:space="preserve">, в силу которого коллегия адвокатов обязана уведомлять адвокатскую палату об изменениях состава адвокатов – членов коллегии адвокатов, адвокату </w:t>
      </w:r>
      <w:r w:rsidRPr="009E1654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.Д</w:t>
      </w:r>
      <w:r w:rsidRPr="00763150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В</w:t>
      </w:r>
      <w:r w:rsidRPr="00763150">
        <w:rPr>
          <w:rFonts w:ascii="Times New Roman" w:hAnsi="Times New Roman"/>
          <w:sz w:val="24"/>
          <w:szCs w:val="28"/>
        </w:rPr>
        <w:t xml:space="preserve">. </w:t>
      </w:r>
      <w:r>
        <w:rPr>
          <w:rFonts w:ascii="Times New Roman" w:hAnsi="Times New Roman"/>
          <w:sz w:val="24"/>
          <w:szCs w:val="24"/>
        </w:rPr>
        <w:t>не известно.</w:t>
      </w:r>
    </w:p>
    <w:p w14:paraId="67B0B998" w14:textId="77777777" w:rsidR="007F6932" w:rsidRPr="002A778C" w:rsidRDefault="007F6932" w:rsidP="007F69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78C">
        <w:rPr>
          <w:rFonts w:ascii="Times New Roman" w:hAnsi="Times New Roman"/>
          <w:sz w:val="24"/>
          <w:szCs w:val="24"/>
        </w:rPr>
        <w:t xml:space="preserve">Рассмотрев доводы </w:t>
      </w:r>
      <w:r>
        <w:rPr>
          <w:rFonts w:ascii="Times New Roman" w:hAnsi="Times New Roman"/>
          <w:sz w:val="24"/>
          <w:szCs w:val="24"/>
        </w:rPr>
        <w:t>представления</w:t>
      </w:r>
      <w:r w:rsidRPr="002A778C">
        <w:rPr>
          <w:rFonts w:ascii="Times New Roman" w:hAnsi="Times New Roman"/>
          <w:sz w:val="24"/>
          <w:szCs w:val="24"/>
        </w:rPr>
        <w:t xml:space="preserve"> и письменн</w:t>
      </w:r>
      <w:r>
        <w:rPr>
          <w:rFonts w:ascii="Times New Roman" w:hAnsi="Times New Roman"/>
          <w:sz w:val="24"/>
          <w:szCs w:val="24"/>
        </w:rPr>
        <w:t>ого</w:t>
      </w:r>
      <w:r w:rsidRPr="002A778C">
        <w:rPr>
          <w:rFonts w:ascii="Times New Roman" w:hAnsi="Times New Roman"/>
          <w:sz w:val="24"/>
          <w:szCs w:val="24"/>
        </w:rPr>
        <w:t xml:space="preserve"> объяснени</w:t>
      </w:r>
      <w:r>
        <w:rPr>
          <w:rFonts w:ascii="Times New Roman" w:hAnsi="Times New Roman"/>
          <w:sz w:val="24"/>
          <w:szCs w:val="24"/>
        </w:rPr>
        <w:t>я</w:t>
      </w:r>
      <w:r w:rsidRPr="002A778C">
        <w:rPr>
          <w:rFonts w:ascii="Times New Roman" w:hAnsi="Times New Roman"/>
          <w:sz w:val="24"/>
          <w:szCs w:val="24"/>
        </w:rPr>
        <w:t>, заслушав адвоката и изучив представленные документы, квалификационная комиссия приходит к следующим выводам.</w:t>
      </w:r>
    </w:p>
    <w:p w14:paraId="01CCE100" w14:textId="77777777" w:rsidR="007F6932" w:rsidRPr="00676F64" w:rsidRDefault="007F6932" w:rsidP="007F693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6F64">
        <w:rPr>
          <w:rFonts w:ascii="Times New Roman" w:hAnsi="Times New Roman"/>
          <w:sz w:val="24"/>
          <w:szCs w:val="24"/>
        </w:rPr>
        <w:t>В силу п. 1 ст. 8 Кодекса профессиональной этики адвоката, адвокат обязан честно, разумно, добросовестно, квалифицированно, принципиально и своевременно исполнять свои обязанности.</w:t>
      </w:r>
    </w:p>
    <w:p w14:paraId="2BE07C3E" w14:textId="77777777" w:rsidR="007F6932" w:rsidRPr="002A778C" w:rsidRDefault="007F6932" w:rsidP="007F69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78C">
        <w:rPr>
          <w:rFonts w:ascii="Times New Roman" w:hAnsi="Times New Roman"/>
          <w:sz w:val="24"/>
          <w:szCs w:val="24"/>
        </w:rPr>
        <w:t>В силу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</w:t>
      </w:r>
    </w:p>
    <w:p w14:paraId="5E0B15B0" w14:textId="77777777" w:rsidR="007F6932" w:rsidRPr="002A778C" w:rsidRDefault="007F6932" w:rsidP="007F69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78C">
        <w:rPr>
          <w:rFonts w:ascii="Times New Roman" w:hAnsi="Times New Roman"/>
          <w:sz w:val="24"/>
          <w:szCs w:val="24"/>
        </w:rPr>
        <w:t xml:space="preserve">Доводы, </w:t>
      </w:r>
      <w:r>
        <w:rPr>
          <w:rFonts w:ascii="Times New Roman" w:hAnsi="Times New Roman"/>
          <w:sz w:val="24"/>
          <w:szCs w:val="24"/>
        </w:rPr>
        <w:t xml:space="preserve">изложенные в </w:t>
      </w:r>
      <w:r w:rsidRPr="002A778C">
        <w:rPr>
          <w:rFonts w:ascii="Times New Roman" w:hAnsi="Times New Roman"/>
          <w:sz w:val="24"/>
          <w:szCs w:val="24"/>
        </w:rPr>
        <w:t>представлен</w:t>
      </w:r>
      <w:r>
        <w:rPr>
          <w:rFonts w:ascii="Times New Roman" w:hAnsi="Times New Roman"/>
          <w:sz w:val="24"/>
          <w:szCs w:val="24"/>
        </w:rPr>
        <w:t>ии</w:t>
      </w:r>
      <w:r w:rsidRPr="002A778C">
        <w:rPr>
          <w:rFonts w:ascii="Times New Roman" w:hAnsi="Times New Roman"/>
          <w:sz w:val="24"/>
          <w:szCs w:val="24"/>
        </w:rPr>
        <w:t xml:space="preserve">, равно как и доводы объяснений адвоката, должны подтверждаться надлежащими, непротиворечивыми доказательствами. </w:t>
      </w:r>
      <w:r>
        <w:rPr>
          <w:rFonts w:ascii="Times New Roman" w:hAnsi="Times New Roman"/>
          <w:sz w:val="24"/>
          <w:szCs w:val="24"/>
        </w:rPr>
        <w:t>Доводы, изложенные в представлении,</w:t>
      </w:r>
      <w:r w:rsidRPr="002A77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опровергнуты адвокатом</w:t>
      </w:r>
      <w:r w:rsidRPr="002A7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Комиссия считает, установленным, что адвокат </w:t>
      </w:r>
      <w:r w:rsidRPr="009E1654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.Д</w:t>
      </w:r>
      <w:r w:rsidRPr="00763150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В</w:t>
      </w:r>
      <w:r w:rsidRPr="00A73F06">
        <w:rPr>
          <w:rFonts w:ascii="Times New Roman" w:hAnsi="Times New Roman"/>
          <w:sz w:val="24"/>
          <w:szCs w:val="24"/>
        </w:rPr>
        <w:t xml:space="preserve">. уведомил Совет АПМО об </w:t>
      </w:r>
      <w:r>
        <w:rPr>
          <w:rFonts w:ascii="Times New Roman" w:hAnsi="Times New Roman"/>
          <w:sz w:val="24"/>
          <w:szCs w:val="24"/>
        </w:rPr>
        <w:t xml:space="preserve">изменении выбора адвокатского образования: прекращении им членства в </w:t>
      </w:r>
      <w:r w:rsidRPr="00A73F0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A73F06">
        <w:rPr>
          <w:rFonts w:ascii="Times New Roman" w:hAnsi="Times New Roman"/>
          <w:sz w:val="24"/>
          <w:szCs w:val="24"/>
        </w:rPr>
        <w:t xml:space="preserve"> городск</w:t>
      </w:r>
      <w:r>
        <w:rPr>
          <w:rFonts w:ascii="Times New Roman" w:hAnsi="Times New Roman"/>
          <w:sz w:val="24"/>
          <w:szCs w:val="24"/>
        </w:rPr>
        <w:t>ой</w:t>
      </w:r>
      <w:r w:rsidRPr="00A73F06">
        <w:rPr>
          <w:rFonts w:ascii="Times New Roman" w:hAnsi="Times New Roman"/>
          <w:sz w:val="24"/>
          <w:szCs w:val="24"/>
        </w:rPr>
        <w:t xml:space="preserve"> коллеги</w:t>
      </w:r>
      <w:r>
        <w:rPr>
          <w:rFonts w:ascii="Times New Roman" w:hAnsi="Times New Roman"/>
          <w:sz w:val="24"/>
          <w:szCs w:val="24"/>
        </w:rPr>
        <w:t>и</w:t>
      </w:r>
      <w:r w:rsidRPr="00A73F06">
        <w:rPr>
          <w:rFonts w:ascii="Times New Roman" w:hAnsi="Times New Roman"/>
          <w:sz w:val="24"/>
          <w:szCs w:val="24"/>
        </w:rPr>
        <w:t xml:space="preserve"> адвокатов «Ю</w:t>
      </w:r>
      <w:r>
        <w:rPr>
          <w:rFonts w:ascii="Times New Roman" w:hAnsi="Times New Roman"/>
          <w:sz w:val="24"/>
          <w:szCs w:val="24"/>
        </w:rPr>
        <w:t xml:space="preserve">.» и принятии его в члены </w:t>
      </w:r>
      <w:r w:rsidRPr="000965B9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.</w:t>
      </w:r>
      <w:r w:rsidRPr="000965B9">
        <w:rPr>
          <w:rFonts w:ascii="Times New Roman" w:hAnsi="Times New Roman"/>
          <w:sz w:val="24"/>
          <w:szCs w:val="28"/>
        </w:rPr>
        <w:t xml:space="preserve"> коллеги</w:t>
      </w:r>
      <w:r>
        <w:rPr>
          <w:rFonts w:ascii="Times New Roman" w:hAnsi="Times New Roman"/>
          <w:sz w:val="24"/>
          <w:szCs w:val="28"/>
        </w:rPr>
        <w:t>и</w:t>
      </w:r>
      <w:r w:rsidRPr="000965B9">
        <w:rPr>
          <w:rFonts w:ascii="Times New Roman" w:hAnsi="Times New Roman"/>
          <w:sz w:val="24"/>
          <w:szCs w:val="28"/>
        </w:rPr>
        <w:t xml:space="preserve"> адвокатов</w:t>
      </w:r>
      <w:r>
        <w:rPr>
          <w:rFonts w:ascii="Times New Roman" w:hAnsi="Times New Roman"/>
          <w:sz w:val="24"/>
          <w:szCs w:val="28"/>
        </w:rPr>
        <w:t>.</w:t>
      </w:r>
      <w:r w:rsidRPr="00A73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Комиссия не считает установленным осуществление адвокатом</w:t>
      </w:r>
      <w:r w:rsidRPr="007D2869">
        <w:rPr>
          <w:rFonts w:ascii="Times New Roman" w:hAnsi="Times New Roman"/>
          <w:sz w:val="24"/>
          <w:szCs w:val="24"/>
        </w:rPr>
        <w:t xml:space="preserve"> </w:t>
      </w:r>
      <w:r w:rsidRPr="009E1654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.Д</w:t>
      </w:r>
      <w:r w:rsidRPr="00763150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В</w:t>
      </w:r>
      <w:r w:rsidRPr="00A73F0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своей деятельности в двух коллегиях адвокатов, что запрещено п. 4 ст. 15</w:t>
      </w:r>
      <w:r w:rsidRPr="007D2869">
        <w:rPr>
          <w:rFonts w:ascii="Times New Roman" w:hAnsi="Times New Roman"/>
          <w:sz w:val="24"/>
          <w:szCs w:val="24"/>
        </w:rPr>
        <w:t xml:space="preserve"> </w:t>
      </w:r>
      <w:r w:rsidRPr="001D409B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1D409B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Pr="001D409B">
        <w:rPr>
          <w:rFonts w:ascii="Times New Roman" w:hAnsi="Times New Roman"/>
          <w:sz w:val="24"/>
          <w:szCs w:val="24"/>
        </w:rPr>
        <w:t xml:space="preserve"> «Об адвокатской деятельности и адвокатуре в Российской Федерации»</w:t>
      </w:r>
      <w:r>
        <w:rPr>
          <w:rFonts w:ascii="Times New Roman" w:hAnsi="Times New Roman"/>
          <w:sz w:val="24"/>
          <w:szCs w:val="24"/>
        </w:rPr>
        <w:t xml:space="preserve">, согласно которой адвокат вправе осуществлять свою деятельность только в одном адвокатском образовании, учрежденном в соответствии с настоящим Федеральным законом. </w:t>
      </w:r>
      <w:r w:rsidRPr="002A778C">
        <w:rPr>
          <w:rFonts w:ascii="Times New Roman" w:hAnsi="Times New Roman"/>
          <w:sz w:val="24"/>
          <w:szCs w:val="24"/>
        </w:rPr>
        <w:t xml:space="preserve">Предоставленные адвокатом доказательства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электронных писем, </w:t>
      </w:r>
      <w:r w:rsidRPr="002A778C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письменные и</w:t>
      </w:r>
      <w:r w:rsidRPr="002A778C">
        <w:rPr>
          <w:rFonts w:ascii="Times New Roman" w:hAnsi="Times New Roman"/>
          <w:sz w:val="24"/>
          <w:szCs w:val="24"/>
        </w:rPr>
        <w:t xml:space="preserve"> устные объяснения</w:t>
      </w:r>
      <w:r>
        <w:rPr>
          <w:rFonts w:ascii="Times New Roman" w:hAnsi="Times New Roman"/>
          <w:sz w:val="24"/>
          <w:szCs w:val="24"/>
        </w:rPr>
        <w:t>)</w:t>
      </w:r>
      <w:r w:rsidRPr="002A778C">
        <w:rPr>
          <w:rFonts w:ascii="Times New Roman" w:hAnsi="Times New Roman"/>
          <w:sz w:val="24"/>
          <w:szCs w:val="24"/>
        </w:rPr>
        <w:t xml:space="preserve"> подтверждают надлежащее исполнение им своих профессиональных обязанностей. У </w:t>
      </w:r>
      <w:r>
        <w:rPr>
          <w:rFonts w:ascii="Times New Roman" w:hAnsi="Times New Roman"/>
          <w:sz w:val="24"/>
          <w:szCs w:val="24"/>
        </w:rPr>
        <w:t>К</w:t>
      </w:r>
      <w:r w:rsidRPr="002A778C">
        <w:rPr>
          <w:rFonts w:ascii="Times New Roman" w:hAnsi="Times New Roman"/>
          <w:sz w:val="24"/>
          <w:szCs w:val="24"/>
        </w:rPr>
        <w:t xml:space="preserve">омиссии нет оснований не доверять предоставленным адвокатом доказательствам, совокупность которых опровергает доводы </w:t>
      </w:r>
      <w:r>
        <w:rPr>
          <w:rFonts w:ascii="Times New Roman" w:hAnsi="Times New Roman"/>
          <w:sz w:val="24"/>
          <w:szCs w:val="24"/>
        </w:rPr>
        <w:t>представления</w:t>
      </w:r>
      <w:r w:rsidRPr="002A778C">
        <w:rPr>
          <w:rFonts w:ascii="Times New Roman" w:hAnsi="Times New Roman"/>
          <w:sz w:val="24"/>
          <w:szCs w:val="24"/>
        </w:rPr>
        <w:t>.</w:t>
      </w:r>
    </w:p>
    <w:p w14:paraId="6A4BF67F" w14:textId="77777777" w:rsidR="007F6932" w:rsidRPr="001D409B" w:rsidRDefault="007F6932" w:rsidP="007F693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Федеральным законом «Об адвокатской деятельности и адвокатуре в Российской Федерации»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(п. 1 ст. 18 Кодекса профессиональной этики адвоката).</w:t>
      </w:r>
    </w:p>
    <w:p w14:paraId="7F3C661C" w14:textId="77777777" w:rsidR="007F6932" w:rsidRPr="001D409B" w:rsidRDefault="007F6932" w:rsidP="007F693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1D409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1D409B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 п. 9 ст. 23 </w:t>
      </w:r>
      <w:r w:rsidRPr="001D409B">
        <w:rPr>
          <w:rFonts w:ascii="Times New Roman" w:hAnsi="Times New Roman"/>
          <w:sz w:val="24"/>
          <w:szCs w:val="24"/>
          <w:lang w:val="x-none"/>
        </w:rPr>
        <w:t>Кодекса профессиональной этики адвоката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>, Комиссия дает</w:t>
      </w:r>
    </w:p>
    <w:p w14:paraId="4B2649AA" w14:textId="77777777" w:rsidR="007F6932" w:rsidRPr="001D409B" w:rsidRDefault="007F6932" w:rsidP="007F69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4E497" w14:textId="77777777" w:rsidR="007F6932" w:rsidRPr="001D409B" w:rsidRDefault="007F6932" w:rsidP="007F69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1D409B">
        <w:rPr>
          <w:rFonts w:ascii="Times New Roman" w:hAnsi="Times New Roman"/>
          <w:b/>
          <w:sz w:val="24"/>
          <w:szCs w:val="24"/>
          <w:lang w:val="x-none"/>
        </w:rPr>
        <w:t>ЗАКЛЮЧЕНИЕ:</w:t>
      </w:r>
    </w:p>
    <w:p w14:paraId="6622228F" w14:textId="77777777" w:rsidR="007F6932" w:rsidRPr="001D409B" w:rsidRDefault="007F6932" w:rsidP="007F69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94C082" w14:textId="77777777" w:rsidR="007F6932" w:rsidRPr="001D409B" w:rsidRDefault="007F6932" w:rsidP="007F693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>- о необходимости прекращения дисциплинарного производства вследствие отсутствия в действиях (бездействии) адвоката Л</w:t>
      </w:r>
      <w:r>
        <w:rPr>
          <w:rFonts w:ascii="Times New Roman" w:hAnsi="Times New Roman"/>
          <w:sz w:val="24"/>
          <w:szCs w:val="24"/>
        </w:rPr>
        <w:t>.</w:t>
      </w:r>
      <w:r w:rsidRPr="001D409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1D409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D409B">
        <w:rPr>
          <w:rFonts w:ascii="Times New Roman" w:hAnsi="Times New Roman"/>
          <w:sz w:val="24"/>
          <w:szCs w:val="24"/>
        </w:rPr>
        <w:t xml:space="preserve"> нарушения норм законодательства об адвокатской деятельности и адвокатуре и (или) Кодекса профессиональной этики адвоката.</w:t>
      </w:r>
    </w:p>
    <w:p w14:paraId="53AA1F08" w14:textId="77777777" w:rsidR="007F6932" w:rsidRPr="001D409B" w:rsidRDefault="007F6932" w:rsidP="007F69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754DA6" w14:textId="77777777" w:rsidR="007F6932" w:rsidRPr="001D409B" w:rsidRDefault="007F6932" w:rsidP="007F69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F30A7AD" w14:textId="77777777" w:rsidR="007F6932" w:rsidRPr="001D409B" w:rsidRDefault="007F6932" w:rsidP="007F69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1D409B">
        <w:rPr>
          <w:sz w:val="24"/>
          <w:szCs w:val="24"/>
        </w:rPr>
        <w:lastRenderedPageBreak/>
        <w:t>Председатель</w:t>
      </w:r>
    </w:p>
    <w:p w14:paraId="389D97E7" w14:textId="77777777" w:rsidR="007F6932" w:rsidRPr="001D409B" w:rsidRDefault="007F6932" w:rsidP="007F69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1D409B">
        <w:rPr>
          <w:sz w:val="24"/>
          <w:szCs w:val="24"/>
        </w:rPr>
        <w:t>Квалификационной комиссии</w:t>
      </w:r>
    </w:p>
    <w:p w14:paraId="10D93CBB" w14:textId="77777777" w:rsidR="007F6932" w:rsidRPr="001D409B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>Адвокатской палаты Московской области                                                      Абрамович М.А.</w:t>
      </w:r>
    </w:p>
    <w:p w14:paraId="78FB942B" w14:textId="77777777" w:rsidR="007F6932" w:rsidRPr="001D409B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02556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54DD9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87678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59E27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911FBA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7AE913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4C7B2E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1E8887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85D6A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47217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29BA3E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AA6DB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FDA3A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3C586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D9973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4763E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8FB78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4075B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B02F4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AD1CC3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541AD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565B6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BC51E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5ED1C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62383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ED385A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978D6A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9089A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BE7C4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732BB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1F265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CEAF3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5E5972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A5D48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F95816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54864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6FCAB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80BE1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C95D2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C8663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C496C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D99CB0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CC781" w14:textId="77777777" w:rsidR="007F6932" w:rsidRDefault="007F6932" w:rsidP="007F69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53D393" w14:textId="77777777" w:rsidR="00125B95" w:rsidRDefault="00125B95"/>
    <w:sectPr w:rsidR="001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15"/>
    <w:rsid w:val="00125B95"/>
    <w:rsid w:val="007F6932"/>
    <w:rsid w:val="00E7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11642-8BA8-43AC-A665-CEDD39CD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693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693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2022-06-09T11:04:00Z</dcterms:created>
  <dcterms:modified xsi:type="dcterms:W3CDTF">2022-06-09T11:04:00Z</dcterms:modified>
</cp:coreProperties>
</file>