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8E2B" w14:textId="77777777" w:rsidR="00502664" w:rsidRPr="00A625EF" w:rsidRDefault="00502664" w:rsidP="00502664">
      <w:pPr>
        <w:jc w:val="center"/>
        <w:rPr>
          <w:szCs w:val="24"/>
        </w:rPr>
      </w:pPr>
      <w:r w:rsidRPr="00A625EF">
        <w:rPr>
          <w:szCs w:val="24"/>
        </w:rPr>
        <w:t>ЗАКЛЮЧЕНИЕ КВАЛИФИКАЦИОННОЙ КОМИССИИ</w:t>
      </w:r>
    </w:p>
    <w:p w14:paraId="45AF09C6"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6716B809" w14:textId="77777777"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F43EDF">
        <w:rPr>
          <w:b w:val="0"/>
          <w:sz w:val="24"/>
          <w:szCs w:val="24"/>
        </w:rPr>
        <w:t>16</w:t>
      </w:r>
      <w:r w:rsidR="00850F61">
        <w:rPr>
          <w:b w:val="0"/>
          <w:sz w:val="24"/>
          <w:szCs w:val="24"/>
        </w:rPr>
        <w:t>-07</w:t>
      </w:r>
      <w:r w:rsidR="006717B1" w:rsidRPr="00EA0448">
        <w:rPr>
          <w:b w:val="0"/>
          <w:sz w:val="24"/>
          <w:szCs w:val="24"/>
        </w:rPr>
        <w:t>/</w:t>
      </w:r>
      <w:r w:rsidR="00EA0448">
        <w:rPr>
          <w:b w:val="0"/>
          <w:sz w:val="24"/>
          <w:szCs w:val="24"/>
        </w:rPr>
        <w:t>22</w:t>
      </w:r>
    </w:p>
    <w:p w14:paraId="6D9F1991"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0BA4C9E3" w14:textId="6E31C996" w:rsidR="00502664" w:rsidRPr="0000209B" w:rsidRDefault="00F43EDF" w:rsidP="00502664">
      <w:pPr>
        <w:pStyle w:val="a3"/>
        <w:tabs>
          <w:tab w:val="left" w:pos="3828"/>
        </w:tabs>
        <w:rPr>
          <w:b w:val="0"/>
          <w:sz w:val="24"/>
          <w:szCs w:val="24"/>
        </w:rPr>
      </w:pPr>
      <w:r>
        <w:rPr>
          <w:b w:val="0"/>
          <w:sz w:val="24"/>
          <w:szCs w:val="24"/>
        </w:rPr>
        <w:t>К</w:t>
      </w:r>
      <w:r w:rsidR="006537B3">
        <w:rPr>
          <w:b w:val="0"/>
          <w:sz w:val="24"/>
          <w:szCs w:val="24"/>
        </w:rPr>
        <w:t>.</w:t>
      </w:r>
      <w:r>
        <w:rPr>
          <w:b w:val="0"/>
          <w:sz w:val="24"/>
          <w:szCs w:val="24"/>
        </w:rPr>
        <w:t>И</w:t>
      </w:r>
      <w:r w:rsidR="006537B3">
        <w:rPr>
          <w:b w:val="0"/>
          <w:sz w:val="24"/>
          <w:szCs w:val="24"/>
        </w:rPr>
        <w:t>.</w:t>
      </w:r>
      <w:r>
        <w:rPr>
          <w:b w:val="0"/>
          <w:sz w:val="24"/>
          <w:szCs w:val="24"/>
        </w:rPr>
        <w:t>А</w:t>
      </w:r>
      <w:r w:rsidR="006537B3">
        <w:rPr>
          <w:b w:val="0"/>
          <w:sz w:val="24"/>
          <w:szCs w:val="24"/>
        </w:rPr>
        <w:t>.</w:t>
      </w:r>
    </w:p>
    <w:p w14:paraId="4BE1C6D5" w14:textId="77777777" w:rsidR="00502664" w:rsidRPr="0000209B" w:rsidRDefault="00502664" w:rsidP="00502664">
      <w:pPr>
        <w:tabs>
          <w:tab w:val="left" w:pos="3828"/>
        </w:tabs>
        <w:jc w:val="both"/>
        <w:rPr>
          <w:szCs w:val="24"/>
        </w:rPr>
      </w:pPr>
    </w:p>
    <w:p w14:paraId="2F95AA27" w14:textId="0BB843D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Pr="0000209B">
        <w:tab/>
      </w:r>
      <w:r w:rsidR="006717B1">
        <w:t xml:space="preserve"> </w:t>
      </w:r>
      <w:r w:rsidR="00113B18">
        <w:t xml:space="preserve"> </w:t>
      </w:r>
      <w:r w:rsidR="00D15EA3">
        <w:t xml:space="preserve"> </w:t>
      </w:r>
      <w:r w:rsidR="00EA0448">
        <w:t xml:space="preserve">  </w:t>
      </w:r>
      <w:r w:rsidR="00850F61">
        <w:t>26</w:t>
      </w:r>
      <w:r w:rsidRPr="00EA0448">
        <w:t xml:space="preserve"> </w:t>
      </w:r>
      <w:r w:rsidR="00850F61">
        <w:t>июл</w:t>
      </w:r>
      <w:r w:rsidR="00D15EA3">
        <w:t>я</w:t>
      </w:r>
      <w:r w:rsidR="006717B1" w:rsidRPr="00EA0448">
        <w:t xml:space="preserve"> 2022</w:t>
      </w:r>
      <w:r w:rsidRPr="00EA0448">
        <w:t xml:space="preserve"> года</w:t>
      </w:r>
    </w:p>
    <w:p w14:paraId="1BAD6CAB" w14:textId="77777777" w:rsidR="00502664" w:rsidRPr="0000209B" w:rsidRDefault="00502664" w:rsidP="00502664">
      <w:pPr>
        <w:tabs>
          <w:tab w:val="left" w:pos="3828"/>
        </w:tabs>
        <w:jc w:val="both"/>
      </w:pPr>
    </w:p>
    <w:p w14:paraId="672E8F12" w14:textId="77777777" w:rsidR="00502664" w:rsidRPr="0000209B" w:rsidRDefault="00502664" w:rsidP="00502664">
      <w:pPr>
        <w:tabs>
          <w:tab w:val="left" w:pos="3828"/>
        </w:tabs>
        <w:jc w:val="both"/>
      </w:pPr>
      <w:r w:rsidRPr="0000209B">
        <w:t>Квалификационная комиссия Адвокатской палаты Московской области (далее – Комиссия) в составе:</w:t>
      </w:r>
    </w:p>
    <w:p w14:paraId="0033932A" w14:textId="77777777" w:rsidR="00502664" w:rsidRPr="007B247E" w:rsidRDefault="00502664" w:rsidP="00502664">
      <w:pPr>
        <w:numPr>
          <w:ilvl w:val="0"/>
          <w:numId w:val="9"/>
        </w:numPr>
        <w:tabs>
          <w:tab w:val="left" w:pos="3828"/>
        </w:tabs>
        <w:jc w:val="both"/>
        <w:rPr>
          <w:color w:val="auto"/>
        </w:rPr>
      </w:pPr>
      <w:r w:rsidRPr="007B247E">
        <w:rPr>
          <w:color w:val="auto"/>
        </w:rPr>
        <w:t>Председателя Комиссии Абрамовича М.А.</w:t>
      </w:r>
    </w:p>
    <w:p w14:paraId="55A15BC4" w14:textId="77777777" w:rsidR="00502664" w:rsidRPr="007B247E" w:rsidRDefault="00502664" w:rsidP="00502664">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sidRPr="007B247E">
        <w:rPr>
          <w:color w:val="auto"/>
        </w:rPr>
        <w:t>Тюмина</w:t>
      </w:r>
      <w:proofErr w:type="spellEnd"/>
      <w:r w:rsidRPr="007B247E">
        <w:rPr>
          <w:color w:val="auto"/>
        </w:rPr>
        <w:t xml:space="preserve"> А.С., Рубина Ю.Д., </w:t>
      </w:r>
      <w:r w:rsidR="00776ECD">
        <w:rPr>
          <w:color w:val="auto"/>
        </w:rPr>
        <w:t xml:space="preserve">Никифорова А.В., </w:t>
      </w:r>
    </w:p>
    <w:p w14:paraId="2A4A602C" w14:textId="77777777" w:rsidR="00502664" w:rsidRPr="007B247E" w:rsidRDefault="00502664" w:rsidP="00502664">
      <w:pPr>
        <w:numPr>
          <w:ilvl w:val="0"/>
          <w:numId w:val="9"/>
        </w:numPr>
        <w:tabs>
          <w:tab w:val="left" w:pos="3828"/>
        </w:tabs>
        <w:jc w:val="both"/>
        <w:rPr>
          <w:color w:val="auto"/>
        </w:rPr>
      </w:pPr>
      <w:r w:rsidRPr="007B247E">
        <w:rPr>
          <w:color w:val="auto"/>
        </w:rPr>
        <w:t>с участием представителя Совета АПМО Архангельского М.В.</w:t>
      </w:r>
    </w:p>
    <w:p w14:paraId="0258446A" w14:textId="77777777" w:rsidR="00502664" w:rsidRPr="0000209B" w:rsidRDefault="00502664" w:rsidP="00502664">
      <w:pPr>
        <w:numPr>
          <w:ilvl w:val="0"/>
          <w:numId w:val="9"/>
        </w:numPr>
        <w:tabs>
          <w:tab w:val="left" w:pos="3828"/>
        </w:tabs>
        <w:jc w:val="both"/>
        <w:rPr>
          <w:color w:val="auto"/>
        </w:rPr>
      </w:pPr>
      <w:r w:rsidRPr="0000209B">
        <w:rPr>
          <w:color w:val="auto"/>
        </w:rPr>
        <w:t>при секретаре, члене Комиссии, Рыбакове С.А.,</w:t>
      </w:r>
    </w:p>
    <w:p w14:paraId="0F45547A" w14:textId="7075F0A8" w:rsidR="00502664" w:rsidRPr="00B8615D" w:rsidRDefault="00502664" w:rsidP="00502664">
      <w:pPr>
        <w:numPr>
          <w:ilvl w:val="0"/>
          <w:numId w:val="9"/>
        </w:numPr>
        <w:tabs>
          <w:tab w:val="left" w:pos="3828"/>
        </w:tabs>
        <w:jc w:val="both"/>
        <w:rPr>
          <w:color w:val="auto"/>
        </w:rPr>
      </w:pPr>
      <w:r w:rsidRPr="00B8615D">
        <w:rPr>
          <w:color w:val="auto"/>
        </w:rPr>
        <w:t>при участии адвоката</w:t>
      </w:r>
      <w:r w:rsidRPr="00B8615D">
        <w:rPr>
          <w:szCs w:val="24"/>
        </w:rPr>
        <w:t xml:space="preserve"> </w:t>
      </w:r>
      <w:r w:rsidR="00F43EDF" w:rsidRPr="00B8615D">
        <w:rPr>
          <w:szCs w:val="24"/>
        </w:rPr>
        <w:t>К</w:t>
      </w:r>
      <w:r w:rsidR="006537B3">
        <w:rPr>
          <w:szCs w:val="24"/>
        </w:rPr>
        <w:t>.</w:t>
      </w:r>
      <w:r w:rsidR="00F43EDF" w:rsidRPr="00B8615D">
        <w:rPr>
          <w:szCs w:val="24"/>
        </w:rPr>
        <w:t>И.А</w:t>
      </w:r>
      <w:r w:rsidR="00810A38" w:rsidRPr="00B8615D">
        <w:rPr>
          <w:szCs w:val="24"/>
        </w:rPr>
        <w:t xml:space="preserve">., </w:t>
      </w:r>
      <w:r w:rsidR="00F43EDF" w:rsidRPr="00B8615D">
        <w:rPr>
          <w:szCs w:val="24"/>
        </w:rPr>
        <w:t>доверителя</w:t>
      </w:r>
      <w:r w:rsidR="00776ECD" w:rsidRPr="00B8615D">
        <w:rPr>
          <w:szCs w:val="24"/>
        </w:rPr>
        <w:t xml:space="preserve"> </w:t>
      </w:r>
      <w:r w:rsidR="00F43EDF" w:rsidRPr="00B8615D">
        <w:rPr>
          <w:szCs w:val="24"/>
        </w:rPr>
        <w:t>председателя правления ФПП «</w:t>
      </w:r>
      <w:r w:rsidR="006537B3">
        <w:rPr>
          <w:szCs w:val="24"/>
        </w:rPr>
        <w:t>Х</w:t>
      </w:r>
      <w:r w:rsidR="00F43EDF" w:rsidRPr="00B8615D">
        <w:rPr>
          <w:szCs w:val="24"/>
        </w:rPr>
        <w:t>!» М</w:t>
      </w:r>
      <w:r w:rsidR="006537B3">
        <w:rPr>
          <w:szCs w:val="24"/>
        </w:rPr>
        <w:t>.</w:t>
      </w:r>
      <w:r w:rsidR="00F43EDF" w:rsidRPr="00B8615D">
        <w:rPr>
          <w:szCs w:val="24"/>
        </w:rPr>
        <w:t>А.В</w:t>
      </w:r>
      <w:r w:rsidR="006717B1" w:rsidRPr="00B8615D">
        <w:rPr>
          <w:szCs w:val="24"/>
        </w:rPr>
        <w:t>.,</w:t>
      </w:r>
      <w:r w:rsidR="00EE0BBB">
        <w:rPr>
          <w:szCs w:val="24"/>
        </w:rPr>
        <w:t xml:space="preserve"> представителя </w:t>
      </w:r>
      <w:r w:rsidR="009200D0">
        <w:rPr>
          <w:szCs w:val="24"/>
        </w:rPr>
        <w:t>заявителя В</w:t>
      </w:r>
      <w:r w:rsidR="006537B3">
        <w:rPr>
          <w:szCs w:val="24"/>
        </w:rPr>
        <w:t>.</w:t>
      </w:r>
      <w:r w:rsidR="009200D0">
        <w:rPr>
          <w:szCs w:val="24"/>
        </w:rPr>
        <w:t>С.В.</w:t>
      </w:r>
    </w:p>
    <w:p w14:paraId="71C6881D" w14:textId="125D2A41"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F43EDF">
        <w:rPr>
          <w:sz w:val="24"/>
        </w:rPr>
        <w:t>29.06</w:t>
      </w:r>
      <w:r w:rsidR="00D15EA3" w:rsidRPr="00D15EA3">
        <w:rPr>
          <w:sz w:val="24"/>
        </w:rPr>
        <w:t xml:space="preserve">.2022 </w:t>
      </w:r>
      <w:r w:rsidRPr="00D15EA3">
        <w:rPr>
          <w:sz w:val="24"/>
        </w:rPr>
        <w:t>г.</w:t>
      </w:r>
      <w:r w:rsidRPr="0000209B">
        <w:rPr>
          <w:sz w:val="24"/>
          <w:szCs w:val="24"/>
        </w:rPr>
        <w:t xml:space="preserve"> по </w:t>
      </w:r>
      <w:r w:rsidR="00F43EDF">
        <w:rPr>
          <w:sz w:val="24"/>
          <w:szCs w:val="24"/>
        </w:rPr>
        <w:t>жалобе</w:t>
      </w:r>
      <w:r w:rsidR="006717B1">
        <w:rPr>
          <w:sz w:val="24"/>
          <w:szCs w:val="24"/>
        </w:rPr>
        <w:t xml:space="preserve"> </w:t>
      </w:r>
      <w:r w:rsidR="00F43EDF" w:rsidRPr="00F43EDF">
        <w:rPr>
          <w:sz w:val="24"/>
          <w:szCs w:val="24"/>
        </w:rPr>
        <w:t>доверителя</w:t>
      </w:r>
      <w:r w:rsidR="0083281A">
        <w:rPr>
          <w:sz w:val="24"/>
          <w:szCs w:val="24"/>
        </w:rPr>
        <w:t>-председателя правления ФПП «</w:t>
      </w:r>
      <w:r w:rsidR="006537B3">
        <w:rPr>
          <w:sz w:val="24"/>
          <w:szCs w:val="24"/>
        </w:rPr>
        <w:t>Х</w:t>
      </w:r>
      <w:r w:rsidR="00F43EDF" w:rsidRPr="00F43EDF">
        <w:rPr>
          <w:sz w:val="24"/>
          <w:szCs w:val="24"/>
        </w:rPr>
        <w:t>!» М</w:t>
      </w:r>
      <w:r w:rsidR="006537B3">
        <w:rPr>
          <w:sz w:val="24"/>
          <w:szCs w:val="24"/>
        </w:rPr>
        <w:t>.</w:t>
      </w:r>
      <w:r w:rsidR="00F43EDF" w:rsidRPr="00F43EDF">
        <w:rPr>
          <w:sz w:val="24"/>
          <w:szCs w:val="24"/>
        </w:rPr>
        <w:t>А.В</w:t>
      </w:r>
      <w:r w:rsidR="006717B1">
        <w:rPr>
          <w:sz w:val="24"/>
          <w:szCs w:val="24"/>
        </w:rPr>
        <w:t>.</w:t>
      </w:r>
      <w:r w:rsidR="00183FDC">
        <w:rPr>
          <w:sz w:val="24"/>
          <w:szCs w:val="24"/>
        </w:rPr>
        <w:t xml:space="preserve"> </w:t>
      </w:r>
      <w:r w:rsidRPr="0000209B">
        <w:rPr>
          <w:sz w:val="24"/>
          <w:szCs w:val="24"/>
        </w:rPr>
        <w:t xml:space="preserve">в </w:t>
      </w:r>
      <w:r w:rsidRPr="00D15EA3">
        <w:rPr>
          <w:sz w:val="24"/>
          <w:szCs w:val="24"/>
        </w:rPr>
        <w:t xml:space="preserve">отношении адвоката </w:t>
      </w:r>
      <w:r w:rsidR="00F43EDF" w:rsidRPr="00F43EDF">
        <w:rPr>
          <w:sz w:val="24"/>
          <w:szCs w:val="24"/>
        </w:rPr>
        <w:t>К</w:t>
      </w:r>
      <w:r w:rsidR="006537B3">
        <w:rPr>
          <w:sz w:val="24"/>
          <w:szCs w:val="24"/>
        </w:rPr>
        <w:t>.</w:t>
      </w:r>
      <w:r w:rsidR="00F43EDF" w:rsidRPr="00F43EDF">
        <w:rPr>
          <w:sz w:val="24"/>
          <w:szCs w:val="24"/>
        </w:rPr>
        <w:t>И.А</w:t>
      </w:r>
      <w:r w:rsidR="00D15EA3" w:rsidRPr="00D15EA3">
        <w:rPr>
          <w:sz w:val="24"/>
          <w:szCs w:val="24"/>
        </w:rPr>
        <w:t>.</w:t>
      </w:r>
      <w:r w:rsidRPr="0000209B">
        <w:rPr>
          <w:sz w:val="24"/>
        </w:rPr>
        <w:t>,</w:t>
      </w:r>
    </w:p>
    <w:p w14:paraId="6860AF6D" w14:textId="77777777" w:rsidR="00CE4839" w:rsidRDefault="00CE4839" w:rsidP="0043608A">
      <w:pPr>
        <w:tabs>
          <w:tab w:val="left" w:pos="3828"/>
        </w:tabs>
        <w:jc w:val="both"/>
        <w:rPr>
          <w:b/>
        </w:rPr>
      </w:pPr>
    </w:p>
    <w:p w14:paraId="6036E234" w14:textId="77777777" w:rsidR="00CE4839" w:rsidRDefault="00CE4839" w:rsidP="0043608A">
      <w:pPr>
        <w:tabs>
          <w:tab w:val="left" w:pos="3828"/>
        </w:tabs>
        <w:jc w:val="center"/>
        <w:rPr>
          <w:b/>
        </w:rPr>
      </w:pPr>
      <w:r>
        <w:rPr>
          <w:b/>
        </w:rPr>
        <w:t>У С Т А Н О В И Л А:</w:t>
      </w:r>
    </w:p>
    <w:p w14:paraId="3490DD87" w14:textId="77777777" w:rsidR="003070CE" w:rsidRPr="003E3A5A" w:rsidRDefault="003070CE" w:rsidP="0043608A">
      <w:pPr>
        <w:tabs>
          <w:tab w:val="left" w:pos="3828"/>
        </w:tabs>
        <w:jc w:val="center"/>
        <w:rPr>
          <w:b/>
          <w:szCs w:val="24"/>
        </w:rPr>
      </w:pPr>
    </w:p>
    <w:p w14:paraId="348F4874" w14:textId="73E59A21" w:rsidR="00BE0271" w:rsidRPr="00A023E4" w:rsidRDefault="003070CE" w:rsidP="00BE0271">
      <w:pPr>
        <w:jc w:val="both"/>
      </w:pPr>
      <w:r>
        <w:tab/>
      </w:r>
      <w:r w:rsidR="00F43EDF">
        <w:t xml:space="preserve">29.06.2022 </w:t>
      </w:r>
      <w:r w:rsidR="00D15EA3" w:rsidRPr="00D15EA3">
        <w:t xml:space="preserve">г. </w:t>
      </w:r>
      <w:r>
        <w:t>в АПМО поступил</w:t>
      </w:r>
      <w:r w:rsidR="00F43EDF">
        <w:t>а жалоба</w:t>
      </w:r>
      <w:r w:rsidR="006F0ABE">
        <w:t xml:space="preserve"> </w:t>
      </w:r>
      <w:r w:rsidR="00F43EDF" w:rsidRPr="00F43EDF">
        <w:t>доверителя-председателя правления ФПП «</w:t>
      </w:r>
      <w:r w:rsidR="006537B3">
        <w:t>Х</w:t>
      </w:r>
      <w:r w:rsidR="00F43EDF" w:rsidRPr="00F43EDF">
        <w:t>!» М</w:t>
      </w:r>
      <w:r w:rsidR="006537B3">
        <w:t>.</w:t>
      </w:r>
      <w:r w:rsidR="00F43EDF" w:rsidRPr="00F43EDF">
        <w:t>А.В.</w:t>
      </w:r>
      <w:r w:rsidR="00183FDC">
        <w:t xml:space="preserve"> </w:t>
      </w:r>
      <w:r w:rsidR="00F43EDF" w:rsidRPr="00F43EDF">
        <w:t>в отношении адвоката К</w:t>
      </w:r>
      <w:r w:rsidR="006537B3">
        <w:t>.</w:t>
      </w:r>
      <w:r w:rsidR="00F43EDF" w:rsidRPr="00F43EDF">
        <w:t>И.А</w:t>
      </w:r>
      <w:r w:rsidR="00D15EA3">
        <w:rPr>
          <w:szCs w:val="24"/>
        </w:rPr>
        <w:t>.</w:t>
      </w:r>
      <w:r w:rsidR="00873AE1">
        <w:t>,</w:t>
      </w:r>
      <w:r w:rsidR="00CF2C93">
        <w:t xml:space="preserve"> в котором</w:t>
      </w:r>
      <w:r w:rsidR="00B24B50">
        <w:t xml:space="preserve"> </w:t>
      </w:r>
      <w:r w:rsidR="00BE0271" w:rsidRPr="00A023E4">
        <w:t xml:space="preserve">сообщается, что адвокат </w:t>
      </w:r>
      <w:r w:rsidR="00776ECD">
        <w:rPr>
          <w:szCs w:val="24"/>
        </w:rPr>
        <w:t xml:space="preserve">на основании соглашения </w:t>
      </w:r>
      <w:r w:rsidR="00C8611B">
        <w:rPr>
          <w:szCs w:val="24"/>
        </w:rPr>
        <w:t>№</w:t>
      </w:r>
      <w:r w:rsidR="006537B3">
        <w:rPr>
          <w:szCs w:val="24"/>
        </w:rPr>
        <w:t xml:space="preserve"> Х</w:t>
      </w:r>
      <w:r w:rsidR="00C8611B">
        <w:rPr>
          <w:szCs w:val="24"/>
        </w:rPr>
        <w:t xml:space="preserve">/2021 </w:t>
      </w:r>
      <w:r w:rsidR="00776ECD">
        <w:rPr>
          <w:szCs w:val="24"/>
        </w:rPr>
        <w:t>с заявителем осуществлял защиту 3-го лица по уголовному делу.</w:t>
      </w:r>
      <w:r w:rsidR="00C8611B">
        <w:rPr>
          <w:szCs w:val="24"/>
        </w:rPr>
        <w:t xml:space="preserve"> Размер вознаграждения составил 6 100 000 рублей, всего адвокатом было получено 6 402</w:t>
      </w:r>
      <w:r w:rsidR="00183FDC">
        <w:rPr>
          <w:szCs w:val="24"/>
        </w:rPr>
        <w:t> </w:t>
      </w:r>
      <w:r w:rsidR="00C8611B">
        <w:rPr>
          <w:szCs w:val="24"/>
        </w:rPr>
        <w:t>000</w:t>
      </w:r>
      <w:r w:rsidR="00183FDC">
        <w:rPr>
          <w:szCs w:val="24"/>
        </w:rPr>
        <w:t xml:space="preserve"> руб.,</w:t>
      </w:r>
      <w:r w:rsidR="00C8611B">
        <w:rPr>
          <w:szCs w:val="24"/>
        </w:rPr>
        <w:t xml:space="preserve"> из которых 6 100 000 руб. за работу, и 302 000 на командировочные и представительские расходы. Недовольный качеством работы адвоката заявитель принял решение о расторжении соглашения, о чем адвокат был уведомлен 24.06.2021 года. Поскольку адвокат не предоставил отчет о проделанной работе, которая фактически им и не выполнялась, не предоставил сведений о понесенных затратах, заявитель потребовал вернуть вознаграждение в полной сумме. Но адвокат отказался вернуть вознаграждение. Впоследствии заявитель узнал, что в отношении адвоката возбуждено уголовное дело по ч.3 ст.30, ч.4 ст.159 УК РФ.</w:t>
      </w:r>
    </w:p>
    <w:p w14:paraId="77DB5DC2" w14:textId="77777777" w:rsidR="00121C12" w:rsidRPr="00C94D86" w:rsidRDefault="00C8611B" w:rsidP="00C8611B">
      <w:pPr>
        <w:spacing w:line="274" w:lineRule="exact"/>
        <w:ind w:left="20" w:right="20" w:firstLine="720"/>
        <w:jc w:val="both"/>
      </w:pPr>
      <w:r>
        <w:t xml:space="preserve"> </w:t>
      </w:r>
      <w:r w:rsidR="00121C12" w:rsidRPr="00C94D86">
        <w:t>К жалобе заявителем приложены копии следующих документов:</w:t>
      </w:r>
    </w:p>
    <w:p w14:paraId="35A8D097" w14:textId="6C468D72" w:rsidR="00636093" w:rsidRDefault="00C94D86" w:rsidP="00502664">
      <w:pPr>
        <w:pStyle w:val="ac"/>
        <w:numPr>
          <w:ilvl w:val="0"/>
          <w:numId w:val="24"/>
        </w:numPr>
        <w:ind w:left="709" w:firstLine="284"/>
        <w:jc w:val="both"/>
      </w:pPr>
      <w:r w:rsidRPr="00C94D86">
        <w:t>соглаш</w:t>
      </w:r>
      <w:r w:rsidR="00C8611B">
        <w:t xml:space="preserve">ение № </w:t>
      </w:r>
      <w:r w:rsidR="006537B3">
        <w:t>Х</w:t>
      </w:r>
      <w:r w:rsidR="00C8611B">
        <w:t>/2021 от 26.04.2021 г. между адвокатом и заявителем на защиту В</w:t>
      </w:r>
      <w:r w:rsidR="006537B3">
        <w:t>.</w:t>
      </w:r>
      <w:r w:rsidR="00C8611B">
        <w:t>И.В. по уголовному делу, находящемуся в производстве «СУ по г. Р</w:t>
      </w:r>
      <w:r w:rsidR="006537B3">
        <w:t>.</w:t>
      </w:r>
      <w:r w:rsidR="00C8611B">
        <w:t>-на-Д</w:t>
      </w:r>
      <w:r w:rsidR="006537B3">
        <w:t>.</w:t>
      </w:r>
      <w:r w:rsidR="00C8611B">
        <w:t xml:space="preserve">» (так </w:t>
      </w:r>
      <w:r w:rsidR="0083281A">
        <w:t xml:space="preserve">написано </w:t>
      </w:r>
      <w:r w:rsidR="00C8611B">
        <w:t xml:space="preserve">в соглашении). Размер вознаграждения определен в п.3.1. соглашения и составляет 6 100 000 рублей. Вознаграждение выплачивается путем перечисления на расчетный счет адвокатского образования (п.3.1.1.), а также Доверитель доверяет Адвокату вносить деньги на расчетный счет или в </w:t>
      </w:r>
      <w:r w:rsidR="00701E0C">
        <w:t>кассу адвокатского образования;</w:t>
      </w:r>
    </w:p>
    <w:p w14:paraId="2857071A" w14:textId="56B85BD2" w:rsidR="00701E0C" w:rsidRDefault="00701E0C" w:rsidP="00B645B3">
      <w:pPr>
        <w:pStyle w:val="ac"/>
        <w:numPr>
          <w:ilvl w:val="0"/>
          <w:numId w:val="24"/>
        </w:numPr>
        <w:ind w:left="709" w:firstLine="284"/>
        <w:jc w:val="both"/>
      </w:pPr>
      <w:r>
        <w:t xml:space="preserve">расписка адвоката </w:t>
      </w:r>
      <w:r w:rsidR="00ED4E2D">
        <w:t>от 04.06.2021 го</w:t>
      </w:r>
      <w:r w:rsidR="0083281A">
        <w:t>да</w:t>
      </w:r>
      <w:r w:rsidR="00ED4E2D">
        <w:t xml:space="preserve"> </w:t>
      </w:r>
      <w:r>
        <w:t>в соглашении о получении «по настоящему соглашению» 6 миллионов рублей.</w:t>
      </w:r>
    </w:p>
    <w:p w14:paraId="2DB8268C" w14:textId="34E8009A" w:rsidR="00B645B3" w:rsidRPr="00C94D86" w:rsidRDefault="00C94D86" w:rsidP="00B645B3">
      <w:pPr>
        <w:pStyle w:val="ac"/>
        <w:numPr>
          <w:ilvl w:val="0"/>
          <w:numId w:val="24"/>
        </w:numPr>
        <w:ind w:left="709" w:firstLine="284"/>
        <w:jc w:val="both"/>
      </w:pPr>
      <w:r w:rsidRPr="00C94D86">
        <w:t xml:space="preserve">скриншоты переписок из </w:t>
      </w:r>
      <w:r w:rsidRPr="00701E0C">
        <w:rPr>
          <w:lang w:val="en-US"/>
        </w:rPr>
        <w:t>WhatsApp</w:t>
      </w:r>
      <w:r w:rsidR="00701E0C">
        <w:t xml:space="preserve">, в частности уведомления адвоката заявителем о расторжении соглашения </w:t>
      </w:r>
      <w:r w:rsidR="006537B3">
        <w:t>Х</w:t>
      </w:r>
      <w:r w:rsidR="00701E0C">
        <w:t>/2021 с 24 июня 2021 года;</w:t>
      </w:r>
    </w:p>
    <w:p w14:paraId="0CAB81E2" w14:textId="1A525A73" w:rsidR="00C94D86" w:rsidRDefault="00C94D86" w:rsidP="00C94D86">
      <w:pPr>
        <w:pStyle w:val="ac"/>
        <w:numPr>
          <w:ilvl w:val="0"/>
          <w:numId w:val="24"/>
        </w:numPr>
        <w:ind w:left="709" w:firstLine="284"/>
        <w:jc w:val="both"/>
      </w:pPr>
      <w:r w:rsidRPr="00C94D86">
        <w:t xml:space="preserve">скриншоты переписок с почты </w:t>
      </w:r>
      <w:r w:rsidRPr="00C94D86">
        <w:rPr>
          <w:lang w:val="en-US"/>
        </w:rPr>
        <w:t>mail</w:t>
      </w:r>
      <w:r w:rsidR="00701E0C">
        <w:t xml:space="preserve">, в частности уведомления адвоката заявителем о расторжении соглашения </w:t>
      </w:r>
      <w:r w:rsidR="006537B3">
        <w:t>Х</w:t>
      </w:r>
      <w:r w:rsidR="00701E0C">
        <w:t>/2021 с 24 июня 2021 года;</w:t>
      </w:r>
    </w:p>
    <w:p w14:paraId="2AA27758" w14:textId="4AE024AF" w:rsidR="00334F8B" w:rsidRPr="00C94D86" w:rsidRDefault="008C2DBD" w:rsidP="00C94D86">
      <w:pPr>
        <w:pStyle w:val="ac"/>
        <w:numPr>
          <w:ilvl w:val="0"/>
          <w:numId w:val="24"/>
        </w:numPr>
        <w:ind w:left="709" w:firstLine="284"/>
        <w:jc w:val="both"/>
      </w:pPr>
      <w:r>
        <w:t>з</w:t>
      </w:r>
      <w:r w:rsidR="009F42DA">
        <w:t>аключение эксперта №</w:t>
      </w:r>
      <w:r w:rsidR="006537B3">
        <w:t xml:space="preserve"> Х</w:t>
      </w:r>
      <w:r w:rsidR="009F42DA">
        <w:t>-08/21 по исследованию цифровой аудиозаписи.</w:t>
      </w:r>
    </w:p>
    <w:p w14:paraId="04E82DCE" w14:textId="6F2319B7" w:rsidR="00183FDC" w:rsidRDefault="00D86BF8" w:rsidP="00701E0C">
      <w:pPr>
        <w:jc w:val="both"/>
      </w:pPr>
      <w:r w:rsidRPr="00A023E4">
        <w:lastRenderedPageBreak/>
        <w:tab/>
        <w:t xml:space="preserve">Адвокатом представлены письменные объяснения, в которых он не согласился с доводами жалобы, пояснив, что </w:t>
      </w:r>
      <w:r w:rsidR="00A66CB8">
        <w:t>26.04.2021г. между Адвокатом К</w:t>
      </w:r>
      <w:r w:rsidR="006537B3">
        <w:t>.</w:t>
      </w:r>
      <w:r w:rsidR="00A66CB8">
        <w:t>И.А. и председателем фонда правовой поддержки «</w:t>
      </w:r>
      <w:r w:rsidR="006537B3">
        <w:t>Х</w:t>
      </w:r>
      <w:r w:rsidR="00A66CB8">
        <w:t>!» М</w:t>
      </w:r>
      <w:r w:rsidR="006537B3">
        <w:t>.</w:t>
      </w:r>
      <w:r w:rsidR="00A66CB8">
        <w:t>А.В. было заключено соглашение №</w:t>
      </w:r>
      <w:r w:rsidR="006537B3">
        <w:t xml:space="preserve"> Х</w:t>
      </w:r>
      <w:r w:rsidR="00A66CB8">
        <w:t>/2021 об оказании юридической помощи по уголовному делу В</w:t>
      </w:r>
      <w:r w:rsidR="006537B3">
        <w:t>.</w:t>
      </w:r>
      <w:r w:rsidR="00A66CB8">
        <w:t xml:space="preserve">И.В., по признакам </w:t>
      </w:r>
      <w:proofErr w:type="gramStart"/>
      <w:r w:rsidR="00A66CB8">
        <w:t>состава преступления</w:t>
      </w:r>
      <w:proofErr w:type="gramEnd"/>
      <w:r w:rsidR="00A66CB8">
        <w:t xml:space="preserve"> предусмотренного ч.3 ст.159 УК РФ, производство по кото</w:t>
      </w:r>
      <w:r w:rsidR="0083281A">
        <w:t>рому осуществлялось в г.</w:t>
      </w:r>
      <w:r w:rsidR="006537B3">
        <w:t xml:space="preserve"> </w:t>
      </w:r>
      <w:r w:rsidR="0083281A">
        <w:t>Р</w:t>
      </w:r>
      <w:r w:rsidR="006537B3">
        <w:t>.</w:t>
      </w:r>
      <w:r w:rsidR="0083281A">
        <w:t>-н</w:t>
      </w:r>
      <w:r w:rsidR="00A66CB8">
        <w:t>а-Д. При этом М</w:t>
      </w:r>
      <w:r w:rsidR="006537B3">
        <w:t>.</w:t>
      </w:r>
      <w:r w:rsidR="00A66CB8">
        <w:t>А.В. представлял себя адвокату близким человеком В</w:t>
      </w:r>
      <w:r w:rsidR="003E7EC0">
        <w:t>.</w:t>
      </w:r>
      <w:r w:rsidR="00A66CB8">
        <w:t>И.В., за судьбу которой он очень переживает. Стоимость услуг адвоката по соглашению была предварительно определена в размере 6 100 000 рублей, при этом при проведении переговоров с доверителем до подписания соглашения</w:t>
      </w:r>
      <w:r w:rsidR="0083281A">
        <w:t>, С</w:t>
      </w:r>
      <w:r w:rsidR="004F3D48">
        <w:t>торонами было определено, что указанная в соглашении сумма представляет собой денежные средства, выделенные на расходы адвоката, связанные с началом исполнения поручения, организацией работы по делу, большим объемом работы, нахождением места производства предварительного расследования на значительном удалении от г.</w:t>
      </w:r>
      <w:r w:rsidR="003E7EC0">
        <w:t xml:space="preserve"> </w:t>
      </w:r>
      <w:r w:rsidR="004F3D48">
        <w:t>М. При этом Стороны договорились о том, что указанные денежные средства в размере 6,1 млн. руб. не являются гонораром, поскольку размер гонорара будет определен Сторонами путем переговоров в дальнейшем в зависимости от объема необходимой юридической помощи по уголовному делу.</w:t>
      </w:r>
      <w:r w:rsidR="000C2D5A">
        <w:t xml:space="preserve"> Также Стороны договорились, что каждый выезд адвоката к месту производства сл</w:t>
      </w:r>
      <w:r w:rsidR="0083281A">
        <w:t>едственных действий в г.</w:t>
      </w:r>
      <w:r w:rsidR="003E7EC0">
        <w:t xml:space="preserve"> </w:t>
      </w:r>
      <w:r w:rsidR="0083281A">
        <w:t>Р</w:t>
      </w:r>
      <w:r w:rsidR="003E7EC0">
        <w:t>.</w:t>
      </w:r>
      <w:r w:rsidR="0083281A">
        <w:t>-н</w:t>
      </w:r>
      <w:r w:rsidR="000C2D5A">
        <w:t>а-Д</w:t>
      </w:r>
      <w:r w:rsidR="003E7EC0">
        <w:t>.</w:t>
      </w:r>
      <w:r w:rsidR="000C2D5A">
        <w:t xml:space="preserve"> будет оплачиваться </w:t>
      </w:r>
      <w:r w:rsidR="003E7EC0">
        <w:t>из расчета</w:t>
      </w:r>
      <w:r w:rsidR="000C2D5A">
        <w:t xml:space="preserve"> 500 000 рублей за поездку, которых было осуществлено 4 (четыре). Оплата по соглашению производилась следующим образом: 100 000 рублей были перечислены 07.06.2021г. на счет адвокатского образования, а 6 000 000 рублей, по просьбе доверителя, вызванной проблемами с расчетным счетом, получены адвокатом 04.06.2021г. в наличной форме.</w:t>
      </w:r>
      <w:r w:rsidR="00701E0C">
        <w:t xml:space="preserve"> </w:t>
      </w:r>
    </w:p>
    <w:p w14:paraId="486ACA3E" w14:textId="18A2F98F" w:rsidR="00183FDC" w:rsidRDefault="000D3D42" w:rsidP="00183FDC">
      <w:pPr>
        <w:ind w:firstLine="708"/>
        <w:jc w:val="both"/>
      </w:pPr>
      <w:r>
        <w:t>При осуществлении защи</w:t>
      </w:r>
      <w:r w:rsidR="00701E0C">
        <w:t>ты В</w:t>
      </w:r>
      <w:r w:rsidR="003E7EC0">
        <w:t>.</w:t>
      </w:r>
      <w:r w:rsidR="00701E0C">
        <w:t>И.В. а</w:t>
      </w:r>
      <w:r>
        <w:t>двокат сообщил ей о необходимости привлечения для работы по делу частного детективного агентства, от доверителя было получено согласие, оплату было согласованно ос</w:t>
      </w:r>
      <w:r w:rsidR="00701E0C">
        <w:t>уществить из ранее выплаченных а</w:t>
      </w:r>
      <w:r>
        <w:t xml:space="preserve">двокату </w:t>
      </w:r>
      <w:r w:rsidR="00701E0C">
        <w:t>денежных средств. 30.04.2021г. а</w:t>
      </w:r>
      <w:r>
        <w:t>двокатом был заключен договор на оказание детективных сыскных услуг №1А с детективом Р</w:t>
      </w:r>
      <w:r w:rsidR="003E7EC0">
        <w:t>.</w:t>
      </w:r>
      <w:r>
        <w:t>Е.А., по которому Адвокат выплатил Детективу гонорар в размере 2 000 000 рублей.</w:t>
      </w:r>
      <w:r w:rsidR="00701E0C">
        <w:t xml:space="preserve"> Также а</w:t>
      </w:r>
      <w:r w:rsidR="00D827D5">
        <w:t>двокат пояснил, что 24.06.2021г. прибыл в Р</w:t>
      </w:r>
      <w:r w:rsidR="003E7EC0">
        <w:t>.</w:t>
      </w:r>
      <w:r w:rsidR="00D827D5">
        <w:t>-на-Д</w:t>
      </w:r>
      <w:r w:rsidR="003E7EC0">
        <w:t>.</w:t>
      </w:r>
      <w:r w:rsidR="00D827D5">
        <w:t>, где встречался с В</w:t>
      </w:r>
      <w:r w:rsidR="003E7EC0">
        <w:t>.</w:t>
      </w:r>
      <w:r w:rsidR="00D827D5">
        <w:t>И.В., которая содержится в СИЗО, обсуждал позицию по делу. В этот же день от М</w:t>
      </w:r>
      <w:r w:rsidR="003E7EC0">
        <w:t>.</w:t>
      </w:r>
      <w:r w:rsidR="00D827D5">
        <w:t>А.В. ему стала известна информация о расторжении соглашения с ним без ука</w:t>
      </w:r>
      <w:r w:rsidR="00701E0C">
        <w:t>зания конкретных причин, о чем а</w:t>
      </w:r>
      <w:r w:rsidR="00D827D5">
        <w:t>двокат сообщил подзащитной В</w:t>
      </w:r>
      <w:r w:rsidR="003E7EC0">
        <w:t>.</w:t>
      </w:r>
      <w:r w:rsidR="00D827D5">
        <w:t>И.В.</w:t>
      </w:r>
      <w:r w:rsidR="00762F0B">
        <w:t xml:space="preserve"> </w:t>
      </w:r>
    </w:p>
    <w:p w14:paraId="35C9464F" w14:textId="240A496D" w:rsidR="00482E9F" w:rsidRPr="00A023E4" w:rsidRDefault="00762F0B" w:rsidP="00183FDC">
      <w:pPr>
        <w:ind w:firstLine="708"/>
        <w:jc w:val="both"/>
      </w:pPr>
      <w:r>
        <w:t>С учетом того, что В</w:t>
      </w:r>
      <w:r w:rsidR="003E7EC0">
        <w:t>.</w:t>
      </w:r>
      <w:r>
        <w:t>И.В. выразила желание продолжить работу с Адвокатом, 25.06.2021г. между ней и К</w:t>
      </w:r>
      <w:r w:rsidR="003E7EC0">
        <w:t>.</w:t>
      </w:r>
      <w:r>
        <w:t>И.А. было заключено соглашение №</w:t>
      </w:r>
      <w:r w:rsidR="003E7EC0">
        <w:t xml:space="preserve"> Х</w:t>
      </w:r>
      <w:r>
        <w:t>/2021.</w:t>
      </w:r>
      <w:r w:rsidR="00701E0C">
        <w:t xml:space="preserve"> </w:t>
      </w:r>
      <w:r>
        <w:t>С учетом расторжения соглашения об оказании юридической помощи от 26.04.2021г. №</w:t>
      </w:r>
      <w:r w:rsidR="003E7EC0">
        <w:t xml:space="preserve"> Х</w:t>
      </w:r>
      <w:r>
        <w:t>/2021 Адвокат подготовил и передал Доверителю М</w:t>
      </w:r>
      <w:r w:rsidR="003E7EC0">
        <w:t>.</w:t>
      </w:r>
      <w:r>
        <w:t>А.В. акт выполненных работ, отчет о расходах, вместе с подтверждающими документами. М</w:t>
      </w:r>
      <w:r w:rsidR="003E7EC0">
        <w:t>.</w:t>
      </w:r>
      <w:r>
        <w:t>А.В., при этом, ответил, что ему необходимо изучить данные документы перед подписанием. После изучения документов Доверитель перестал выходить на связь</w:t>
      </w:r>
      <w:r w:rsidR="00701E0C">
        <w:t>,</w:t>
      </w:r>
      <w:r>
        <w:t xml:space="preserve"> не передав Адвокату подписанных документов, объяснив это тем, что его не устраивает работа Адвоката, и денежные средства, по его мнению, должны быть возвращены в полном объеме. Поскольку Доверитель перестал выходить на связь, и закрыть вопрос о реально понесенных расходах и размере вознаграждения</w:t>
      </w:r>
      <w:r w:rsidR="006E772D">
        <w:t xml:space="preserve"> не представлялось возможным, Адвокат не стал вносить денежные средства в размере 6 млн. руб. в кассу адвокатского образования.</w:t>
      </w:r>
      <w:r w:rsidR="00701E0C">
        <w:t xml:space="preserve"> </w:t>
      </w:r>
      <w:r w:rsidR="00482E9F">
        <w:t>Дополнительно Адвокат пояснил, что после прекращения общения с Доверителем М</w:t>
      </w:r>
      <w:r w:rsidR="0077153C">
        <w:t>.</w:t>
      </w:r>
      <w:r w:rsidR="00482E9F">
        <w:t xml:space="preserve">А.В., в его адрес, и в адрес членов его семьи от незнакомых ему лиц стали поступать угрозы, в </w:t>
      </w:r>
      <w:r w:rsidR="00701E0C">
        <w:t>связи</w:t>
      </w:r>
      <w:r w:rsidR="00183FDC">
        <w:t xml:space="preserve"> </w:t>
      </w:r>
      <w:r w:rsidR="00482E9F">
        <w:t>с чем</w:t>
      </w:r>
      <w:r w:rsidR="0083281A">
        <w:t>,</w:t>
      </w:r>
      <w:r w:rsidR="00482E9F">
        <w:t xml:space="preserve"> он обращался в правоохранительные органы.</w:t>
      </w:r>
      <w:r w:rsidR="00701E0C">
        <w:t xml:space="preserve"> Также адвокат разъяснял заявителю, что он вправе обратиться в суд. </w:t>
      </w:r>
    </w:p>
    <w:p w14:paraId="059B084A" w14:textId="77777777" w:rsidR="00502664" w:rsidRPr="00C94D86" w:rsidRDefault="00DC71D3" w:rsidP="00502664">
      <w:pPr>
        <w:jc w:val="both"/>
      </w:pPr>
      <w:r w:rsidRPr="00A023E4">
        <w:tab/>
      </w:r>
      <w:r w:rsidRPr="00C94D86">
        <w:t xml:space="preserve">К письменным объяснениям адвоката приложены копии </w:t>
      </w:r>
      <w:r w:rsidR="00C94D86" w:rsidRPr="00C94D86">
        <w:t>следующих документов</w:t>
      </w:r>
      <w:r w:rsidRPr="00C94D86">
        <w:t>:</w:t>
      </w:r>
    </w:p>
    <w:p w14:paraId="2799AC37" w14:textId="77777777" w:rsidR="00502664" w:rsidRPr="00C94D86" w:rsidRDefault="00C94D86" w:rsidP="00502664">
      <w:pPr>
        <w:pStyle w:val="ac"/>
        <w:numPr>
          <w:ilvl w:val="0"/>
          <w:numId w:val="24"/>
        </w:numPr>
        <w:jc w:val="both"/>
      </w:pPr>
      <w:r w:rsidRPr="00C94D86">
        <w:t>талон-уведомление № 229;</w:t>
      </w:r>
    </w:p>
    <w:p w14:paraId="4D708FB3" w14:textId="77777777" w:rsidR="00C94D86" w:rsidRDefault="00C94D86" w:rsidP="00502664">
      <w:pPr>
        <w:pStyle w:val="ac"/>
        <w:numPr>
          <w:ilvl w:val="0"/>
          <w:numId w:val="24"/>
        </w:numPr>
        <w:jc w:val="both"/>
      </w:pPr>
      <w:r w:rsidRPr="00C94D86">
        <w:lastRenderedPageBreak/>
        <w:t>талон-уведомление № 235;</w:t>
      </w:r>
    </w:p>
    <w:p w14:paraId="72459812" w14:textId="22E6BE2B" w:rsidR="00701E0C" w:rsidRDefault="00ED4E2D" w:rsidP="00502664">
      <w:pPr>
        <w:pStyle w:val="ac"/>
        <w:numPr>
          <w:ilvl w:val="0"/>
          <w:numId w:val="24"/>
        </w:numPr>
        <w:jc w:val="both"/>
      </w:pPr>
      <w:r>
        <w:t>объяснение К</w:t>
      </w:r>
      <w:r w:rsidR="0077153C">
        <w:t>.</w:t>
      </w:r>
      <w:r>
        <w:t xml:space="preserve">И.А. в рамках проверки его заявления, где он указывает, что «услуга была оказана и работа выполнена в полном объеме», а про оплату по соглашению указывает «потребовал вернуть денежные средства, по оплаченному им договору обратно». </w:t>
      </w:r>
    </w:p>
    <w:p w14:paraId="72E7E6C4" w14:textId="4D50001B" w:rsidR="00ED4E2D" w:rsidRDefault="00ED4E2D" w:rsidP="00502664">
      <w:pPr>
        <w:pStyle w:val="ac"/>
        <w:numPr>
          <w:ilvl w:val="0"/>
          <w:numId w:val="24"/>
        </w:numPr>
        <w:jc w:val="both"/>
      </w:pPr>
      <w:r>
        <w:t>Объяснение Р</w:t>
      </w:r>
      <w:r w:rsidR="0077153C">
        <w:t>.</w:t>
      </w:r>
      <w:r>
        <w:t>И.Г. от 01 марта 2022 года;</w:t>
      </w:r>
    </w:p>
    <w:p w14:paraId="458CF3B3" w14:textId="77777777" w:rsidR="00C94D86" w:rsidRPr="00C94D86" w:rsidRDefault="00C94D86" w:rsidP="00502664">
      <w:pPr>
        <w:pStyle w:val="ac"/>
        <w:numPr>
          <w:ilvl w:val="0"/>
          <w:numId w:val="24"/>
        </w:numPr>
        <w:jc w:val="both"/>
      </w:pPr>
      <w:r w:rsidRPr="00C94D86">
        <w:t>постановление об отказе в возбуждении уголовного дела от 30.03.2022 г.;</w:t>
      </w:r>
    </w:p>
    <w:p w14:paraId="4B6DF5AA" w14:textId="77777777" w:rsidR="00C94D86" w:rsidRPr="00C94D86" w:rsidRDefault="00C94D86" w:rsidP="00502664">
      <w:pPr>
        <w:pStyle w:val="ac"/>
        <w:numPr>
          <w:ilvl w:val="0"/>
          <w:numId w:val="24"/>
        </w:numPr>
        <w:jc w:val="both"/>
      </w:pPr>
      <w:r w:rsidRPr="00C94D86">
        <w:t>договор о возмездном оказании услуг № 15 от 01.09.2021 г.;</w:t>
      </w:r>
    </w:p>
    <w:p w14:paraId="54765A37" w14:textId="360883A0" w:rsidR="00C94D86" w:rsidRPr="00C94D86" w:rsidRDefault="00C94D86" w:rsidP="00502664">
      <w:pPr>
        <w:pStyle w:val="ac"/>
        <w:numPr>
          <w:ilvl w:val="0"/>
          <w:numId w:val="24"/>
        </w:numPr>
        <w:jc w:val="both"/>
      </w:pPr>
      <w:r w:rsidRPr="00C94D86">
        <w:t>решен</w:t>
      </w:r>
      <w:r w:rsidR="00776ECD">
        <w:t xml:space="preserve">ие по делу № </w:t>
      </w:r>
      <w:r w:rsidR="0077153C">
        <w:t>Х</w:t>
      </w:r>
      <w:r w:rsidR="00776ECD">
        <w:t>-49.</w:t>
      </w:r>
    </w:p>
    <w:p w14:paraId="5B6FD98E" w14:textId="77777777" w:rsidR="00231B04" w:rsidRDefault="00850F61" w:rsidP="00502664">
      <w:pPr>
        <w:ind w:firstLine="708"/>
        <w:jc w:val="both"/>
      </w:pPr>
      <w:r w:rsidRPr="00A023E4">
        <w:t>26.07</w:t>
      </w:r>
      <w:r w:rsidR="004D2D22" w:rsidRPr="00A023E4">
        <w:t>.202</w:t>
      </w:r>
      <w:r w:rsidR="00270636" w:rsidRPr="00A023E4">
        <w:t>2</w:t>
      </w:r>
      <w:r w:rsidR="004D2D22" w:rsidRPr="00A023E4">
        <w:t xml:space="preserve"> г. адвокат</w:t>
      </w:r>
      <w:r w:rsidR="00231B04" w:rsidRPr="00A023E4">
        <w:t xml:space="preserve"> в заседание </w:t>
      </w:r>
      <w:r w:rsidR="00A1526E">
        <w:t>поддержал доводы письменных объяснений и пояснил, что никаких обещаний он не мог давать, т.к. на момент принятия поручения его подзащитная была объявлена в федеральный розыск. Он разъяснял доверителю возможность смягчения мер уголовной ответственности в случае признания вины, но это носило характер консультаций и разъяснений правовой позиции защиты по делу.</w:t>
      </w:r>
    </w:p>
    <w:p w14:paraId="6CF9F3CD" w14:textId="77777777" w:rsidR="00BB419E" w:rsidRPr="00A023E4" w:rsidRDefault="00BB419E" w:rsidP="00502664">
      <w:pPr>
        <w:ind w:firstLine="708"/>
        <w:jc w:val="both"/>
      </w:pPr>
      <w:r>
        <w:t>Относительно денежных средств адвокат пояснил, что денежные средства в размере 6 млн. руб. он получил на производство расходов по делу, а не как гонорар, поэтому он не оприходовал денежные средства и не вносил их в кассу адвокатского образования.</w:t>
      </w:r>
      <w:r w:rsidR="00CE3CCC">
        <w:t xml:space="preserve"> Расходы адвокатом по делу были фактически понесены, отчет он предоставил доверителю на встрече и акт выполненных работ, после чего доверитель перестал выходить на связь. Доказательств передачи указанных документов</w:t>
      </w:r>
      <w:r w:rsidR="008844DD">
        <w:t xml:space="preserve"> доверителю, а также согласования с ним произведенных расходов по поручению</w:t>
      </w:r>
      <w:r w:rsidR="00EE0BBB">
        <w:t xml:space="preserve"> у адвоката не имеется</w:t>
      </w:r>
      <w:r w:rsidR="00CE3CCC">
        <w:t>.</w:t>
      </w:r>
    </w:p>
    <w:p w14:paraId="4C0AE9CC" w14:textId="77777777" w:rsidR="00ED4E2D" w:rsidRDefault="00D15EA3" w:rsidP="00231B04">
      <w:pPr>
        <w:ind w:firstLine="708"/>
        <w:jc w:val="both"/>
      </w:pPr>
      <w:r w:rsidRPr="00A023E4">
        <w:t>2</w:t>
      </w:r>
      <w:r w:rsidR="00850F61" w:rsidRPr="00A023E4">
        <w:t>6.07</w:t>
      </w:r>
      <w:r w:rsidR="00231B04" w:rsidRPr="00A023E4">
        <w:t>.202</w:t>
      </w:r>
      <w:r w:rsidR="00270636" w:rsidRPr="00A023E4">
        <w:t>2</w:t>
      </w:r>
      <w:r w:rsidR="00231B04" w:rsidRPr="00A023E4">
        <w:t xml:space="preserve"> г. в заседании ко</w:t>
      </w:r>
      <w:r w:rsidR="004D2D22" w:rsidRPr="00A023E4">
        <w:t>миссии заявитель</w:t>
      </w:r>
      <w:r w:rsidR="007C2F93" w:rsidRPr="00A023E4">
        <w:t xml:space="preserve"> поддерж</w:t>
      </w:r>
      <w:r w:rsidR="00A1526E">
        <w:t>ал доводы жалобы и пояснил, что адвокат давал неформальные положительные гарантии по уголовному делу.</w:t>
      </w:r>
      <w:r w:rsidR="008254AA">
        <w:t xml:space="preserve"> Денежные средства адвокатом не были возвращены.</w:t>
      </w:r>
      <w:r w:rsidR="00185C06">
        <w:t xml:space="preserve"> Никаких поручений относительно привлечения частных детективов доверитель не давал адвокату.</w:t>
      </w:r>
      <w:r w:rsidR="00E7124B">
        <w:t xml:space="preserve"> </w:t>
      </w:r>
    </w:p>
    <w:p w14:paraId="59B8075B" w14:textId="77777777" w:rsidR="00231B04" w:rsidRDefault="00231B04" w:rsidP="00231B04">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14:paraId="03FF1C82" w14:textId="77777777" w:rsidR="00ED4E2D" w:rsidRPr="00183FDC" w:rsidRDefault="00ED4E2D" w:rsidP="00F22883">
      <w:pPr>
        <w:ind w:firstLine="708"/>
        <w:jc w:val="both"/>
        <w:rPr>
          <w:color w:val="auto"/>
          <w:szCs w:val="24"/>
        </w:rPr>
      </w:pPr>
      <w:r w:rsidRPr="00183FDC">
        <w:rPr>
          <w:color w:val="auto"/>
          <w:szCs w:val="24"/>
        </w:rPr>
        <w:t xml:space="preserve">В силу </w:t>
      </w:r>
      <w:proofErr w:type="spellStart"/>
      <w:r w:rsidRPr="00183FDC">
        <w:rPr>
          <w:color w:val="auto"/>
          <w:szCs w:val="24"/>
        </w:rPr>
        <w:t>п.п</w:t>
      </w:r>
      <w:proofErr w:type="spellEnd"/>
      <w:r w:rsidRPr="00183FDC">
        <w:rPr>
          <w:color w:val="auto"/>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CF550A9" w14:textId="77777777" w:rsidR="00577B72" w:rsidRPr="00183FDC" w:rsidRDefault="00ED4E2D" w:rsidP="00577B72">
      <w:pPr>
        <w:ind w:firstLine="708"/>
        <w:jc w:val="both"/>
        <w:rPr>
          <w:szCs w:val="24"/>
        </w:rPr>
      </w:pPr>
      <w:r w:rsidRPr="00183FDC">
        <w:rPr>
          <w:szCs w:val="24"/>
        </w:rPr>
        <w:t xml:space="preserve"> </w:t>
      </w:r>
      <w:r w:rsidR="00577B72" w:rsidRPr="00183FDC">
        <w:rPr>
          <w:szCs w:val="24"/>
        </w:rPr>
        <w:t xml:space="preserve">Согласно пунктам 1 и 2 статьи 25 </w:t>
      </w:r>
      <w:r w:rsidR="00F22883" w:rsidRPr="00183FDC">
        <w:rPr>
          <w:color w:val="auto"/>
          <w:szCs w:val="24"/>
        </w:rPr>
        <w:t>ФЗ «Об адвокатской деятельности и адвокатуре в РФ»</w:t>
      </w:r>
      <w:r w:rsidR="00577B72" w:rsidRPr="00183FDC">
        <w:rPr>
          <w:szCs w:val="24"/>
        </w:rPr>
        <w:t xml:space="preserve">, адвокатская деятельность осуществляется на основе соглашения,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В силу пункта 6 статьи 25 </w:t>
      </w:r>
      <w:r w:rsidR="00F22883" w:rsidRPr="00183FDC">
        <w:rPr>
          <w:color w:val="auto"/>
          <w:szCs w:val="24"/>
        </w:rPr>
        <w:t>ФЗ «Об адвокатской деятельности и адвокатуре в РФ»</w:t>
      </w:r>
      <w:r w:rsidR="00577B72" w:rsidRPr="00183FDC">
        <w:rPr>
          <w:szCs w:val="24"/>
        </w:rPr>
        <w:t xml:space="preserve">,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w:t>
      </w:r>
    </w:p>
    <w:p w14:paraId="1A244E65" w14:textId="77777777" w:rsidR="00ED4E2D" w:rsidRPr="00183FDC" w:rsidRDefault="00ED4E2D" w:rsidP="00ED4E2D">
      <w:pPr>
        <w:ind w:firstLine="708"/>
        <w:jc w:val="both"/>
        <w:rPr>
          <w:szCs w:val="24"/>
        </w:rPr>
      </w:pPr>
      <w:r w:rsidRPr="00183FDC">
        <w:rPr>
          <w:szCs w:val="24"/>
        </w:rPr>
        <w:t>Право доверителя на расторжение соглашения с адвокатом является безусловным, не требует от последнего какого-либо обоснования, не зависит от причин, побудивших доверителя принять такое решение. Комиссия, руководствуясь вышеуказанными нормами законодательства об адвокатской деятельности, а также п. 1 ст. 978 ГК РФ, неоднократно отмечала, что поскольку поручение доверителя не было выполнено адвокатом в полном объёме, адвокат обязан определить размер неотработанного вознаграждения и принять меры по возврату его доверителю.</w:t>
      </w:r>
    </w:p>
    <w:p w14:paraId="7DE03ADA" w14:textId="77777777" w:rsidR="00ED4E2D" w:rsidRPr="00183FDC" w:rsidRDefault="00ED4E2D" w:rsidP="00ED4E2D">
      <w:pPr>
        <w:jc w:val="both"/>
        <w:rPr>
          <w:szCs w:val="24"/>
        </w:rPr>
      </w:pPr>
      <w:r w:rsidRPr="00183FDC">
        <w:rPr>
          <w:szCs w:val="24"/>
        </w:rPr>
        <w:t xml:space="preserve">          Поэтому в сложившейся ситуации адвокат был обязан, действуя разумно и добросовестно, после отказа доверителя от его услуг, принять меры по согласованию с доверителем суммы отработанного адвокатом вознаграждения и суммы, подлежащей </w:t>
      </w:r>
      <w:r w:rsidRPr="00183FDC">
        <w:rPr>
          <w:szCs w:val="24"/>
        </w:rPr>
        <w:lastRenderedPageBreak/>
        <w:t>возврату доверителю, либо объяснить доверителю по какой причине он не имеет правовой возможности разрешить названные вопросы.</w:t>
      </w:r>
    </w:p>
    <w:p w14:paraId="1E3EA5F3" w14:textId="77777777" w:rsidR="00B8615D" w:rsidRPr="00183FDC" w:rsidRDefault="00ED4E2D" w:rsidP="00ED4E2D">
      <w:pPr>
        <w:jc w:val="both"/>
        <w:rPr>
          <w:szCs w:val="24"/>
        </w:rPr>
      </w:pPr>
      <w:r w:rsidRPr="00183FDC">
        <w:rPr>
          <w:szCs w:val="24"/>
        </w:rPr>
        <w:tab/>
      </w:r>
      <w:r w:rsidR="00577B72" w:rsidRPr="00183FDC">
        <w:rPr>
          <w:szCs w:val="24"/>
        </w:rPr>
        <w:t>Факт заключения соглашения сторонами дисциплинарного производства не оспаривается.</w:t>
      </w:r>
    </w:p>
    <w:p w14:paraId="64710C5A" w14:textId="77777777" w:rsidR="00FF5FDC" w:rsidRPr="00183FDC" w:rsidRDefault="00ED4E2D" w:rsidP="00ED4E2D">
      <w:pPr>
        <w:jc w:val="both"/>
        <w:rPr>
          <w:szCs w:val="24"/>
        </w:rPr>
      </w:pPr>
      <w:r w:rsidRPr="00183FDC">
        <w:rPr>
          <w:szCs w:val="24"/>
        </w:rPr>
        <w:tab/>
        <w:t xml:space="preserve">Комиссия не принимает довод адвоката о том, что переданная ему сумма в размере 6 000 000 рублей (согласно расписке от 04.06.2021 года) не являлась вознаграждением адвоката, а передавалась ему на расходы. </w:t>
      </w:r>
      <w:r w:rsidR="00F22883" w:rsidRPr="00183FDC">
        <w:rPr>
          <w:szCs w:val="24"/>
        </w:rPr>
        <w:t>Достоверных и допустимых доказательств этому утверждению, опровергающих письменные доказательства (соглашение, предоставленное адвокатом объяснение в полицию) Комиссии не представлено.</w:t>
      </w:r>
    </w:p>
    <w:p w14:paraId="5FF3D7EC" w14:textId="77777777" w:rsidR="00FF5FDC" w:rsidRPr="00183FDC" w:rsidRDefault="00FF5FDC" w:rsidP="00FF5FDC">
      <w:pPr>
        <w:ind w:firstLine="708"/>
        <w:jc w:val="both"/>
        <w:rPr>
          <w:szCs w:val="24"/>
        </w:rPr>
      </w:pPr>
      <w:r w:rsidRPr="00183FDC">
        <w:rPr>
          <w:szCs w:val="24"/>
        </w:rPr>
        <w:t xml:space="preserve">Комиссия считает, что принятие адвокатом 6 000 000 рублей по расписке от 04.06.2021 года осуществлено именно в качестве вознаграждения адвоката, о чем свидетельствует запись, выполненная адвокатом «по настоящему соглашению», соответствие полученной суммы размеру вознаграждения, указанному в п.3.1. соглашения, объяснения адвоката в полиции. </w:t>
      </w:r>
    </w:p>
    <w:p w14:paraId="28AF62E9" w14:textId="30BCFE93" w:rsidR="00F22883" w:rsidRPr="00183FDC" w:rsidRDefault="00F22883" w:rsidP="00FF5FDC">
      <w:pPr>
        <w:ind w:firstLine="708"/>
        <w:jc w:val="both"/>
        <w:rPr>
          <w:szCs w:val="24"/>
        </w:rPr>
      </w:pPr>
      <w:r w:rsidRPr="00183FDC">
        <w:rPr>
          <w:szCs w:val="24"/>
        </w:rPr>
        <w:t>Также Комиссии не представлено доказательств согласования расходов адвоката</w:t>
      </w:r>
      <w:r w:rsidR="00183FDC">
        <w:rPr>
          <w:szCs w:val="24"/>
        </w:rPr>
        <w:t xml:space="preserve"> с доверителем</w:t>
      </w:r>
      <w:r w:rsidRPr="00183FDC">
        <w:rPr>
          <w:szCs w:val="24"/>
        </w:rPr>
        <w:t xml:space="preserve"> на поездку в Р</w:t>
      </w:r>
      <w:r w:rsidR="0077153C">
        <w:rPr>
          <w:szCs w:val="24"/>
        </w:rPr>
        <w:t>.</w:t>
      </w:r>
      <w:r w:rsidRPr="00183FDC">
        <w:rPr>
          <w:szCs w:val="24"/>
        </w:rPr>
        <w:t>-на-Д</w:t>
      </w:r>
      <w:r w:rsidR="0077153C">
        <w:rPr>
          <w:szCs w:val="24"/>
        </w:rPr>
        <w:t xml:space="preserve">. </w:t>
      </w:r>
      <w:r w:rsidRPr="00183FDC">
        <w:rPr>
          <w:szCs w:val="24"/>
        </w:rPr>
        <w:t>в размере 500 тыс. рублей за каждую поездку, о чем адвокат пояснил в заседании Комиссии.</w:t>
      </w:r>
    </w:p>
    <w:p w14:paraId="6B7246E1" w14:textId="1C55CCFF" w:rsidR="00F22883" w:rsidRPr="00183FDC" w:rsidRDefault="00F22883" w:rsidP="00ED4E2D">
      <w:pPr>
        <w:jc w:val="both"/>
        <w:rPr>
          <w:color w:val="auto"/>
          <w:szCs w:val="24"/>
        </w:rPr>
      </w:pPr>
      <w:r w:rsidRPr="00183FDC">
        <w:rPr>
          <w:szCs w:val="24"/>
        </w:rPr>
        <w:tab/>
        <w:t xml:space="preserve">При этом вознаграждение, полученное адвокатом в размере 6 000 000 рублей в нарушение пункта 6 статьи 25 </w:t>
      </w:r>
      <w:r w:rsidRPr="00183FDC">
        <w:rPr>
          <w:color w:val="auto"/>
          <w:szCs w:val="24"/>
        </w:rPr>
        <w:t>ФЗ «Об адвокатской деятельности и адвокатуре в РФ» в кассу или на расчетный счет адвокатского образования не внесено</w:t>
      </w:r>
      <w:r w:rsidR="00782E3D">
        <w:rPr>
          <w:color w:val="auto"/>
          <w:szCs w:val="24"/>
        </w:rPr>
        <w:t>, на что было указано самим адв</w:t>
      </w:r>
      <w:r w:rsidR="00183FDC">
        <w:rPr>
          <w:color w:val="auto"/>
          <w:szCs w:val="24"/>
        </w:rPr>
        <w:t>окатом.</w:t>
      </w:r>
    </w:p>
    <w:p w14:paraId="1A161576" w14:textId="58C21132" w:rsidR="00ED4E2D" w:rsidRPr="00183FDC" w:rsidRDefault="00F22883" w:rsidP="00ED4E2D">
      <w:pPr>
        <w:jc w:val="both"/>
        <w:rPr>
          <w:szCs w:val="24"/>
        </w:rPr>
      </w:pPr>
      <w:r w:rsidRPr="00183FDC">
        <w:rPr>
          <w:color w:val="auto"/>
          <w:szCs w:val="24"/>
        </w:rPr>
        <w:tab/>
        <w:t>Достоверных доказательств направления адвокатом доверителю отчета о проделанной работе</w:t>
      </w:r>
      <w:r w:rsidR="00FF5FDC" w:rsidRPr="00183FDC">
        <w:rPr>
          <w:color w:val="auto"/>
          <w:szCs w:val="24"/>
        </w:rPr>
        <w:t xml:space="preserve">, согласовании расходов </w:t>
      </w:r>
      <w:r w:rsidR="00FF5FDC" w:rsidRPr="00183FDC">
        <w:rPr>
          <w:szCs w:val="24"/>
        </w:rPr>
        <w:t>поездку в Р</w:t>
      </w:r>
      <w:r w:rsidR="0077153C">
        <w:rPr>
          <w:szCs w:val="24"/>
        </w:rPr>
        <w:t>.</w:t>
      </w:r>
      <w:r w:rsidR="00FF5FDC" w:rsidRPr="00183FDC">
        <w:rPr>
          <w:szCs w:val="24"/>
        </w:rPr>
        <w:t>-на-Д</w:t>
      </w:r>
      <w:r w:rsidR="0077153C">
        <w:rPr>
          <w:szCs w:val="24"/>
        </w:rPr>
        <w:t>.</w:t>
      </w:r>
      <w:r w:rsidR="00FF5FDC" w:rsidRPr="00183FDC">
        <w:rPr>
          <w:szCs w:val="24"/>
        </w:rPr>
        <w:t xml:space="preserve"> в размере 500 тыс. рублей за каждую поездку без подтверждающих документов, согласовании расходов на частного детектива в сумме 2 000 000 рублей, как и достоверных доказател</w:t>
      </w:r>
      <w:r w:rsidR="00782E3D">
        <w:rPr>
          <w:szCs w:val="24"/>
        </w:rPr>
        <w:t xml:space="preserve">ьств несения указанных расходов, </w:t>
      </w:r>
      <w:r w:rsidR="00FF5FDC" w:rsidRPr="00183FDC">
        <w:rPr>
          <w:szCs w:val="24"/>
        </w:rPr>
        <w:t xml:space="preserve">адвокатом не представлено. </w:t>
      </w:r>
      <w:r w:rsidRPr="00183FDC">
        <w:rPr>
          <w:szCs w:val="24"/>
        </w:rPr>
        <w:t xml:space="preserve"> </w:t>
      </w:r>
      <w:r w:rsidR="00ED4E2D" w:rsidRPr="00183FDC">
        <w:rPr>
          <w:szCs w:val="24"/>
        </w:rPr>
        <w:t xml:space="preserve"> </w:t>
      </w:r>
    </w:p>
    <w:p w14:paraId="5C41FCBF" w14:textId="6EB0B0E1" w:rsidR="00301A0C" w:rsidRPr="00183FDC" w:rsidRDefault="00301A0C" w:rsidP="00ED4E2D">
      <w:pPr>
        <w:jc w:val="both"/>
        <w:rPr>
          <w:szCs w:val="24"/>
        </w:rPr>
      </w:pPr>
      <w:r w:rsidRPr="00183FDC">
        <w:rPr>
          <w:szCs w:val="24"/>
        </w:rPr>
        <w:tab/>
        <w:t>Отчет о проделанной работе адвокат был обязан предоставить заявителю в силу п.6 ст.10 КПЭА</w:t>
      </w:r>
      <w:r w:rsidR="00183FDC">
        <w:rPr>
          <w:szCs w:val="24"/>
        </w:rPr>
        <w:t>, указанная обязанность адвокатом также не исполнена.</w:t>
      </w:r>
    </w:p>
    <w:p w14:paraId="6A8A2405" w14:textId="77777777" w:rsidR="00FF5FDC" w:rsidRPr="00183FDC" w:rsidRDefault="00FF5FDC" w:rsidP="00FF5FDC">
      <w:pPr>
        <w:ind w:firstLine="708"/>
        <w:jc w:val="both"/>
        <w:rPr>
          <w:szCs w:val="24"/>
        </w:rPr>
      </w:pPr>
      <w:r w:rsidRPr="00183FDC">
        <w:rPr>
          <w:szCs w:val="24"/>
        </w:rPr>
        <w:t>В соответствии со ст. 5 п.2 КПЭА адвокат должен избегать действий (бездействия), направленных к подрыву доверия к нему или к адвокатуре.</w:t>
      </w:r>
    </w:p>
    <w:p w14:paraId="5094BE97" w14:textId="0B7EA0FA" w:rsidR="00FF5FDC" w:rsidRDefault="00FF5FDC" w:rsidP="00FF5FDC">
      <w:pPr>
        <w:ind w:firstLine="708"/>
        <w:jc w:val="both"/>
        <w:rPr>
          <w:szCs w:val="24"/>
        </w:rPr>
      </w:pPr>
      <w:r w:rsidRPr="00183FDC">
        <w:rPr>
          <w:szCs w:val="24"/>
        </w:rPr>
        <w:t>В соответствии со ст.9 п.1 п.п.1 адвокат не вправе 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14:paraId="13F24667" w14:textId="0B8F963A" w:rsidR="00183FDC" w:rsidRPr="00183FDC" w:rsidRDefault="00183FDC" w:rsidP="00FF5FDC">
      <w:pPr>
        <w:ind w:firstLine="708"/>
        <w:jc w:val="both"/>
        <w:rPr>
          <w:szCs w:val="24"/>
        </w:rPr>
      </w:pPr>
      <w:r>
        <w:rPr>
          <w:szCs w:val="24"/>
        </w:rPr>
        <w:t>Совершение адвокатом действий, направленных на получение крупных денежных сумм от доверителя по расписке, без оформления финансовых документов, непредставление доверителю отчета и неисполнения обязанности по возврату части неотработанного вознаграждения комиссия квалифицирует в совокупности как умышленное совершение адвокатом действий, направленных к подрыву доверия.</w:t>
      </w:r>
    </w:p>
    <w:p w14:paraId="75607A79" w14:textId="433BBC43" w:rsidR="00ED4E2D" w:rsidRPr="00183FDC" w:rsidRDefault="00FF5FDC" w:rsidP="00FF5FDC">
      <w:pPr>
        <w:jc w:val="both"/>
        <w:rPr>
          <w:szCs w:val="24"/>
        </w:rPr>
      </w:pPr>
      <w:r w:rsidRPr="00183FDC">
        <w:rPr>
          <w:szCs w:val="24"/>
        </w:rPr>
        <w:tab/>
      </w:r>
      <w:r w:rsidR="00183FDC">
        <w:rPr>
          <w:szCs w:val="24"/>
        </w:rPr>
        <w:t>Таким образом, доводы жалобы подтверждаются материалами дисциплинарного производства.</w:t>
      </w:r>
      <w:r w:rsidR="00301A0C" w:rsidRPr="00183FDC">
        <w:rPr>
          <w:color w:val="auto"/>
          <w:szCs w:val="24"/>
        </w:rPr>
        <w:t xml:space="preserve"> </w:t>
      </w:r>
    </w:p>
    <w:p w14:paraId="11476913" w14:textId="77777777" w:rsidR="00453E1D" w:rsidRPr="00183FDC" w:rsidRDefault="00453E1D" w:rsidP="00453E1D">
      <w:pPr>
        <w:ind w:firstLine="708"/>
        <w:jc w:val="both"/>
        <w:rPr>
          <w:szCs w:val="24"/>
        </w:rPr>
      </w:pPr>
      <w:r w:rsidRPr="00183FDC">
        <w:rPr>
          <w:szCs w:val="24"/>
        </w:rPr>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7B96ADC7" w14:textId="77777777" w:rsidR="00453E1D" w:rsidRPr="00183FDC" w:rsidRDefault="00453E1D" w:rsidP="00453E1D">
      <w:pPr>
        <w:ind w:firstLine="708"/>
        <w:jc w:val="both"/>
        <w:rPr>
          <w:rFonts w:eastAsia="Calibri"/>
          <w:color w:val="auto"/>
          <w:szCs w:val="24"/>
        </w:rPr>
      </w:pPr>
      <w:r w:rsidRPr="00183FD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5E95AE1E" w14:textId="77777777" w:rsidR="004F7F7B" w:rsidRPr="00912660" w:rsidRDefault="004F7F7B" w:rsidP="00453E1D">
      <w:pPr>
        <w:ind w:firstLine="708"/>
        <w:jc w:val="both"/>
        <w:rPr>
          <w:rFonts w:eastAsia="Calibri"/>
          <w:color w:val="auto"/>
          <w:szCs w:val="24"/>
        </w:rPr>
      </w:pPr>
    </w:p>
    <w:p w14:paraId="2F45946F" w14:textId="77777777" w:rsidR="00453E1D" w:rsidRPr="00912660" w:rsidRDefault="00453E1D" w:rsidP="00453E1D">
      <w:pPr>
        <w:ind w:firstLine="708"/>
        <w:jc w:val="center"/>
        <w:rPr>
          <w:rFonts w:eastAsia="Calibri"/>
          <w:b/>
          <w:bCs/>
          <w:color w:val="auto"/>
          <w:szCs w:val="24"/>
        </w:rPr>
      </w:pPr>
      <w:r w:rsidRPr="00912660">
        <w:rPr>
          <w:rFonts w:eastAsia="Calibri"/>
          <w:b/>
          <w:bCs/>
          <w:color w:val="auto"/>
          <w:szCs w:val="24"/>
        </w:rPr>
        <w:t>ЗАКЛЮЧЕНИЕ:</w:t>
      </w:r>
    </w:p>
    <w:p w14:paraId="1B5C3081" w14:textId="77777777" w:rsidR="00B60DF7" w:rsidRPr="00912660" w:rsidRDefault="00B60DF7" w:rsidP="00453E1D">
      <w:pPr>
        <w:ind w:firstLine="708"/>
        <w:jc w:val="center"/>
        <w:rPr>
          <w:rFonts w:eastAsia="Calibri"/>
          <w:bCs/>
          <w:color w:val="auto"/>
          <w:szCs w:val="24"/>
        </w:rPr>
      </w:pPr>
    </w:p>
    <w:p w14:paraId="3ABD97F6" w14:textId="03B844E1" w:rsidR="00301A0C" w:rsidRPr="00183FDC" w:rsidRDefault="00301A0C" w:rsidP="00301A0C">
      <w:pPr>
        <w:ind w:firstLine="708"/>
        <w:jc w:val="both"/>
        <w:rPr>
          <w:color w:val="auto"/>
          <w:szCs w:val="24"/>
        </w:rPr>
      </w:pPr>
      <w:r>
        <w:rPr>
          <w:rFonts w:eastAsia="Calibri"/>
          <w:color w:val="auto"/>
          <w:szCs w:val="24"/>
        </w:rPr>
        <w:lastRenderedPageBreak/>
        <w:t xml:space="preserve"> -</w:t>
      </w:r>
      <w:r>
        <w:rPr>
          <w:rFonts w:eastAsia="Calibri"/>
          <w:color w:val="auto"/>
          <w:szCs w:val="24"/>
        </w:rPr>
        <w:tab/>
      </w:r>
      <w:r w:rsidRPr="00183FDC">
        <w:rPr>
          <w:szCs w:val="24"/>
        </w:rPr>
        <w:t>о наличии в действиях адвоката К</w:t>
      </w:r>
      <w:r w:rsidR="0077153C">
        <w:rPr>
          <w:szCs w:val="24"/>
        </w:rPr>
        <w:t>.</w:t>
      </w:r>
      <w:r w:rsidRPr="00183FDC">
        <w:rPr>
          <w:szCs w:val="24"/>
        </w:rPr>
        <w:t>И</w:t>
      </w:r>
      <w:r w:rsidR="0077153C">
        <w:rPr>
          <w:szCs w:val="24"/>
        </w:rPr>
        <w:t>.</w:t>
      </w:r>
      <w:r w:rsidRPr="00183FDC">
        <w:rPr>
          <w:szCs w:val="24"/>
        </w:rPr>
        <w:t>А</w:t>
      </w:r>
      <w:r w:rsidR="0077153C">
        <w:rPr>
          <w:szCs w:val="24"/>
        </w:rPr>
        <w:t>.</w:t>
      </w:r>
      <w:r w:rsidRPr="00183FDC">
        <w:rPr>
          <w:szCs w:val="24"/>
        </w:rPr>
        <w:t xml:space="preserve"> нарушений </w:t>
      </w:r>
      <w:proofErr w:type="spellStart"/>
      <w:r w:rsidRPr="00183FDC">
        <w:rPr>
          <w:color w:val="auto"/>
          <w:szCs w:val="24"/>
        </w:rPr>
        <w:t>п.п</w:t>
      </w:r>
      <w:proofErr w:type="spellEnd"/>
      <w:r w:rsidRPr="00183FDC">
        <w:rPr>
          <w:color w:val="auto"/>
          <w:szCs w:val="24"/>
        </w:rPr>
        <w:t>. 1 п. 1 ст. 7</w:t>
      </w:r>
      <w:r w:rsidR="00183FDC">
        <w:rPr>
          <w:color w:val="auto"/>
          <w:szCs w:val="24"/>
        </w:rPr>
        <w:t>, п. 6 ст. 25</w:t>
      </w:r>
      <w:r w:rsidRPr="00183FDC">
        <w:rPr>
          <w:color w:val="auto"/>
          <w:szCs w:val="24"/>
        </w:rPr>
        <w:t xml:space="preserve"> ФЗ «Об адвокатской деятельности и адвокатуре в РФ», </w:t>
      </w:r>
      <w:r w:rsidR="007077AC" w:rsidRPr="00183FDC">
        <w:rPr>
          <w:color w:val="auto"/>
          <w:szCs w:val="24"/>
        </w:rPr>
        <w:t>п.2 ст.5</w:t>
      </w:r>
      <w:r w:rsidR="007077AC">
        <w:rPr>
          <w:color w:val="auto"/>
          <w:szCs w:val="24"/>
        </w:rPr>
        <w:t xml:space="preserve">, </w:t>
      </w:r>
      <w:r w:rsidRPr="00183FDC">
        <w:rPr>
          <w:color w:val="auto"/>
          <w:szCs w:val="24"/>
        </w:rPr>
        <w:t>п. 1 ст. 8, п.6 ст.10, п.п.1 п.1 ст.9</w:t>
      </w:r>
      <w:r w:rsidR="007077AC">
        <w:rPr>
          <w:color w:val="auto"/>
          <w:szCs w:val="24"/>
        </w:rPr>
        <w:t xml:space="preserve"> </w:t>
      </w:r>
      <w:r w:rsidRPr="00183FDC">
        <w:rPr>
          <w:color w:val="auto"/>
          <w:szCs w:val="24"/>
        </w:rPr>
        <w:t>К</w:t>
      </w:r>
      <w:r w:rsidR="007077AC">
        <w:rPr>
          <w:color w:val="auto"/>
          <w:szCs w:val="24"/>
        </w:rPr>
        <w:t>одекса профессиональной этики адвоката</w:t>
      </w:r>
      <w:r w:rsidRPr="00183FDC">
        <w:rPr>
          <w:color w:val="auto"/>
          <w:szCs w:val="24"/>
        </w:rPr>
        <w:t>,</w:t>
      </w:r>
      <w:r w:rsidR="007077AC">
        <w:rPr>
          <w:color w:val="auto"/>
          <w:szCs w:val="24"/>
        </w:rPr>
        <w:t xml:space="preserve"> </w:t>
      </w:r>
      <w:r w:rsidRPr="00183FDC">
        <w:rPr>
          <w:color w:val="auto"/>
          <w:szCs w:val="24"/>
        </w:rPr>
        <w:t xml:space="preserve"> </w:t>
      </w:r>
      <w:r w:rsidR="007077AC">
        <w:t>а также ненадлежащем исполнении адвокатом своих профессиональных обязанностей перед доверителем</w:t>
      </w:r>
      <w:r w:rsidR="007077AC" w:rsidRPr="007077AC">
        <w:rPr>
          <w:szCs w:val="24"/>
        </w:rPr>
        <w:t xml:space="preserve"> </w:t>
      </w:r>
      <w:r w:rsidR="007077AC" w:rsidRPr="00F43EDF">
        <w:rPr>
          <w:szCs w:val="24"/>
        </w:rPr>
        <w:t>ФПП «</w:t>
      </w:r>
      <w:r w:rsidR="0077153C">
        <w:rPr>
          <w:szCs w:val="24"/>
        </w:rPr>
        <w:t>Х</w:t>
      </w:r>
      <w:r w:rsidR="007077AC" w:rsidRPr="00F43EDF">
        <w:rPr>
          <w:szCs w:val="24"/>
        </w:rPr>
        <w:t>!»</w:t>
      </w:r>
      <w:r w:rsidR="007077AC">
        <w:t>, которые выразились в том, что адвокат:</w:t>
      </w:r>
    </w:p>
    <w:p w14:paraId="167B7CB4" w14:textId="333A7288" w:rsidR="00301A0C" w:rsidRPr="008755DB" w:rsidRDefault="00301A0C" w:rsidP="008755DB">
      <w:pPr>
        <w:pStyle w:val="ac"/>
        <w:numPr>
          <w:ilvl w:val="0"/>
          <w:numId w:val="26"/>
        </w:numPr>
        <w:jc w:val="both"/>
        <w:rPr>
          <w:color w:val="auto"/>
          <w:szCs w:val="24"/>
        </w:rPr>
      </w:pPr>
      <w:r w:rsidRPr="008755DB">
        <w:rPr>
          <w:color w:val="auto"/>
          <w:szCs w:val="24"/>
        </w:rPr>
        <w:t>получи</w:t>
      </w:r>
      <w:r w:rsidR="007077AC" w:rsidRPr="008755DB">
        <w:rPr>
          <w:color w:val="auto"/>
          <w:szCs w:val="24"/>
        </w:rPr>
        <w:t>л</w:t>
      </w:r>
      <w:r w:rsidRPr="008755DB">
        <w:rPr>
          <w:color w:val="auto"/>
          <w:szCs w:val="24"/>
        </w:rPr>
        <w:t xml:space="preserve"> от доверителя вознаграждение</w:t>
      </w:r>
      <w:r w:rsidR="007077AC" w:rsidRPr="008755DB">
        <w:rPr>
          <w:color w:val="auto"/>
          <w:szCs w:val="24"/>
        </w:rPr>
        <w:t xml:space="preserve"> в размере 6 000 000 руб. по расписку,</w:t>
      </w:r>
      <w:r w:rsidRPr="008755DB">
        <w:rPr>
          <w:color w:val="auto"/>
          <w:szCs w:val="24"/>
        </w:rPr>
        <w:t xml:space="preserve"> не внес его в кассу или на расчетный счет адвокатского образования</w:t>
      </w:r>
      <w:r w:rsidR="007077AC" w:rsidRPr="008755DB">
        <w:rPr>
          <w:color w:val="auto"/>
          <w:szCs w:val="24"/>
        </w:rPr>
        <w:t xml:space="preserve"> и не представил доверителю финансовых документов о получении вознаграждения;</w:t>
      </w:r>
    </w:p>
    <w:p w14:paraId="1A6BD20B" w14:textId="501A0367" w:rsidR="00301A0C" w:rsidRPr="008755DB" w:rsidRDefault="00301A0C" w:rsidP="008755DB">
      <w:pPr>
        <w:pStyle w:val="ac"/>
        <w:numPr>
          <w:ilvl w:val="0"/>
          <w:numId w:val="26"/>
        </w:numPr>
        <w:jc w:val="both"/>
        <w:rPr>
          <w:color w:val="auto"/>
          <w:szCs w:val="24"/>
        </w:rPr>
      </w:pPr>
      <w:r w:rsidRPr="008755DB">
        <w:rPr>
          <w:color w:val="auto"/>
          <w:szCs w:val="24"/>
        </w:rPr>
        <w:t>по</w:t>
      </w:r>
      <w:r w:rsidR="007077AC" w:rsidRPr="008755DB">
        <w:rPr>
          <w:color w:val="auto"/>
          <w:szCs w:val="24"/>
        </w:rPr>
        <w:t>сле</w:t>
      </w:r>
      <w:r w:rsidR="00782E3D">
        <w:rPr>
          <w:color w:val="auto"/>
          <w:szCs w:val="24"/>
        </w:rPr>
        <w:t xml:space="preserve"> расторжения</w:t>
      </w:r>
      <w:r w:rsidRPr="008755DB">
        <w:rPr>
          <w:color w:val="auto"/>
          <w:szCs w:val="24"/>
        </w:rPr>
        <w:t xml:space="preserve"> соглашения</w:t>
      </w:r>
      <w:r w:rsidR="007077AC" w:rsidRPr="008755DB">
        <w:rPr>
          <w:color w:val="auto"/>
          <w:szCs w:val="24"/>
        </w:rPr>
        <w:t xml:space="preserve"> </w:t>
      </w:r>
      <w:r w:rsidRPr="008755DB">
        <w:rPr>
          <w:color w:val="auto"/>
          <w:szCs w:val="24"/>
        </w:rPr>
        <w:t xml:space="preserve">не </w:t>
      </w:r>
      <w:r w:rsidR="007077AC" w:rsidRPr="008755DB">
        <w:rPr>
          <w:color w:val="auto"/>
          <w:szCs w:val="24"/>
        </w:rPr>
        <w:t>определил</w:t>
      </w:r>
      <w:r w:rsidRPr="008755DB">
        <w:rPr>
          <w:color w:val="auto"/>
          <w:szCs w:val="24"/>
        </w:rPr>
        <w:t xml:space="preserve"> неотработанную часть гонорара</w:t>
      </w:r>
      <w:r w:rsidR="007077AC" w:rsidRPr="008755DB">
        <w:rPr>
          <w:color w:val="auto"/>
          <w:szCs w:val="24"/>
        </w:rPr>
        <w:t xml:space="preserve"> и не предпринял мер по его возврату доверителю;</w:t>
      </w:r>
    </w:p>
    <w:p w14:paraId="3565C2DE" w14:textId="7C8EB8E1" w:rsidR="00301A0C" w:rsidRPr="008755DB" w:rsidRDefault="00782E3D" w:rsidP="008755DB">
      <w:pPr>
        <w:pStyle w:val="ac"/>
        <w:numPr>
          <w:ilvl w:val="0"/>
          <w:numId w:val="26"/>
        </w:numPr>
        <w:jc w:val="both"/>
        <w:rPr>
          <w:color w:val="auto"/>
          <w:szCs w:val="24"/>
        </w:rPr>
      </w:pPr>
      <w:r>
        <w:rPr>
          <w:color w:val="auto"/>
          <w:szCs w:val="24"/>
        </w:rPr>
        <w:t>не пред</w:t>
      </w:r>
      <w:r w:rsidR="00301A0C" w:rsidRPr="008755DB">
        <w:rPr>
          <w:color w:val="auto"/>
          <w:szCs w:val="24"/>
        </w:rPr>
        <w:t xml:space="preserve">ставил доверителю отчет о проделанной работе; </w:t>
      </w:r>
    </w:p>
    <w:p w14:paraId="1BF19472" w14:textId="792A6F76" w:rsidR="00301A0C" w:rsidRPr="008755DB" w:rsidRDefault="007077AC" w:rsidP="008755DB">
      <w:pPr>
        <w:pStyle w:val="ac"/>
        <w:numPr>
          <w:ilvl w:val="0"/>
          <w:numId w:val="26"/>
        </w:numPr>
        <w:jc w:val="both"/>
        <w:rPr>
          <w:color w:val="auto"/>
          <w:szCs w:val="24"/>
        </w:rPr>
      </w:pPr>
      <w:r w:rsidRPr="008755DB">
        <w:rPr>
          <w:color w:val="auto"/>
          <w:szCs w:val="24"/>
        </w:rPr>
        <w:t>совершил тем самым действия, направленные на</w:t>
      </w:r>
      <w:r w:rsidR="00301A0C" w:rsidRPr="008755DB">
        <w:rPr>
          <w:color w:val="auto"/>
          <w:szCs w:val="24"/>
        </w:rPr>
        <w:t xml:space="preserve"> подрыв доверия к адвокатуре.</w:t>
      </w:r>
    </w:p>
    <w:p w14:paraId="1DD88C11" w14:textId="77777777" w:rsidR="003D1B16" w:rsidRDefault="003D1B16" w:rsidP="00453E1D">
      <w:pPr>
        <w:jc w:val="both"/>
      </w:pPr>
    </w:p>
    <w:p w14:paraId="178239ED" w14:textId="77777777" w:rsidR="003D1B16" w:rsidRPr="00373315" w:rsidRDefault="003D1B16" w:rsidP="00453E1D">
      <w:pPr>
        <w:jc w:val="both"/>
        <w:rPr>
          <w:rFonts w:eastAsia="Calibri"/>
          <w:color w:val="auto"/>
          <w:szCs w:val="24"/>
        </w:rPr>
      </w:pPr>
    </w:p>
    <w:p w14:paraId="79F4F317" w14:textId="77777777" w:rsidR="00453E1D" w:rsidRDefault="00453E1D" w:rsidP="00453E1D">
      <w:pPr>
        <w:rPr>
          <w:rFonts w:eastAsia="Calibri"/>
          <w:color w:val="auto"/>
          <w:szCs w:val="24"/>
        </w:rPr>
      </w:pPr>
    </w:p>
    <w:p w14:paraId="451EA9D3" w14:textId="77777777" w:rsidR="00453E1D" w:rsidRPr="00A10F1A" w:rsidRDefault="00453E1D" w:rsidP="00453E1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465CFDB" w14:textId="77777777" w:rsidR="00453E1D" w:rsidRPr="005B7097" w:rsidRDefault="00453E1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10E3D3FC"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38325" w14:textId="77777777" w:rsidR="00FE52CF" w:rsidRDefault="00FE52CF">
      <w:r>
        <w:separator/>
      </w:r>
    </w:p>
  </w:endnote>
  <w:endnote w:type="continuationSeparator" w:id="0">
    <w:p w14:paraId="590AA961" w14:textId="77777777" w:rsidR="00FE52CF" w:rsidRDefault="00FE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BAC1" w14:textId="77777777" w:rsidR="00FE52CF" w:rsidRDefault="00FE52CF">
      <w:r>
        <w:separator/>
      </w:r>
    </w:p>
  </w:footnote>
  <w:footnote w:type="continuationSeparator" w:id="0">
    <w:p w14:paraId="63C807A8" w14:textId="77777777" w:rsidR="00FE52CF" w:rsidRDefault="00FE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5645" w14:textId="77777777" w:rsidR="0042711C" w:rsidRDefault="002112C9">
    <w:pPr>
      <w:pStyle w:val="aa"/>
      <w:jc w:val="right"/>
    </w:pPr>
    <w:r>
      <w:fldChar w:fldCharType="begin"/>
    </w:r>
    <w:r w:rsidR="0042711C">
      <w:instrText>PAGE   \* MERGEFORMAT</w:instrText>
    </w:r>
    <w:r>
      <w:fldChar w:fldCharType="separate"/>
    </w:r>
    <w:r w:rsidR="00782E3D">
      <w:rPr>
        <w:noProof/>
      </w:rPr>
      <w:t>5</w:t>
    </w:r>
    <w:r>
      <w:rPr>
        <w:noProof/>
      </w:rPr>
      <w:fldChar w:fldCharType="end"/>
    </w:r>
  </w:p>
  <w:p w14:paraId="32296AB6"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765C3D"/>
    <w:multiLevelType w:val="hybridMultilevel"/>
    <w:tmpl w:val="D406662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D5215E9"/>
    <w:multiLevelType w:val="hybridMultilevel"/>
    <w:tmpl w:val="88D0FC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762385368">
    <w:abstractNumId w:val="17"/>
  </w:num>
  <w:num w:numId="2" w16cid:durableId="1908571737">
    <w:abstractNumId w:val="7"/>
  </w:num>
  <w:num w:numId="3" w16cid:durableId="896673588">
    <w:abstractNumId w:val="20"/>
  </w:num>
  <w:num w:numId="4" w16cid:durableId="1078138348">
    <w:abstractNumId w:val="0"/>
  </w:num>
  <w:num w:numId="5" w16cid:durableId="1443430">
    <w:abstractNumId w:val="1"/>
  </w:num>
  <w:num w:numId="6" w16cid:durableId="1964923460">
    <w:abstractNumId w:val="9"/>
  </w:num>
  <w:num w:numId="7" w16cid:durableId="746348111">
    <w:abstractNumId w:val="10"/>
  </w:num>
  <w:num w:numId="8" w16cid:durableId="1479569931">
    <w:abstractNumId w:val="5"/>
  </w:num>
  <w:num w:numId="9" w16cid:durableId="87781467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24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57431">
    <w:abstractNumId w:val="21"/>
  </w:num>
  <w:num w:numId="12" w16cid:durableId="1348360526">
    <w:abstractNumId w:val="3"/>
  </w:num>
  <w:num w:numId="13" w16cid:durableId="1971476887">
    <w:abstractNumId w:val="14"/>
  </w:num>
  <w:num w:numId="14" w16cid:durableId="1691225385">
    <w:abstractNumId w:val="19"/>
  </w:num>
  <w:num w:numId="15" w16cid:durableId="945924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7493637">
    <w:abstractNumId w:val="2"/>
  </w:num>
  <w:num w:numId="17" w16cid:durableId="2683203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4613387">
    <w:abstractNumId w:val="15"/>
  </w:num>
  <w:num w:numId="19" w16cid:durableId="2124768725">
    <w:abstractNumId w:val="13"/>
  </w:num>
  <w:num w:numId="20" w16cid:durableId="1364284046">
    <w:abstractNumId w:val="8"/>
  </w:num>
  <w:num w:numId="21" w16cid:durableId="1726904841">
    <w:abstractNumId w:val="11"/>
  </w:num>
  <w:num w:numId="22" w16cid:durableId="1637487006">
    <w:abstractNumId w:val="12"/>
  </w:num>
  <w:num w:numId="23" w16cid:durableId="1855412866">
    <w:abstractNumId w:val="16"/>
  </w:num>
  <w:num w:numId="24" w16cid:durableId="322439358">
    <w:abstractNumId w:val="4"/>
  </w:num>
  <w:num w:numId="25" w16cid:durableId="817308427">
    <w:abstractNumId w:val="22"/>
  </w:num>
  <w:num w:numId="26" w16cid:durableId="9958859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3F4E"/>
    <w:rsid w:val="00015CC5"/>
    <w:rsid w:val="0001620B"/>
    <w:rsid w:val="0002253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2D5A"/>
    <w:rsid w:val="000C3337"/>
    <w:rsid w:val="000C4CF2"/>
    <w:rsid w:val="000C5041"/>
    <w:rsid w:val="000C6B97"/>
    <w:rsid w:val="000C7373"/>
    <w:rsid w:val="000D1CBC"/>
    <w:rsid w:val="000D33AE"/>
    <w:rsid w:val="000D3D42"/>
    <w:rsid w:val="000D45F9"/>
    <w:rsid w:val="000D558D"/>
    <w:rsid w:val="000D65C0"/>
    <w:rsid w:val="000D72B8"/>
    <w:rsid w:val="000D7628"/>
    <w:rsid w:val="000E04CD"/>
    <w:rsid w:val="000E06A7"/>
    <w:rsid w:val="000E1E4E"/>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15C78"/>
    <w:rsid w:val="0012034B"/>
    <w:rsid w:val="0012190F"/>
    <w:rsid w:val="00121C12"/>
    <w:rsid w:val="00122130"/>
    <w:rsid w:val="00124569"/>
    <w:rsid w:val="00133664"/>
    <w:rsid w:val="0013385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3FDC"/>
    <w:rsid w:val="00184842"/>
    <w:rsid w:val="00184970"/>
    <w:rsid w:val="00184D1E"/>
    <w:rsid w:val="00185C06"/>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2C9"/>
    <w:rsid w:val="00211997"/>
    <w:rsid w:val="0021629E"/>
    <w:rsid w:val="002173C5"/>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1A0C"/>
    <w:rsid w:val="00302AD6"/>
    <w:rsid w:val="003070CE"/>
    <w:rsid w:val="0031000B"/>
    <w:rsid w:val="00311B2B"/>
    <w:rsid w:val="00314993"/>
    <w:rsid w:val="003162CF"/>
    <w:rsid w:val="00317DC1"/>
    <w:rsid w:val="00321E4D"/>
    <w:rsid w:val="00322DF3"/>
    <w:rsid w:val="003314D7"/>
    <w:rsid w:val="00333EDE"/>
    <w:rsid w:val="00334F8B"/>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7EC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741B2"/>
    <w:rsid w:val="00477763"/>
    <w:rsid w:val="00480CA9"/>
    <w:rsid w:val="00480F8F"/>
    <w:rsid w:val="0048288B"/>
    <w:rsid w:val="00482E9F"/>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3D48"/>
    <w:rsid w:val="004F7F7B"/>
    <w:rsid w:val="00500EA6"/>
    <w:rsid w:val="00502664"/>
    <w:rsid w:val="00506C03"/>
    <w:rsid w:val="0051008F"/>
    <w:rsid w:val="00516CBD"/>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77B72"/>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4580"/>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62DD"/>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051"/>
    <w:rsid w:val="00634901"/>
    <w:rsid w:val="00636093"/>
    <w:rsid w:val="00636E02"/>
    <w:rsid w:val="00637485"/>
    <w:rsid w:val="00637DAD"/>
    <w:rsid w:val="00641232"/>
    <w:rsid w:val="006446EA"/>
    <w:rsid w:val="0065242D"/>
    <w:rsid w:val="006527DC"/>
    <w:rsid w:val="00652CAD"/>
    <w:rsid w:val="00652E98"/>
    <w:rsid w:val="006537B3"/>
    <w:rsid w:val="00656F2F"/>
    <w:rsid w:val="00664D92"/>
    <w:rsid w:val="006657C0"/>
    <w:rsid w:val="00670165"/>
    <w:rsid w:val="006717B1"/>
    <w:rsid w:val="00672371"/>
    <w:rsid w:val="00673C02"/>
    <w:rsid w:val="006740D4"/>
    <w:rsid w:val="00674D95"/>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72D"/>
    <w:rsid w:val="006E7936"/>
    <w:rsid w:val="006F0ABE"/>
    <w:rsid w:val="006F0F7A"/>
    <w:rsid w:val="006F15F6"/>
    <w:rsid w:val="006F5502"/>
    <w:rsid w:val="006F62E7"/>
    <w:rsid w:val="00701E0C"/>
    <w:rsid w:val="00702AD1"/>
    <w:rsid w:val="00706644"/>
    <w:rsid w:val="00707067"/>
    <w:rsid w:val="007071C1"/>
    <w:rsid w:val="007077AC"/>
    <w:rsid w:val="00712E11"/>
    <w:rsid w:val="007169DE"/>
    <w:rsid w:val="00716DD1"/>
    <w:rsid w:val="007210D8"/>
    <w:rsid w:val="007236C9"/>
    <w:rsid w:val="00725057"/>
    <w:rsid w:val="0072717B"/>
    <w:rsid w:val="00730AE8"/>
    <w:rsid w:val="007318C9"/>
    <w:rsid w:val="00731D61"/>
    <w:rsid w:val="007326BD"/>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2F0B"/>
    <w:rsid w:val="007632E8"/>
    <w:rsid w:val="00764262"/>
    <w:rsid w:val="007645C4"/>
    <w:rsid w:val="00764C08"/>
    <w:rsid w:val="00765B72"/>
    <w:rsid w:val="00765BF8"/>
    <w:rsid w:val="00766952"/>
    <w:rsid w:val="00766A2F"/>
    <w:rsid w:val="0077051F"/>
    <w:rsid w:val="0077153C"/>
    <w:rsid w:val="00771757"/>
    <w:rsid w:val="007726DA"/>
    <w:rsid w:val="0077666C"/>
    <w:rsid w:val="00776DE2"/>
    <w:rsid w:val="00776ECD"/>
    <w:rsid w:val="00776F95"/>
    <w:rsid w:val="00781350"/>
    <w:rsid w:val="00781EBC"/>
    <w:rsid w:val="0078212D"/>
    <w:rsid w:val="00782E3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2817"/>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54AA"/>
    <w:rsid w:val="00827713"/>
    <w:rsid w:val="0083281A"/>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55DB"/>
    <w:rsid w:val="00876934"/>
    <w:rsid w:val="008772B7"/>
    <w:rsid w:val="00883D9F"/>
    <w:rsid w:val="008844DD"/>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54A6"/>
    <w:rsid w:val="008B5C4D"/>
    <w:rsid w:val="008B672D"/>
    <w:rsid w:val="008C2DB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00D0"/>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4221"/>
    <w:rsid w:val="009E5680"/>
    <w:rsid w:val="009E7387"/>
    <w:rsid w:val="009E7513"/>
    <w:rsid w:val="009F16FC"/>
    <w:rsid w:val="009F193C"/>
    <w:rsid w:val="009F332C"/>
    <w:rsid w:val="009F3558"/>
    <w:rsid w:val="009F42DA"/>
    <w:rsid w:val="009F4EA6"/>
    <w:rsid w:val="009F51A0"/>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26E"/>
    <w:rsid w:val="00A15C45"/>
    <w:rsid w:val="00A17924"/>
    <w:rsid w:val="00A17CB4"/>
    <w:rsid w:val="00A208AB"/>
    <w:rsid w:val="00A212DB"/>
    <w:rsid w:val="00A216D8"/>
    <w:rsid w:val="00A222F9"/>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66CB8"/>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04A2"/>
    <w:rsid w:val="00AF1D9A"/>
    <w:rsid w:val="00AF261B"/>
    <w:rsid w:val="00B02004"/>
    <w:rsid w:val="00B045BD"/>
    <w:rsid w:val="00B05C96"/>
    <w:rsid w:val="00B07002"/>
    <w:rsid w:val="00B07CFE"/>
    <w:rsid w:val="00B13796"/>
    <w:rsid w:val="00B1437A"/>
    <w:rsid w:val="00B154BC"/>
    <w:rsid w:val="00B169BD"/>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8615D"/>
    <w:rsid w:val="00B90E2E"/>
    <w:rsid w:val="00B9663C"/>
    <w:rsid w:val="00B976B5"/>
    <w:rsid w:val="00BA2E87"/>
    <w:rsid w:val="00BA2FEF"/>
    <w:rsid w:val="00BA4172"/>
    <w:rsid w:val="00BA733E"/>
    <w:rsid w:val="00BA796B"/>
    <w:rsid w:val="00BB23EB"/>
    <w:rsid w:val="00BB419E"/>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11B"/>
    <w:rsid w:val="00C86C5B"/>
    <w:rsid w:val="00C92048"/>
    <w:rsid w:val="00C94D86"/>
    <w:rsid w:val="00C961E3"/>
    <w:rsid w:val="00CA203F"/>
    <w:rsid w:val="00CA6A01"/>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3CCC"/>
    <w:rsid w:val="00CE4839"/>
    <w:rsid w:val="00CF20BA"/>
    <w:rsid w:val="00CF28F9"/>
    <w:rsid w:val="00CF2C93"/>
    <w:rsid w:val="00D01786"/>
    <w:rsid w:val="00D04201"/>
    <w:rsid w:val="00D0656E"/>
    <w:rsid w:val="00D07658"/>
    <w:rsid w:val="00D11F82"/>
    <w:rsid w:val="00D15EA3"/>
    <w:rsid w:val="00D165AE"/>
    <w:rsid w:val="00D20C45"/>
    <w:rsid w:val="00D20C66"/>
    <w:rsid w:val="00D2174A"/>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27D5"/>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124B"/>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4E2D"/>
    <w:rsid w:val="00ED6893"/>
    <w:rsid w:val="00ED7C6F"/>
    <w:rsid w:val="00EE090C"/>
    <w:rsid w:val="00EE09CD"/>
    <w:rsid w:val="00EE0BBB"/>
    <w:rsid w:val="00EE0E8D"/>
    <w:rsid w:val="00EE1384"/>
    <w:rsid w:val="00EE2733"/>
    <w:rsid w:val="00EE6FD3"/>
    <w:rsid w:val="00EE7AF0"/>
    <w:rsid w:val="00EF7638"/>
    <w:rsid w:val="00EF7BDB"/>
    <w:rsid w:val="00F01497"/>
    <w:rsid w:val="00F0341A"/>
    <w:rsid w:val="00F118FD"/>
    <w:rsid w:val="00F16009"/>
    <w:rsid w:val="00F16087"/>
    <w:rsid w:val="00F20644"/>
    <w:rsid w:val="00F208E1"/>
    <w:rsid w:val="00F22883"/>
    <w:rsid w:val="00F23840"/>
    <w:rsid w:val="00F267BB"/>
    <w:rsid w:val="00F27B3B"/>
    <w:rsid w:val="00F3046E"/>
    <w:rsid w:val="00F30881"/>
    <w:rsid w:val="00F3425D"/>
    <w:rsid w:val="00F348CC"/>
    <w:rsid w:val="00F35627"/>
    <w:rsid w:val="00F40555"/>
    <w:rsid w:val="00F422E3"/>
    <w:rsid w:val="00F43EDF"/>
    <w:rsid w:val="00F443F2"/>
    <w:rsid w:val="00F45C36"/>
    <w:rsid w:val="00F46C8A"/>
    <w:rsid w:val="00F47203"/>
    <w:rsid w:val="00F52D7F"/>
    <w:rsid w:val="00F52E66"/>
    <w:rsid w:val="00F5445B"/>
    <w:rsid w:val="00F62634"/>
    <w:rsid w:val="00F652DC"/>
    <w:rsid w:val="00F7215E"/>
    <w:rsid w:val="00F74427"/>
    <w:rsid w:val="00F750AF"/>
    <w:rsid w:val="00F75C85"/>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0F93"/>
    <w:rsid w:val="00FD26B7"/>
    <w:rsid w:val="00FD379D"/>
    <w:rsid w:val="00FD4036"/>
    <w:rsid w:val="00FD4F54"/>
    <w:rsid w:val="00FD593C"/>
    <w:rsid w:val="00FE06ED"/>
    <w:rsid w:val="00FE104D"/>
    <w:rsid w:val="00FE143F"/>
    <w:rsid w:val="00FE52CF"/>
    <w:rsid w:val="00FE63A0"/>
    <w:rsid w:val="00FE649C"/>
    <w:rsid w:val="00FE6D87"/>
    <w:rsid w:val="00FE73FA"/>
    <w:rsid w:val="00FF1F9F"/>
    <w:rsid w:val="00FF288C"/>
    <w:rsid w:val="00FF5FD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AF562"/>
  <w15:docId w15:val="{03EF10C1-4F43-4879-A9C1-627522CD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498840151">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225A-8DC6-4E5B-B376-2F3843C5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2186</Words>
  <Characters>12461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9</cp:revision>
  <cp:lastPrinted>2022-08-11T07:39:00Z</cp:lastPrinted>
  <dcterms:created xsi:type="dcterms:W3CDTF">2022-08-09T04:57:00Z</dcterms:created>
  <dcterms:modified xsi:type="dcterms:W3CDTF">2022-08-23T11:16:00Z</dcterms:modified>
</cp:coreProperties>
</file>