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A6D09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3875B97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1758770B" w14:textId="77777777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производству № </w:t>
      </w:r>
      <w:r w:rsidR="0070420B">
        <w:rPr>
          <w:b w:val="0"/>
          <w:sz w:val="24"/>
          <w:szCs w:val="24"/>
        </w:rPr>
        <w:t>26</w:t>
      </w:r>
      <w:r w:rsidR="00850F61">
        <w:rPr>
          <w:b w:val="0"/>
          <w:sz w:val="24"/>
          <w:szCs w:val="24"/>
        </w:rPr>
        <w:t>-07</w:t>
      </w:r>
      <w:r w:rsidR="006717B1" w:rsidRPr="00EA0448">
        <w:rPr>
          <w:b w:val="0"/>
          <w:sz w:val="24"/>
          <w:szCs w:val="24"/>
        </w:rPr>
        <w:t>/</w:t>
      </w:r>
      <w:r w:rsidR="00EA0448">
        <w:rPr>
          <w:b w:val="0"/>
          <w:sz w:val="24"/>
          <w:szCs w:val="24"/>
        </w:rPr>
        <w:t>22</w:t>
      </w:r>
    </w:p>
    <w:p w14:paraId="37DB985E" w14:textId="77777777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00209B">
        <w:rPr>
          <w:b w:val="0"/>
          <w:sz w:val="24"/>
          <w:szCs w:val="24"/>
        </w:rPr>
        <w:t>в отношении адвоката</w:t>
      </w:r>
    </w:p>
    <w:p w14:paraId="7E7130E7" w14:textId="3275FA1E" w:rsidR="00502664" w:rsidRPr="0000209B" w:rsidRDefault="0070420B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Т</w:t>
      </w:r>
      <w:r w:rsidR="00456F8E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Ю</w:t>
      </w:r>
      <w:r w:rsidR="00456F8E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С</w:t>
      </w:r>
      <w:r w:rsidR="00456F8E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14:paraId="576DF731" w14:textId="77777777" w:rsidR="00502664" w:rsidRPr="0000209B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30B0F495" w14:textId="77777777" w:rsidR="00502664" w:rsidRPr="0000209B" w:rsidRDefault="00502664" w:rsidP="00502664">
      <w:pPr>
        <w:tabs>
          <w:tab w:val="left" w:pos="3828"/>
        </w:tabs>
        <w:jc w:val="both"/>
      </w:pPr>
      <w:r w:rsidRPr="0000209B">
        <w:t>г. Москва</w:t>
      </w:r>
      <w:r w:rsidRPr="0000209B">
        <w:tab/>
      </w:r>
      <w:r w:rsidRPr="0000209B">
        <w:tab/>
      </w:r>
      <w:r w:rsidR="00605E14">
        <w:t xml:space="preserve">             </w:t>
      </w:r>
      <w:r w:rsidRPr="0000209B">
        <w:tab/>
      </w:r>
      <w:r w:rsidRPr="0000209B">
        <w:tab/>
      </w:r>
      <w:r w:rsidR="00113B18">
        <w:t xml:space="preserve"> </w:t>
      </w:r>
      <w:r w:rsidR="006717B1">
        <w:t xml:space="preserve">  </w:t>
      </w:r>
      <w:r w:rsidR="00113B18">
        <w:t xml:space="preserve"> </w:t>
      </w:r>
      <w:r w:rsidR="00D15EA3">
        <w:t xml:space="preserve"> </w:t>
      </w:r>
      <w:r w:rsidR="00EA0448">
        <w:t xml:space="preserve">  </w:t>
      </w:r>
      <w:r w:rsidR="00605E14">
        <w:t xml:space="preserve">       </w:t>
      </w:r>
      <w:r w:rsidR="00850F61">
        <w:t>26</w:t>
      </w:r>
      <w:r w:rsidRPr="00EA0448">
        <w:t xml:space="preserve"> </w:t>
      </w:r>
      <w:r w:rsidR="00850F61">
        <w:t>июл</w:t>
      </w:r>
      <w:r w:rsidR="00D15EA3">
        <w:t>я</w:t>
      </w:r>
      <w:r w:rsidR="006717B1" w:rsidRPr="00EA0448">
        <w:t xml:space="preserve"> 2022</w:t>
      </w:r>
      <w:r w:rsidRPr="00EA0448">
        <w:t xml:space="preserve"> года</w:t>
      </w:r>
    </w:p>
    <w:p w14:paraId="0FA3D38B" w14:textId="77777777" w:rsidR="00502664" w:rsidRPr="0000209B" w:rsidRDefault="00502664" w:rsidP="00502664">
      <w:pPr>
        <w:tabs>
          <w:tab w:val="left" w:pos="3828"/>
        </w:tabs>
        <w:jc w:val="both"/>
      </w:pPr>
    </w:p>
    <w:p w14:paraId="1AF7460D" w14:textId="77777777" w:rsidR="00502664" w:rsidRPr="0000209B" w:rsidRDefault="00502664" w:rsidP="00502664">
      <w:pPr>
        <w:tabs>
          <w:tab w:val="left" w:pos="3828"/>
        </w:tabs>
        <w:jc w:val="both"/>
      </w:pPr>
      <w:r w:rsidRPr="0000209B">
        <w:t>Квалификационная комиссия Адвокатской палаты Московской области (далее – Комиссия) в составе:</w:t>
      </w:r>
    </w:p>
    <w:p w14:paraId="1B47304D" w14:textId="77777777" w:rsidR="00502664" w:rsidRPr="007B247E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Председателя Комиссии Абрамовича М.А.</w:t>
      </w:r>
    </w:p>
    <w:p w14:paraId="1514A9B4" w14:textId="77777777" w:rsidR="00502664" w:rsidRPr="007B247E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 xml:space="preserve">членов Комиссии: Поспелова О.В., Мещерякова М.Н., Ковалёвой Л.Н., Бабаянц Е.Е., Ильичёва П.А., Тюмина А.С., Рубина Ю.Д., </w:t>
      </w:r>
      <w:r w:rsidR="00157A63">
        <w:rPr>
          <w:color w:val="auto"/>
        </w:rPr>
        <w:t xml:space="preserve">Никифорова А.В., </w:t>
      </w:r>
    </w:p>
    <w:p w14:paraId="54BF2CEA" w14:textId="77777777" w:rsidR="00502664" w:rsidRPr="007B247E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с участием представителя Совета АПМО Архангельского М.В.</w:t>
      </w:r>
    </w:p>
    <w:p w14:paraId="452AF4A2" w14:textId="77777777" w:rsidR="00502664" w:rsidRPr="0000209B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00209B">
        <w:rPr>
          <w:color w:val="auto"/>
        </w:rPr>
        <w:t>при секретаре, члене Комиссии, Рыбакове С.А.,</w:t>
      </w:r>
    </w:p>
    <w:p w14:paraId="1BF7CCB6" w14:textId="3FE4DB6A" w:rsidR="00502664" w:rsidRPr="006634AE" w:rsidRDefault="00502664" w:rsidP="00B2142A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634AE">
        <w:rPr>
          <w:color w:val="auto"/>
        </w:rPr>
        <w:t>при участии адвоката</w:t>
      </w:r>
      <w:r w:rsidRPr="006634AE">
        <w:rPr>
          <w:szCs w:val="24"/>
        </w:rPr>
        <w:t xml:space="preserve"> </w:t>
      </w:r>
      <w:r w:rsidR="0070420B" w:rsidRPr="006634AE">
        <w:rPr>
          <w:szCs w:val="24"/>
        </w:rPr>
        <w:t>Т</w:t>
      </w:r>
      <w:r w:rsidR="00456F8E">
        <w:rPr>
          <w:szCs w:val="24"/>
        </w:rPr>
        <w:t>.</w:t>
      </w:r>
      <w:r w:rsidR="0070420B" w:rsidRPr="006634AE">
        <w:rPr>
          <w:szCs w:val="24"/>
        </w:rPr>
        <w:t>Ю.С</w:t>
      </w:r>
      <w:r w:rsidR="00157A63" w:rsidRPr="006634AE">
        <w:rPr>
          <w:szCs w:val="24"/>
        </w:rPr>
        <w:t>.,</w:t>
      </w:r>
    </w:p>
    <w:p w14:paraId="0C751E23" w14:textId="5EFF86BE"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00209B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70420B">
        <w:rPr>
          <w:sz w:val="24"/>
        </w:rPr>
        <w:t>0</w:t>
      </w:r>
      <w:r w:rsidR="00C25BFE">
        <w:rPr>
          <w:sz w:val="24"/>
        </w:rPr>
        <w:t>4</w:t>
      </w:r>
      <w:r w:rsidR="0070420B">
        <w:rPr>
          <w:sz w:val="24"/>
        </w:rPr>
        <w:t>.07</w:t>
      </w:r>
      <w:r w:rsidR="00D15EA3" w:rsidRPr="00D15EA3">
        <w:rPr>
          <w:sz w:val="24"/>
        </w:rPr>
        <w:t xml:space="preserve">.2022 </w:t>
      </w:r>
      <w:r w:rsidRPr="00D15EA3">
        <w:rPr>
          <w:sz w:val="24"/>
        </w:rPr>
        <w:t>г.</w:t>
      </w:r>
      <w:r w:rsidRPr="0000209B">
        <w:rPr>
          <w:sz w:val="24"/>
          <w:szCs w:val="24"/>
        </w:rPr>
        <w:t xml:space="preserve"> по </w:t>
      </w:r>
      <w:r w:rsidR="0070420B">
        <w:rPr>
          <w:sz w:val="24"/>
          <w:szCs w:val="24"/>
        </w:rPr>
        <w:t>представлению</w:t>
      </w:r>
      <w:r w:rsidR="006717B1">
        <w:rPr>
          <w:sz w:val="24"/>
          <w:szCs w:val="24"/>
        </w:rPr>
        <w:t xml:space="preserve"> </w:t>
      </w:r>
      <w:r w:rsidR="0070420B" w:rsidRPr="0070420B">
        <w:rPr>
          <w:sz w:val="24"/>
          <w:szCs w:val="24"/>
        </w:rPr>
        <w:t>начальника Управления Министерства юстиции Российской Федерации по Московской области Зелепукина М.Ю.,</w:t>
      </w:r>
      <w:r w:rsidR="0070420B">
        <w:rPr>
          <w:sz w:val="24"/>
          <w:szCs w:val="24"/>
        </w:rPr>
        <w:t xml:space="preserve"> </w:t>
      </w:r>
      <w:r w:rsidRPr="0000209B">
        <w:rPr>
          <w:sz w:val="24"/>
          <w:szCs w:val="24"/>
        </w:rPr>
        <w:t xml:space="preserve">в </w:t>
      </w:r>
      <w:r w:rsidRPr="00D15EA3">
        <w:rPr>
          <w:sz w:val="24"/>
          <w:szCs w:val="24"/>
        </w:rPr>
        <w:t xml:space="preserve">отношении адвоката </w:t>
      </w:r>
      <w:r w:rsidR="0070420B">
        <w:rPr>
          <w:sz w:val="24"/>
          <w:szCs w:val="24"/>
        </w:rPr>
        <w:t>Т</w:t>
      </w:r>
      <w:r w:rsidR="00456F8E">
        <w:rPr>
          <w:sz w:val="24"/>
          <w:szCs w:val="24"/>
        </w:rPr>
        <w:t>.</w:t>
      </w:r>
      <w:r w:rsidR="0070420B">
        <w:rPr>
          <w:sz w:val="24"/>
          <w:szCs w:val="24"/>
        </w:rPr>
        <w:t xml:space="preserve">Ю.С., </w:t>
      </w:r>
    </w:p>
    <w:p w14:paraId="0411EB27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E76E0C1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71991EAE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1A3AFFDC" w14:textId="1D75A49B" w:rsidR="00781350" w:rsidRPr="00A023E4" w:rsidRDefault="003070CE" w:rsidP="006A341F">
      <w:pPr>
        <w:jc w:val="both"/>
      </w:pPr>
      <w:r>
        <w:tab/>
      </w:r>
      <w:r w:rsidR="0070420B" w:rsidRPr="0070420B">
        <w:t xml:space="preserve">04.07.2022 </w:t>
      </w:r>
      <w:r w:rsidR="00D15EA3" w:rsidRPr="00D15EA3">
        <w:t xml:space="preserve">г. </w:t>
      </w:r>
      <w:r>
        <w:t>в АПМО поступил</w:t>
      </w:r>
      <w:r w:rsidR="0070420B">
        <w:t>о представление</w:t>
      </w:r>
      <w:r w:rsidR="004A2194">
        <w:t xml:space="preserve"> </w:t>
      </w:r>
      <w:r w:rsidR="0070420B" w:rsidRPr="0070420B">
        <w:t>начальника Управления Министерства юстиции Российской Федерации по Московской области Зелепукина М.Ю., в отношении адвоката Т</w:t>
      </w:r>
      <w:r w:rsidR="00456F8E">
        <w:t>.</w:t>
      </w:r>
      <w:r w:rsidR="0070420B" w:rsidRPr="0070420B">
        <w:t>Ю.С.,</w:t>
      </w:r>
      <w:r w:rsidR="00C25BFE">
        <w:t xml:space="preserve"> </w:t>
      </w:r>
      <w:r w:rsidR="00CF2C93">
        <w:t>в котором</w:t>
      </w:r>
      <w:r w:rsidR="00B24B50">
        <w:t xml:space="preserve"> </w:t>
      </w:r>
      <w:r w:rsidR="00BE0271" w:rsidRPr="00A023E4">
        <w:t>сообщается, что адвокат ненадлежащим образом исполнял свои профессиональные обязанности, а именно:</w:t>
      </w:r>
      <w:r w:rsidR="00E93BF8" w:rsidRPr="00E93BF8">
        <w:t xml:space="preserve"> </w:t>
      </w:r>
      <w:r w:rsidR="0070420B" w:rsidRPr="0070420B">
        <w:t>что в ходе осущ</w:t>
      </w:r>
      <w:r w:rsidR="005C38C0">
        <w:t>ествления защиты Ч</w:t>
      </w:r>
      <w:r w:rsidR="00456F8E">
        <w:t>.</w:t>
      </w:r>
      <w:r w:rsidR="005C38C0">
        <w:t>В.Г. адвокат Т</w:t>
      </w:r>
      <w:r w:rsidR="00456F8E">
        <w:t>.</w:t>
      </w:r>
      <w:r w:rsidR="005C38C0">
        <w:t xml:space="preserve">Ю.С. </w:t>
      </w:r>
      <w:r w:rsidR="0070420B">
        <w:t>не являлась</w:t>
      </w:r>
      <w:r w:rsidR="0070420B" w:rsidRPr="0070420B">
        <w:t xml:space="preserve"> в судебные заседания</w:t>
      </w:r>
      <w:r w:rsidR="006A341F">
        <w:t xml:space="preserve"> З</w:t>
      </w:r>
      <w:r w:rsidR="00456F8E">
        <w:t>.</w:t>
      </w:r>
      <w:r w:rsidR="006A341F">
        <w:t xml:space="preserve"> районного суда города М</w:t>
      </w:r>
      <w:r w:rsidR="00456F8E">
        <w:t>.</w:t>
      </w:r>
      <w:r w:rsidR="0070420B" w:rsidRPr="0070420B">
        <w:t xml:space="preserve">, назначенные на </w:t>
      </w:r>
      <w:r w:rsidR="00794086" w:rsidRPr="00882D8D">
        <w:t>24.11</w:t>
      </w:r>
      <w:r w:rsidR="00794086">
        <w:t>.2021</w:t>
      </w:r>
      <w:r w:rsidR="00794086" w:rsidRPr="00882D8D">
        <w:t>, 01.12</w:t>
      </w:r>
      <w:r w:rsidR="00794086">
        <w:t>.2021</w:t>
      </w:r>
      <w:r w:rsidR="00794086" w:rsidRPr="00882D8D">
        <w:t>, 03.12</w:t>
      </w:r>
      <w:r w:rsidR="00794086">
        <w:t>.2021</w:t>
      </w:r>
      <w:r w:rsidR="00794086" w:rsidRPr="00882D8D">
        <w:t>, 08.12</w:t>
      </w:r>
      <w:r w:rsidR="00794086">
        <w:t>.2021</w:t>
      </w:r>
      <w:r w:rsidR="00794086" w:rsidRPr="00882D8D">
        <w:t>, 15.12.2021</w:t>
      </w:r>
      <w:r w:rsidR="00794086">
        <w:t>, 30.12.2021</w:t>
      </w:r>
      <w:r w:rsidR="00794086" w:rsidRPr="00882D8D">
        <w:t>, 25.02</w:t>
      </w:r>
      <w:r w:rsidR="00794086">
        <w:t>.2022</w:t>
      </w:r>
      <w:r w:rsidR="00794086" w:rsidRPr="00882D8D">
        <w:t>, 16.03</w:t>
      </w:r>
      <w:r w:rsidR="00794086">
        <w:t>.2022</w:t>
      </w:r>
      <w:r w:rsidR="00794086" w:rsidRPr="00882D8D">
        <w:t>, 23.03</w:t>
      </w:r>
      <w:r w:rsidR="00794086">
        <w:t>.2022</w:t>
      </w:r>
      <w:r w:rsidR="00794086" w:rsidRPr="00882D8D">
        <w:t>, 01.04.</w:t>
      </w:r>
      <w:r w:rsidR="00794086">
        <w:t>2022</w:t>
      </w:r>
      <w:r w:rsidR="00794086" w:rsidRPr="00882D8D">
        <w:t>, 27.04.2022</w:t>
      </w:r>
      <w:r w:rsidR="0070420B" w:rsidRPr="00882D8D">
        <w:t>,</w:t>
      </w:r>
      <w:r w:rsidR="0070420B">
        <w:t xml:space="preserve"> неоднократно открывала</w:t>
      </w:r>
      <w:r w:rsidR="00D83415">
        <w:t xml:space="preserve"> и </w:t>
      </w:r>
      <w:r w:rsidR="0070420B">
        <w:t xml:space="preserve"> продлевала</w:t>
      </w:r>
      <w:r w:rsidR="0070420B" w:rsidRPr="0070420B">
        <w:t xml:space="preserve"> листки нетрудоспособности с целью воспрепятствования проведению судебных заседаний.</w:t>
      </w:r>
    </w:p>
    <w:p w14:paraId="64765E21" w14:textId="77777777" w:rsidR="00121C12" w:rsidRPr="00860AE9" w:rsidRDefault="00121C12" w:rsidP="00636093">
      <w:pPr>
        <w:ind w:firstLine="708"/>
        <w:jc w:val="both"/>
      </w:pPr>
      <w:r w:rsidRPr="00860AE9">
        <w:t>К жалобе заявителем приложены копии следующих документов:</w:t>
      </w:r>
    </w:p>
    <w:p w14:paraId="2C061592" w14:textId="2519BF35" w:rsidR="00636093" w:rsidRPr="00860AE9" w:rsidRDefault="00860AE9" w:rsidP="00502664">
      <w:pPr>
        <w:pStyle w:val="ac"/>
        <w:numPr>
          <w:ilvl w:val="0"/>
          <w:numId w:val="24"/>
        </w:numPr>
        <w:ind w:left="709" w:firstLine="284"/>
        <w:jc w:val="both"/>
      </w:pPr>
      <w:r w:rsidRPr="00860AE9">
        <w:t xml:space="preserve">сопроводительное письмо № </w:t>
      </w:r>
      <w:r w:rsidR="00456F8E">
        <w:t>Х</w:t>
      </w:r>
      <w:r w:rsidRPr="00860AE9">
        <w:t>/2022 от 11.05.2022 г.;</w:t>
      </w:r>
    </w:p>
    <w:p w14:paraId="00764601" w14:textId="77777777" w:rsidR="00B645B3" w:rsidRPr="00860AE9" w:rsidRDefault="00860AE9" w:rsidP="00860AE9">
      <w:pPr>
        <w:pStyle w:val="ac"/>
        <w:numPr>
          <w:ilvl w:val="0"/>
          <w:numId w:val="24"/>
        </w:numPr>
        <w:ind w:left="709" w:firstLine="284"/>
        <w:jc w:val="both"/>
      </w:pPr>
      <w:r w:rsidRPr="00860AE9">
        <w:t>протоколы суд</w:t>
      </w:r>
      <w:r w:rsidR="005C38C0">
        <w:t>ебных заседаний.</w:t>
      </w:r>
    </w:p>
    <w:p w14:paraId="54683E2C" w14:textId="14AA3159" w:rsidR="005C38C0" w:rsidRDefault="00D86BF8" w:rsidP="005C38C0">
      <w:pPr>
        <w:ind w:firstLine="708"/>
        <w:jc w:val="both"/>
        <w:outlineLvl w:val="1"/>
        <w:rPr>
          <w:szCs w:val="24"/>
        </w:rPr>
      </w:pPr>
      <w:r w:rsidRPr="005C38C0">
        <w:rPr>
          <w:szCs w:val="24"/>
        </w:rPr>
        <w:t>Адвокатом представлены письменные объяснения, в которых он</w:t>
      </w:r>
      <w:r w:rsidR="005C38C0" w:rsidRPr="005C38C0">
        <w:rPr>
          <w:szCs w:val="24"/>
        </w:rPr>
        <w:t>а не согласилась</w:t>
      </w:r>
      <w:r w:rsidRPr="005C38C0">
        <w:rPr>
          <w:szCs w:val="24"/>
        </w:rPr>
        <w:t xml:space="preserve"> </w:t>
      </w:r>
      <w:r w:rsidR="005C38C0" w:rsidRPr="005C38C0">
        <w:rPr>
          <w:szCs w:val="24"/>
        </w:rPr>
        <w:t>с доводами жалобы, пояснив, что защиту Ч</w:t>
      </w:r>
      <w:r w:rsidR="00456F8E">
        <w:rPr>
          <w:szCs w:val="24"/>
        </w:rPr>
        <w:t>.</w:t>
      </w:r>
      <w:r w:rsidR="005C38C0" w:rsidRPr="005C38C0">
        <w:rPr>
          <w:szCs w:val="24"/>
        </w:rPr>
        <w:t xml:space="preserve">Н.Г. </w:t>
      </w:r>
      <w:r w:rsidR="005C38C0">
        <w:rPr>
          <w:szCs w:val="24"/>
        </w:rPr>
        <w:t xml:space="preserve">совместно с ней </w:t>
      </w:r>
      <w:r w:rsidR="005C38C0" w:rsidRPr="005C38C0">
        <w:rPr>
          <w:szCs w:val="24"/>
        </w:rPr>
        <w:t>осуществляют адвокаты М</w:t>
      </w:r>
      <w:r w:rsidR="00456F8E">
        <w:rPr>
          <w:szCs w:val="24"/>
        </w:rPr>
        <w:t>.</w:t>
      </w:r>
      <w:r w:rsidR="005C38C0" w:rsidRPr="005C38C0">
        <w:rPr>
          <w:szCs w:val="24"/>
        </w:rPr>
        <w:t>Д.Ф. и Р</w:t>
      </w:r>
      <w:r w:rsidR="00456F8E">
        <w:rPr>
          <w:szCs w:val="24"/>
        </w:rPr>
        <w:t>.</w:t>
      </w:r>
      <w:r w:rsidR="005C38C0" w:rsidRPr="005C38C0">
        <w:rPr>
          <w:szCs w:val="24"/>
        </w:rPr>
        <w:t>Г.А., являющиеся членами иных адвокатских палат.</w:t>
      </w:r>
      <w:r w:rsidR="005C38C0">
        <w:rPr>
          <w:szCs w:val="24"/>
        </w:rPr>
        <w:t xml:space="preserve"> Изначально между ней</w:t>
      </w:r>
      <w:r w:rsidR="005C38C0" w:rsidRPr="005C38C0">
        <w:rPr>
          <w:szCs w:val="24"/>
        </w:rPr>
        <w:t xml:space="preserve"> и другими защитниками было оговорено, что в случае невозможности явки в судебное заседание по данному делу, настоящий вопрос будет согласован как с подзащитной Ч</w:t>
      </w:r>
      <w:r w:rsidR="00456F8E">
        <w:rPr>
          <w:szCs w:val="24"/>
        </w:rPr>
        <w:t>.</w:t>
      </w:r>
      <w:r w:rsidR="005C38C0" w:rsidRPr="005C38C0">
        <w:rPr>
          <w:szCs w:val="24"/>
        </w:rPr>
        <w:t>Н.Г., так и с другими адвокатами.</w:t>
      </w:r>
    </w:p>
    <w:p w14:paraId="3E260576" w14:textId="323FDB43" w:rsidR="00D86BF8" w:rsidRPr="005C38C0" w:rsidRDefault="005C38C0" w:rsidP="005C38C0">
      <w:pPr>
        <w:ind w:firstLine="708"/>
        <w:jc w:val="both"/>
        <w:outlineLvl w:val="1"/>
        <w:rPr>
          <w:szCs w:val="24"/>
        </w:rPr>
      </w:pPr>
      <w:r>
        <w:rPr>
          <w:szCs w:val="24"/>
        </w:rPr>
        <w:t>Далее адвокат указывает причины неявки по каждой из дат, указанных в представлении</w:t>
      </w:r>
      <w:r w:rsidR="00171C04">
        <w:rPr>
          <w:szCs w:val="24"/>
        </w:rPr>
        <w:t>, и указывает на участие одного из защитников в каждом из судебных заседаний.</w:t>
      </w:r>
    </w:p>
    <w:p w14:paraId="53AC5F40" w14:textId="77777777" w:rsidR="00502664" w:rsidRPr="00860AE9" w:rsidRDefault="00DC71D3" w:rsidP="00502664">
      <w:pPr>
        <w:jc w:val="both"/>
      </w:pPr>
      <w:r w:rsidRPr="00860AE9">
        <w:tab/>
        <w:t xml:space="preserve">К письменным объяснениям адвоката приложены копии </w:t>
      </w:r>
      <w:r w:rsidR="00860AE9" w:rsidRPr="00860AE9">
        <w:t>следующих документов</w:t>
      </w:r>
      <w:r w:rsidRPr="00860AE9">
        <w:t>:</w:t>
      </w:r>
    </w:p>
    <w:p w14:paraId="16CEFCDC" w14:textId="77777777" w:rsidR="00860AE9" w:rsidRDefault="00860AE9" w:rsidP="00860AE9">
      <w:pPr>
        <w:pStyle w:val="ac"/>
        <w:numPr>
          <w:ilvl w:val="0"/>
          <w:numId w:val="24"/>
        </w:numPr>
        <w:jc w:val="both"/>
      </w:pPr>
      <w:r>
        <w:t>скриншот электронного уведомления о невозможности явки в судебное заседание от 23.03.2022 г. и от 25.03.22 г.</w:t>
      </w:r>
    </w:p>
    <w:p w14:paraId="1DC738E6" w14:textId="77777777" w:rsidR="00502664" w:rsidRPr="00860AE9" w:rsidRDefault="00860AE9" w:rsidP="00860AE9">
      <w:pPr>
        <w:pStyle w:val="ac"/>
        <w:numPr>
          <w:ilvl w:val="0"/>
          <w:numId w:val="24"/>
        </w:numPr>
        <w:jc w:val="both"/>
      </w:pPr>
      <w:r>
        <w:t>фотокопия ЭЛН от 25.04.22 г. – 29.04.2022 г.</w:t>
      </w:r>
    </w:p>
    <w:p w14:paraId="7EDE9323" w14:textId="77777777" w:rsidR="00231B04" w:rsidRPr="00A023E4" w:rsidRDefault="00850F61" w:rsidP="00502664">
      <w:pPr>
        <w:ind w:firstLine="708"/>
        <w:jc w:val="both"/>
      </w:pPr>
      <w:r w:rsidRPr="00A023E4">
        <w:t>26.07</w:t>
      </w:r>
      <w:r w:rsidR="004D2D22" w:rsidRPr="00A023E4">
        <w:t>.202</w:t>
      </w:r>
      <w:r w:rsidR="00270636" w:rsidRPr="00A023E4">
        <w:t>2</w:t>
      </w:r>
      <w:r w:rsidR="004D2D22" w:rsidRPr="00A023E4">
        <w:t xml:space="preserve"> г. адвокат</w:t>
      </w:r>
      <w:r w:rsidR="00231B04" w:rsidRPr="00A023E4">
        <w:t xml:space="preserve"> в заседание комиссии посредством видео-конференц-связи не явился, о времени и месте рассмотрения дисциплинарного производства извещен </w:t>
      </w:r>
      <w:r w:rsidR="00231B04" w:rsidRPr="00A023E4">
        <w:lastRenderedPageBreak/>
        <w:t>надлежащим образом, о возможности использования видео-конференц-связи осведомлен,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его отсутствие.</w:t>
      </w:r>
    </w:p>
    <w:p w14:paraId="3BBF9FC6" w14:textId="77777777" w:rsidR="00231B04" w:rsidRDefault="00D15EA3" w:rsidP="00231B04">
      <w:pPr>
        <w:ind w:firstLine="708"/>
        <w:jc w:val="both"/>
      </w:pPr>
      <w:r w:rsidRPr="00A023E4">
        <w:t>2</w:t>
      </w:r>
      <w:r w:rsidR="00850F61" w:rsidRPr="00A023E4">
        <w:t>6.07</w:t>
      </w:r>
      <w:r w:rsidR="00231B04" w:rsidRPr="00A023E4">
        <w:t>.202</w:t>
      </w:r>
      <w:r w:rsidR="00270636" w:rsidRPr="00A023E4">
        <w:t>2</w:t>
      </w:r>
      <w:r w:rsidR="00231B04" w:rsidRPr="00A023E4">
        <w:t xml:space="preserve"> г. в заседании ко</w:t>
      </w:r>
      <w:r w:rsidR="004D2D22" w:rsidRPr="00A023E4">
        <w:t>миссии заявитель</w:t>
      </w:r>
      <w:r w:rsidR="007C2F93" w:rsidRPr="00A023E4">
        <w:t xml:space="preserve"> поддерж</w:t>
      </w:r>
      <w:r w:rsidR="004D2D22" w:rsidRPr="00A023E4">
        <w:t>ал</w:t>
      </w:r>
      <w:r w:rsidR="006634AE">
        <w:t>а</w:t>
      </w:r>
      <w:r w:rsidR="004D2D22" w:rsidRPr="00A023E4">
        <w:t xml:space="preserve"> доводы жалобы и пояснил</w:t>
      </w:r>
      <w:r w:rsidR="006634AE">
        <w:t>а</w:t>
      </w:r>
      <w:r w:rsidR="004D2D22" w:rsidRPr="00A023E4">
        <w:t xml:space="preserve">, что </w:t>
      </w:r>
      <w:r w:rsidR="006634AE">
        <w:t>по каждой из дат у нее был открыт больничный лист, о чем она заблаговременно извещала суд.</w:t>
      </w:r>
    </w:p>
    <w:p w14:paraId="416144B9" w14:textId="77777777" w:rsidR="006634AE" w:rsidRPr="00A023E4" w:rsidRDefault="006634AE" w:rsidP="00231B04">
      <w:pPr>
        <w:ind w:firstLine="708"/>
        <w:jc w:val="both"/>
      </w:pPr>
      <w:r>
        <w:t>Участие других адвокатов подтверждается протоколами судебных заседаний. В отношении даты 27.04.2022 г. у нее был открыт больничный лист, но суд она заранее не предупреждала.</w:t>
      </w:r>
    </w:p>
    <w:p w14:paraId="4B964639" w14:textId="77777777" w:rsidR="00231B04" w:rsidRDefault="00231B04" w:rsidP="00231B04">
      <w:pPr>
        <w:ind w:firstLine="708"/>
        <w:jc w:val="both"/>
      </w:pPr>
      <w:r w:rsidRPr="00A023E4"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5F10CA74" w14:textId="786B40AB" w:rsidR="00882D8D" w:rsidRDefault="00882D8D" w:rsidP="00882D8D">
      <w:pPr>
        <w:ind w:firstLine="708"/>
        <w:jc w:val="both"/>
        <w:rPr>
          <w:szCs w:val="24"/>
        </w:rPr>
      </w:pPr>
      <w:r>
        <w:rPr>
          <w:szCs w:val="24"/>
        </w:rPr>
        <w:t xml:space="preserve">Адвокат </w:t>
      </w:r>
      <w:r>
        <w:t>Т</w:t>
      </w:r>
      <w:r w:rsidR="00456F8E">
        <w:t>.</w:t>
      </w:r>
      <w:r>
        <w:t>Ю.С.</w:t>
      </w:r>
      <w:r>
        <w:rPr>
          <w:szCs w:val="24"/>
        </w:rPr>
        <w:t xml:space="preserve"> осуществляет защиту </w:t>
      </w:r>
      <w:r w:rsidR="006A341F">
        <w:rPr>
          <w:szCs w:val="24"/>
        </w:rPr>
        <w:t>Ч</w:t>
      </w:r>
      <w:r w:rsidR="00456F8E">
        <w:rPr>
          <w:szCs w:val="24"/>
        </w:rPr>
        <w:t>.</w:t>
      </w:r>
      <w:r w:rsidR="006A341F">
        <w:rPr>
          <w:szCs w:val="24"/>
        </w:rPr>
        <w:t>В</w:t>
      </w:r>
      <w:r>
        <w:rPr>
          <w:szCs w:val="24"/>
        </w:rPr>
        <w:t>.Г., обвиняемо</w:t>
      </w:r>
      <w:r w:rsidR="006A341F">
        <w:rPr>
          <w:szCs w:val="24"/>
        </w:rPr>
        <w:t>й</w:t>
      </w:r>
      <w:r>
        <w:rPr>
          <w:szCs w:val="24"/>
        </w:rPr>
        <w:t xml:space="preserve"> в совершении преступления, предусмотренного ч.4 ст. 160 УК РФ в рамках уголовного дела, рассматриваемого З</w:t>
      </w:r>
      <w:r w:rsidR="00456F8E">
        <w:rPr>
          <w:szCs w:val="24"/>
        </w:rPr>
        <w:t>.</w:t>
      </w:r>
      <w:r>
        <w:rPr>
          <w:szCs w:val="24"/>
        </w:rPr>
        <w:t xml:space="preserve"> районным судом города М.</w:t>
      </w:r>
    </w:p>
    <w:p w14:paraId="2233A480" w14:textId="2C3D1A02" w:rsidR="00882D8D" w:rsidRDefault="00882D8D" w:rsidP="00882D8D">
      <w:pPr>
        <w:ind w:firstLine="708"/>
        <w:jc w:val="both"/>
        <w:rPr>
          <w:szCs w:val="24"/>
        </w:rPr>
      </w:pPr>
      <w:r>
        <w:rPr>
          <w:szCs w:val="24"/>
        </w:rPr>
        <w:t xml:space="preserve">В судебные заседания </w:t>
      </w:r>
      <w:r w:rsidR="0071014A" w:rsidRPr="00882D8D">
        <w:t>24.11</w:t>
      </w:r>
      <w:r w:rsidR="00794086">
        <w:t>.2021</w:t>
      </w:r>
      <w:r w:rsidR="0071014A" w:rsidRPr="00882D8D">
        <w:t>, 01.12</w:t>
      </w:r>
      <w:r w:rsidR="00794086">
        <w:t>.2021</w:t>
      </w:r>
      <w:r w:rsidR="0071014A" w:rsidRPr="00882D8D">
        <w:t>, 03.12</w:t>
      </w:r>
      <w:r w:rsidR="00794086">
        <w:t>.2021</w:t>
      </w:r>
      <w:r w:rsidR="0071014A" w:rsidRPr="00882D8D">
        <w:t>, 08.12</w:t>
      </w:r>
      <w:r w:rsidR="00794086">
        <w:t>.2021</w:t>
      </w:r>
      <w:r w:rsidR="0071014A" w:rsidRPr="00882D8D">
        <w:t>, 15.12.2021</w:t>
      </w:r>
      <w:r w:rsidR="00794086">
        <w:t>, 30.12.2021</w:t>
      </w:r>
      <w:r w:rsidR="0071014A" w:rsidRPr="00882D8D">
        <w:t>, 25.02</w:t>
      </w:r>
      <w:r w:rsidR="00794086">
        <w:t>.2022</w:t>
      </w:r>
      <w:r w:rsidR="0071014A" w:rsidRPr="00882D8D">
        <w:t>, 16.03</w:t>
      </w:r>
      <w:r w:rsidR="00794086">
        <w:t>.2022</w:t>
      </w:r>
      <w:r w:rsidR="0071014A" w:rsidRPr="00882D8D">
        <w:t>, 23.03</w:t>
      </w:r>
      <w:r w:rsidR="00794086">
        <w:t>.2022</w:t>
      </w:r>
      <w:r w:rsidR="0071014A" w:rsidRPr="00882D8D">
        <w:t>, 01.04.</w:t>
      </w:r>
      <w:r w:rsidR="00794086">
        <w:t>2022</w:t>
      </w:r>
      <w:r w:rsidR="0071014A" w:rsidRPr="00882D8D">
        <w:t xml:space="preserve">, 27.04.2022 </w:t>
      </w:r>
      <w:r>
        <w:rPr>
          <w:szCs w:val="24"/>
        </w:rPr>
        <w:t xml:space="preserve">адвокат </w:t>
      </w:r>
      <w:r w:rsidR="006A341F">
        <w:rPr>
          <w:szCs w:val="24"/>
        </w:rPr>
        <w:t>Т</w:t>
      </w:r>
      <w:r w:rsidR="00456F8E">
        <w:rPr>
          <w:szCs w:val="24"/>
        </w:rPr>
        <w:t>.</w:t>
      </w:r>
      <w:r w:rsidR="006A341F">
        <w:rPr>
          <w:szCs w:val="24"/>
        </w:rPr>
        <w:t xml:space="preserve">Ю.С. </w:t>
      </w:r>
      <w:r>
        <w:rPr>
          <w:szCs w:val="24"/>
        </w:rPr>
        <w:t>не явил</w:t>
      </w:r>
      <w:r w:rsidR="006A341F">
        <w:rPr>
          <w:szCs w:val="24"/>
        </w:rPr>
        <w:t>а</w:t>
      </w:r>
      <w:r>
        <w:rPr>
          <w:szCs w:val="24"/>
        </w:rPr>
        <w:t>с</w:t>
      </w:r>
      <w:r w:rsidR="006A341F">
        <w:rPr>
          <w:szCs w:val="24"/>
        </w:rPr>
        <w:t>ь</w:t>
      </w:r>
      <w:r>
        <w:rPr>
          <w:szCs w:val="24"/>
        </w:rPr>
        <w:t>.</w:t>
      </w:r>
    </w:p>
    <w:p w14:paraId="323A8C9B" w14:textId="77777777" w:rsidR="00882D8D" w:rsidRDefault="00882D8D" w:rsidP="00882D8D">
      <w:pPr>
        <w:ind w:firstLine="708"/>
        <w:jc w:val="both"/>
        <w:rPr>
          <w:szCs w:val="24"/>
        </w:rPr>
      </w:pPr>
      <w:r>
        <w:t>В соответствии с абз. 2 п. 1 ст. 23 Кодекса профессиональной этики адвоката,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Данная норма предполагает, что стороны дисциплинарного производства вправе и обязаны подтвердить доводы, изложенные в обращении и объяснениях, надлежащими, достоверными и непротиворечивыми доказательствами.</w:t>
      </w:r>
    </w:p>
    <w:p w14:paraId="0B30E270" w14:textId="77777777" w:rsidR="00882D8D" w:rsidRDefault="00882D8D" w:rsidP="00882D8D">
      <w:pPr>
        <w:ind w:firstLine="567"/>
        <w:jc w:val="both"/>
        <w:rPr>
          <w:szCs w:val="24"/>
        </w:rPr>
      </w:pPr>
      <w:r>
        <w:rPr>
          <w:szCs w:val="24"/>
        </w:rPr>
        <w:t>Комиссия считает установленным факт надлежащего извещения адвоката о времени и месте судебных заседаний, что не оспаривается самим адвокатом.</w:t>
      </w:r>
    </w:p>
    <w:p w14:paraId="6D6BAB24" w14:textId="35C65E7A" w:rsidR="00882D8D" w:rsidRDefault="00882D8D" w:rsidP="00882D8D">
      <w:pPr>
        <w:ind w:firstLine="567"/>
        <w:jc w:val="both"/>
        <w:rPr>
          <w:rFonts w:eastAsia="Calibri"/>
          <w:color w:val="auto"/>
          <w:szCs w:val="24"/>
        </w:rPr>
      </w:pPr>
      <w:r>
        <w:rPr>
          <w:szCs w:val="24"/>
        </w:rPr>
        <w:t xml:space="preserve">В силу п. 1 ст. 14 Кодекса профессиональной этики адвоката, </w:t>
      </w:r>
      <w:r>
        <w:rPr>
          <w:rFonts w:eastAsia="Calibri"/>
          <w:color w:val="auto"/>
          <w:szCs w:val="24"/>
        </w:rPr>
        <w:t>при невозможности по уважительным причинам прибыть в назначенное время для участия в судебном заседании или следственном действии, а также при намерении ходатайствовать о назначении другого времени для их проведения, адвокат должен при возможности заблаговременно уведомить об этом суд или следователя, а также сообщить об этом другим адвокатам, участвующим в процессе, и согласовать с ними время совершения процессуальных действий.</w:t>
      </w:r>
    </w:p>
    <w:p w14:paraId="2D0A4196" w14:textId="77777777" w:rsidR="00C86B53" w:rsidRPr="00C86B53" w:rsidRDefault="00C86B53" w:rsidP="00C86B53">
      <w:pPr>
        <w:ind w:firstLine="720"/>
        <w:jc w:val="both"/>
        <w:rPr>
          <w:color w:val="auto"/>
          <w:szCs w:val="24"/>
        </w:rPr>
      </w:pPr>
      <w:r w:rsidRPr="00C86B53">
        <w:rPr>
          <w:color w:val="auto"/>
          <w:szCs w:val="24"/>
        </w:rPr>
        <w:t xml:space="preserve">Согласно п. 12 Постановления Пленума ВС РФ </w:t>
      </w:r>
      <w:r w:rsidRPr="00C86B53">
        <w:rPr>
          <w:bCs/>
          <w:color w:val="auto"/>
          <w:shd w:val="clear" w:color="auto" w:fill="FFFFFF"/>
        </w:rPr>
        <w:t>от 30.06.2015 № 29 «О практике применения судами законодательства, обеспечивающего право на защиту в уголовном судопроизводстве»</w:t>
      </w:r>
      <w:r w:rsidRPr="00C86B53">
        <w:rPr>
          <w:color w:val="auto"/>
          <w:szCs w:val="24"/>
        </w:rPr>
        <w:t xml:space="preserve"> </w:t>
      </w:r>
      <w:r w:rsidRPr="00C86B53">
        <w:rPr>
          <w:szCs w:val="24"/>
        </w:rPr>
        <w:t xml:space="preserve">в том случае, </w:t>
      </w:r>
      <w:r w:rsidRPr="00C86B53">
        <w:rPr>
          <w:color w:val="auto"/>
          <w:szCs w:val="24"/>
          <w:shd w:val="clear" w:color="auto" w:fill="FFFFFF"/>
        </w:rPr>
        <w:t>когда защиту обвиняемого осуществляют несколько приглашенных им адвокатов, неявка кого-либо из них при надлежащем уведомлении о дате, времени и месте судебного разбирательства не препятствует его проведению при участии хотя бы одного из адвокатов.</w:t>
      </w:r>
    </w:p>
    <w:p w14:paraId="6AA9634F" w14:textId="4E618A76" w:rsidR="00C86B53" w:rsidRDefault="00882D8D" w:rsidP="00C86B53">
      <w:pPr>
        <w:ind w:firstLine="567"/>
        <w:jc w:val="both"/>
        <w:rPr>
          <w:rFonts w:eastAsia="Calibri"/>
          <w:color w:val="auto"/>
          <w:szCs w:val="24"/>
        </w:rPr>
      </w:pPr>
      <w:r w:rsidRPr="00C86B53">
        <w:rPr>
          <w:rFonts w:eastAsia="Calibri"/>
          <w:color w:val="auto"/>
          <w:szCs w:val="24"/>
        </w:rPr>
        <w:t>Комиссия считает, что в указанном деле адвокат представил</w:t>
      </w:r>
      <w:r w:rsidR="00605E14" w:rsidRPr="00C86B53">
        <w:rPr>
          <w:rFonts w:eastAsia="Calibri"/>
          <w:color w:val="auto"/>
          <w:szCs w:val="24"/>
        </w:rPr>
        <w:t>а</w:t>
      </w:r>
      <w:r w:rsidRPr="00C86B53">
        <w:rPr>
          <w:rFonts w:eastAsia="Calibri"/>
          <w:color w:val="auto"/>
          <w:szCs w:val="24"/>
        </w:rPr>
        <w:t xml:space="preserve"> надлежащие и достаточные доказательства </w:t>
      </w:r>
      <w:r w:rsidR="00826B8F" w:rsidRPr="00C86B53">
        <w:rPr>
          <w:rFonts w:eastAsia="Calibri"/>
          <w:color w:val="auto"/>
          <w:szCs w:val="24"/>
        </w:rPr>
        <w:t xml:space="preserve">участия других защитников </w:t>
      </w:r>
      <w:r w:rsidR="001A26D3" w:rsidRPr="00C86B53">
        <w:rPr>
          <w:szCs w:val="24"/>
        </w:rPr>
        <w:t>М</w:t>
      </w:r>
      <w:r w:rsidR="00456F8E">
        <w:rPr>
          <w:szCs w:val="24"/>
        </w:rPr>
        <w:t>.</w:t>
      </w:r>
      <w:r w:rsidR="001A26D3" w:rsidRPr="00C86B53">
        <w:rPr>
          <w:szCs w:val="24"/>
        </w:rPr>
        <w:t>Д.Ф. и Р</w:t>
      </w:r>
      <w:r w:rsidR="00456F8E">
        <w:rPr>
          <w:szCs w:val="24"/>
        </w:rPr>
        <w:t>.</w:t>
      </w:r>
      <w:r w:rsidR="001A26D3" w:rsidRPr="00C86B53">
        <w:rPr>
          <w:szCs w:val="24"/>
        </w:rPr>
        <w:t xml:space="preserve">Г.А. </w:t>
      </w:r>
      <w:r w:rsidRPr="00C86B53">
        <w:rPr>
          <w:rFonts w:eastAsia="Calibri"/>
          <w:color w:val="auto"/>
          <w:szCs w:val="24"/>
        </w:rPr>
        <w:t>в судебны</w:t>
      </w:r>
      <w:r w:rsidR="00826B8F" w:rsidRPr="00C86B53">
        <w:rPr>
          <w:rFonts w:eastAsia="Calibri"/>
          <w:color w:val="auto"/>
          <w:szCs w:val="24"/>
        </w:rPr>
        <w:t>х</w:t>
      </w:r>
      <w:r w:rsidRPr="00C86B53">
        <w:rPr>
          <w:rFonts w:eastAsia="Calibri"/>
          <w:color w:val="auto"/>
          <w:szCs w:val="24"/>
        </w:rPr>
        <w:t xml:space="preserve"> заседания</w:t>
      </w:r>
      <w:r w:rsidR="00826B8F" w:rsidRPr="00C86B53">
        <w:rPr>
          <w:rFonts w:eastAsia="Calibri"/>
          <w:color w:val="auto"/>
          <w:szCs w:val="24"/>
        </w:rPr>
        <w:t>х</w:t>
      </w:r>
      <w:r w:rsidR="00605E14" w:rsidRPr="00C86B53">
        <w:rPr>
          <w:rFonts w:eastAsia="Calibri"/>
          <w:color w:val="auto"/>
          <w:szCs w:val="24"/>
        </w:rPr>
        <w:t xml:space="preserve"> З</w:t>
      </w:r>
      <w:r w:rsidR="00456F8E">
        <w:rPr>
          <w:rFonts w:eastAsia="Calibri"/>
          <w:color w:val="auto"/>
          <w:szCs w:val="24"/>
        </w:rPr>
        <w:t>.</w:t>
      </w:r>
      <w:r w:rsidR="00605E14" w:rsidRPr="00C86B53">
        <w:rPr>
          <w:rFonts w:eastAsia="Calibri"/>
          <w:color w:val="auto"/>
          <w:szCs w:val="24"/>
        </w:rPr>
        <w:t xml:space="preserve"> районного суда города М</w:t>
      </w:r>
      <w:r w:rsidR="00456F8E">
        <w:rPr>
          <w:rFonts w:eastAsia="Calibri"/>
          <w:color w:val="auto"/>
          <w:szCs w:val="24"/>
        </w:rPr>
        <w:t>.</w:t>
      </w:r>
      <w:r w:rsidR="00605E14" w:rsidRPr="00C86B53">
        <w:rPr>
          <w:rFonts w:eastAsia="Calibri"/>
          <w:color w:val="auto"/>
          <w:szCs w:val="24"/>
        </w:rPr>
        <w:t xml:space="preserve"> 24.</w:t>
      </w:r>
      <w:r w:rsidR="00965CC1" w:rsidRPr="00C86B53">
        <w:t>11.2021, 01.12.2021, 03.12.2021, 08.12.2021, 15.12.2021, 30.12.2021, 25.02.2022, 16.03.2022, 23.03.2022, 01.04.2022</w:t>
      </w:r>
      <w:r w:rsidRPr="00C86B53">
        <w:rPr>
          <w:szCs w:val="24"/>
        </w:rPr>
        <w:t>.</w:t>
      </w:r>
      <w:r w:rsidRPr="00C86B53">
        <w:rPr>
          <w:rFonts w:eastAsia="Calibri"/>
          <w:color w:val="auto"/>
          <w:szCs w:val="24"/>
        </w:rPr>
        <w:t xml:space="preserve">, что </w:t>
      </w:r>
      <w:r w:rsidR="00C86B53" w:rsidRPr="00C86B53">
        <w:rPr>
          <w:rFonts w:eastAsia="Calibri"/>
          <w:color w:val="auto"/>
          <w:szCs w:val="24"/>
        </w:rPr>
        <w:t xml:space="preserve">прямо </w:t>
      </w:r>
      <w:r w:rsidRPr="00C86B53">
        <w:rPr>
          <w:rFonts w:eastAsia="Calibri"/>
          <w:color w:val="auto"/>
          <w:szCs w:val="24"/>
        </w:rPr>
        <w:t xml:space="preserve">подтверждается </w:t>
      </w:r>
      <w:r w:rsidR="00826B8F" w:rsidRPr="00C86B53">
        <w:rPr>
          <w:rFonts w:eastAsia="Calibri"/>
          <w:color w:val="auto"/>
          <w:szCs w:val="24"/>
        </w:rPr>
        <w:t>протоколами судебных заседаний</w:t>
      </w:r>
      <w:r w:rsidRPr="00C86B53">
        <w:rPr>
          <w:rFonts w:eastAsia="Calibri"/>
          <w:color w:val="auto"/>
          <w:szCs w:val="24"/>
        </w:rPr>
        <w:t>.</w:t>
      </w:r>
      <w:r w:rsidR="00C86B53">
        <w:rPr>
          <w:rFonts w:eastAsia="Calibri"/>
          <w:color w:val="auto"/>
          <w:szCs w:val="24"/>
        </w:rPr>
        <w:t xml:space="preserve"> </w:t>
      </w:r>
      <w:r w:rsidR="00C86B53" w:rsidRPr="00C86B53">
        <w:rPr>
          <w:color w:val="auto"/>
          <w:szCs w:val="24"/>
        </w:rPr>
        <w:t xml:space="preserve">В </w:t>
      </w:r>
      <w:r w:rsidR="00C86B53">
        <w:rPr>
          <w:color w:val="auto"/>
          <w:szCs w:val="24"/>
        </w:rPr>
        <w:t xml:space="preserve">первоначальном </w:t>
      </w:r>
      <w:r w:rsidR="00C86B53" w:rsidRPr="00C86B53">
        <w:rPr>
          <w:color w:val="auto"/>
          <w:szCs w:val="24"/>
        </w:rPr>
        <w:t>обращении суда</w:t>
      </w:r>
      <w:r w:rsidR="00C86B53">
        <w:rPr>
          <w:color w:val="auto"/>
          <w:szCs w:val="24"/>
        </w:rPr>
        <w:t xml:space="preserve"> также</w:t>
      </w:r>
      <w:r w:rsidR="00C86B53" w:rsidRPr="00C86B53">
        <w:rPr>
          <w:color w:val="auto"/>
          <w:szCs w:val="24"/>
        </w:rPr>
        <w:t xml:space="preserve"> не оспаривается то обстоятельство, что один </w:t>
      </w:r>
      <w:r w:rsidR="00C86B53">
        <w:rPr>
          <w:color w:val="auto"/>
          <w:szCs w:val="24"/>
        </w:rPr>
        <w:t xml:space="preserve">из </w:t>
      </w:r>
      <w:r w:rsidR="00C86B53" w:rsidRPr="00C86B53">
        <w:rPr>
          <w:color w:val="auto"/>
          <w:szCs w:val="24"/>
        </w:rPr>
        <w:t>защитников подсудимой Ч</w:t>
      </w:r>
      <w:r w:rsidR="00456F8E">
        <w:rPr>
          <w:color w:val="auto"/>
          <w:szCs w:val="24"/>
        </w:rPr>
        <w:t>.</w:t>
      </w:r>
      <w:r w:rsidR="00C86B53" w:rsidRPr="00C86B53">
        <w:rPr>
          <w:color w:val="auto"/>
          <w:szCs w:val="24"/>
        </w:rPr>
        <w:t>Н.Г. присутствовал на каждом</w:t>
      </w:r>
      <w:r w:rsidR="00C86B53">
        <w:rPr>
          <w:color w:val="auto"/>
          <w:szCs w:val="24"/>
        </w:rPr>
        <w:t xml:space="preserve"> из указанных</w:t>
      </w:r>
      <w:r w:rsidR="00C86B53" w:rsidRPr="00C86B53">
        <w:rPr>
          <w:color w:val="auto"/>
          <w:szCs w:val="24"/>
        </w:rPr>
        <w:t xml:space="preserve"> судебн</w:t>
      </w:r>
      <w:r w:rsidR="00C86B53">
        <w:rPr>
          <w:color w:val="auto"/>
          <w:szCs w:val="24"/>
        </w:rPr>
        <w:t>ых</w:t>
      </w:r>
      <w:r w:rsidR="00C86B53" w:rsidRPr="00C86B53">
        <w:rPr>
          <w:color w:val="auto"/>
          <w:szCs w:val="24"/>
        </w:rPr>
        <w:t xml:space="preserve"> заседани</w:t>
      </w:r>
      <w:r w:rsidR="00C86B53">
        <w:rPr>
          <w:color w:val="auto"/>
          <w:szCs w:val="24"/>
        </w:rPr>
        <w:t>й</w:t>
      </w:r>
      <w:r w:rsidR="00C86B53" w:rsidRPr="00C86B53">
        <w:rPr>
          <w:color w:val="auto"/>
          <w:szCs w:val="24"/>
        </w:rPr>
        <w:t xml:space="preserve"> по уголовному делу, что обеспечива</w:t>
      </w:r>
      <w:r w:rsidR="00A75DE3">
        <w:rPr>
          <w:color w:val="auto"/>
          <w:szCs w:val="24"/>
        </w:rPr>
        <w:t>ло</w:t>
      </w:r>
      <w:r w:rsidR="00C86B53" w:rsidRPr="00C86B53">
        <w:rPr>
          <w:color w:val="auto"/>
          <w:szCs w:val="24"/>
        </w:rPr>
        <w:t xml:space="preserve"> надлежащее соблюдение права подсудимой </w:t>
      </w:r>
      <w:r w:rsidR="00C86B53" w:rsidRPr="00C86B53">
        <w:t>Ч</w:t>
      </w:r>
      <w:r w:rsidR="00456F8E">
        <w:t>.</w:t>
      </w:r>
      <w:r w:rsidR="00C86B53" w:rsidRPr="00C86B53">
        <w:t>Н.Г. на защиту по уголовному делу.</w:t>
      </w:r>
    </w:p>
    <w:p w14:paraId="569176B8" w14:textId="0333F8EB" w:rsidR="00882D8D" w:rsidRDefault="00C86B53" w:rsidP="00882D8D">
      <w:pPr>
        <w:ind w:firstLine="567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lastRenderedPageBreak/>
        <w:t xml:space="preserve"> </w:t>
      </w:r>
      <w:r w:rsidR="00882D8D">
        <w:rPr>
          <w:rFonts w:eastAsia="Calibri"/>
          <w:color w:val="auto"/>
          <w:szCs w:val="24"/>
        </w:rPr>
        <w:t xml:space="preserve"> </w:t>
      </w:r>
      <w:r>
        <w:rPr>
          <w:rFonts w:eastAsia="Calibri"/>
          <w:color w:val="auto"/>
          <w:szCs w:val="24"/>
        </w:rPr>
        <w:t>Таким образом, в неявке адвоката в указанные судебные заседании при условии участия иного защитника</w:t>
      </w:r>
      <w:r w:rsidR="00E149F0">
        <w:rPr>
          <w:rFonts w:eastAsia="Calibri"/>
          <w:color w:val="auto"/>
          <w:szCs w:val="24"/>
        </w:rPr>
        <w:t xml:space="preserve"> подсудимой Ч</w:t>
      </w:r>
      <w:r w:rsidR="00456F8E">
        <w:rPr>
          <w:rFonts w:eastAsia="Calibri"/>
          <w:color w:val="auto"/>
          <w:szCs w:val="24"/>
        </w:rPr>
        <w:t>.</w:t>
      </w:r>
      <w:r w:rsidR="00E149F0">
        <w:rPr>
          <w:rFonts w:eastAsia="Calibri"/>
          <w:color w:val="auto"/>
          <w:szCs w:val="24"/>
        </w:rPr>
        <w:t>Н.Г.</w:t>
      </w:r>
      <w:r>
        <w:rPr>
          <w:rFonts w:eastAsia="Calibri"/>
          <w:color w:val="auto"/>
          <w:szCs w:val="24"/>
        </w:rPr>
        <w:t xml:space="preserve"> комиссия не усматривает дисциплинарных нарушений адвоката.</w:t>
      </w:r>
    </w:p>
    <w:p w14:paraId="25844763" w14:textId="29238315" w:rsidR="00965CC1" w:rsidRDefault="00965CC1" w:rsidP="00882D8D">
      <w:pPr>
        <w:ind w:firstLine="567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Относительно довода </w:t>
      </w:r>
      <w:r w:rsidR="00605E14">
        <w:rPr>
          <w:rFonts w:eastAsia="Calibri"/>
          <w:color w:val="auto"/>
          <w:szCs w:val="24"/>
        </w:rPr>
        <w:t>представления о том, что адвокат Т</w:t>
      </w:r>
      <w:r w:rsidR="00456F8E">
        <w:rPr>
          <w:rFonts w:eastAsia="Calibri"/>
          <w:color w:val="auto"/>
          <w:szCs w:val="24"/>
        </w:rPr>
        <w:t>.</w:t>
      </w:r>
      <w:r w:rsidR="00605E14">
        <w:rPr>
          <w:rFonts w:eastAsia="Calibri"/>
          <w:color w:val="auto"/>
          <w:szCs w:val="24"/>
        </w:rPr>
        <w:t>Ю.С. не явилась в судебное заседание З</w:t>
      </w:r>
      <w:r w:rsidR="00456F8E">
        <w:rPr>
          <w:rFonts w:eastAsia="Calibri"/>
          <w:color w:val="auto"/>
          <w:szCs w:val="24"/>
        </w:rPr>
        <w:t>.</w:t>
      </w:r>
      <w:r w:rsidR="00605E14">
        <w:rPr>
          <w:rFonts w:eastAsia="Calibri"/>
          <w:color w:val="auto"/>
          <w:szCs w:val="24"/>
        </w:rPr>
        <w:t xml:space="preserve"> районного суда города М</w:t>
      </w:r>
      <w:r w:rsidR="00456F8E">
        <w:rPr>
          <w:rFonts w:eastAsia="Calibri"/>
          <w:color w:val="auto"/>
          <w:szCs w:val="24"/>
        </w:rPr>
        <w:t>.</w:t>
      </w:r>
      <w:r w:rsidR="00605E14">
        <w:rPr>
          <w:rFonts w:eastAsia="Calibri"/>
          <w:color w:val="auto"/>
          <w:szCs w:val="24"/>
        </w:rPr>
        <w:t xml:space="preserve"> 27.04.2022, комиссия отмечает, что адвокатом не представлено надлежащих доказательств, подтверждающих уважительность причин неявки в указанное судебное заседание, что образует самостоятельное нарушение адвоката.</w:t>
      </w:r>
      <w:r w:rsidR="00826B8F">
        <w:rPr>
          <w:rFonts w:eastAsia="Calibri"/>
          <w:color w:val="auto"/>
          <w:szCs w:val="24"/>
        </w:rPr>
        <w:t xml:space="preserve"> При этом адвокатом не оспаривается, что в указанную дату </w:t>
      </w:r>
      <w:r w:rsidR="00C86B53">
        <w:rPr>
          <w:rFonts w:eastAsia="Calibri"/>
          <w:color w:val="auto"/>
          <w:szCs w:val="24"/>
        </w:rPr>
        <w:t>другие</w:t>
      </w:r>
      <w:r w:rsidR="00826B8F">
        <w:rPr>
          <w:rFonts w:eastAsia="Calibri"/>
          <w:color w:val="auto"/>
          <w:szCs w:val="24"/>
        </w:rPr>
        <w:t xml:space="preserve"> защитники</w:t>
      </w:r>
      <w:r w:rsidR="00826B8F" w:rsidRPr="00826B8F">
        <w:t xml:space="preserve"> </w:t>
      </w:r>
      <w:r w:rsidR="00826B8F">
        <w:t>Ч</w:t>
      </w:r>
      <w:r w:rsidR="00456F8E">
        <w:t>.</w:t>
      </w:r>
      <w:r w:rsidR="00826B8F">
        <w:t>В.Г. в судебное заседание</w:t>
      </w:r>
      <w:r w:rsidR="00E149F0">
        <w:t xml:space="preserve"> по уголовному делу</w:t>
      </w:r>
      <w:r w:rsidR="00826B8F">
        <w:t xml:space="preserve"> также не явились.</w:t>
      </w:r>
    </w:p>
    <w:p w14:paraId="5EB372EF" w14:textId="0E8FCBBB" w:rsidR="00605E14" w:rsidRPr="00E81DFB" w:rsidRDefault="00605E14" w:rsidP="00605E14">
      <w:pPr>
        <w:ind w:firstLine="567"/>
        <w:jc w:val="both"/>
        <w:rPr>
          <w:rFonts w:eastAsia="Calibri"/>
          <w:color w:val="auto"/>
          <w:szCs w:val="24"/>
        </w:rPr>
      </w:pPr>
      <w:r w:rsidRPr="001D44E1">
        <w:rPr>
          <w:rFonts w:eastAsia="Calibri"/>
          <w:color w:val="auto"/>
          <w:szCs w:val="24"/>
        </w:rPr>
        <w:t xml:space="preserve">На основании изложенного, оценив собранные доказательства, комиссия приходит к выводу о наличии в действиях адвоката </w:t>
      </w:r>
      <w:r>
        <w:rPr>
          <w:rFonts w:eastAsia="Calibri"/>
          <w:color w:val="auto"/>
          <w:szCs w:val="24"/>
        </w:rPr>
        <w:t>Т</w:t>
      </w:r>
      <w:r w:rsidR="00456F8E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Ю.С. </w:t>
      </w:r>
      <w:r w:rsidRPr="001D44E1">
        <w:rPr>
          <w:rFonts w:eastAsia="Calibri"/>
          <w:color w:val="auto"/>
          <w:szCs w:val="24"/>
        </w:rPr>
        <w:t xml:space="preserve">нарушения </w:t>
      </w:r>
      <w:r>
        <w:rPr>
          <w:szCs w:val="24"/>
        </w:rPr>
        <w:t>п. 1 ст. 14</w:t>
      </w:r>
      <w:r w:rsidRPr="001D44E1">
        <w:rPr>
          <w:szCs w:val="24"/>
        </w:rPr>
        <w:t xml:space="preserve"> Кодекса профессиональной этики адвоката</w:t>
      </w:r>
      <w:r w:rsidR="00C86B53">
        <w:rPr>
          <w:szCs w:val="24"/>
        </w:rPr>
        <w:t xml:space="preserve"> применительно к неявке в судебное заседание </w:t>
      </w:r>
      <w:r w:rsidR="00C86B53">
        <w:rPr>
          <w:rFonts w:eastAsia="Calibri"/>
          <w:color w:val="auto"/>
          <w:szCs w:val="24"/>
        </w:rPr>
        <w:t>27.04.2022 г.</w:t>
      </w:r>
    </w:p>
    <w:p w14:paraId="254D3017" w14:textId="77777777" w:rsidR="00605E14" w:rsidRPr="00AD64D0" w:rsidRDefault="00605E14" w:rsidP="00605E14">
      <w:pPr>
        <w:ind w:firstLine="567"/>
        <w:jc w:val="both"/>
      </w:pPr>
      <w:r w:rsidRPr="00AD64D0">
        <w:t>При вынесении решения Квалификационная комиссия принимает во внимание, что меры дисциплинарной ответственности, предусмотренные ФЗ «Об адвокатской деятельности и адвокатуре в РФ» и Кодексом профессиональной этики адвоката, применяются лишь в случае нарушения адвокатом требований законодательства об адвокатской деятельности и адвокатуре и Кодекса профессиональной деятельности адвоката, совершенных умышленно или по грубой неосторожности (ст. 18 п.1 Кодекса профессиональной этики адвоката).</w:t>
      </w:r>
    </w:p>
    <w:p w14:paraId="1D3AA019" w14:textId="77777777" w:rsidR="00605E14" w:rsidRDefault="00605E14" w:rsidP="00605E14">
      <w:pPr>
        <w:pStyle w:val="a7"/>
        <w:tabs>
          <w:tab w:val="left" w:pos="709"/>
          <w:tab w:val="left" w:pos="3828"/>
        </w:tabs>
        <w:ind w:firstLine="0"/>
        <w:rPr>
          <w:sz w:val="24"/>
        </w:rPr>
      </w:pPr>
      <w:r>
        <w:rPr>
          <w:sz w:val="24"/>
        </w:rPr>
        <w:tab/>
        <w:t xml:space="preserve">Проведя голосование именными бюллетенями, руководствуясь п.7 ст.33 ФЗ «Об адвокатской деятельности и адвокатуре в РФ» и п. 9 ст.23 Кодекса профессиональной этики адвоката, Квалификационная комиссия  Адвокатской палаты Московской области дает </w:t>
      </w:r>
    </w:p>
    <w:p w14:paraId="6D1CAC55" w14:textId="77777777" w:rsidR="00605E14" w:rsidRDefault="00605E14" w:rsidP="00605E14">
      <w:pPr>
        <w:pStyle w:val="a7"/>
        <w:tabs>
          <w:tab w:val="left" w:pos="709"/>
          <w:tab w:val="left" w:pos="3828"/>
        </w:tabs>
        <w:ind w:firstLine="0"/>
        <w:rPr>
          <w:sz w:val="24"/>
        </w:rPr>
      </w:pPr>
    </w:p>
    <w:p w14:paraId="000C1D23" w14:textId="77777777" w:rsidR="00605E14" w:rsidRDefault="00605E14" w:rsidP="00605E14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6BC67CB0" w14:textId="77777777" w:rsidR="00605E14" w:rsidRDefault="00605E14" w:rsidP="00605E14">
      <w:pPr>
        <w:pStyle w:val="a7"/>
        <w:tabs>
          <w:tab w:val="left" w:pos="709"/>
          <w:tab w:val="left" w:pos="3828"/>
        </w:tabs>
        <w:ind w:firstLine="0"/>
        <w:rPr>
          <w:b/>
          <w:sz w:val="24"/>
        </w:rPr>
      </w:pPr>
    </w:p>
    <w:p w14:paraId="38AA55E3" w14:textId="7B2394CB" w:rsidR="00605E14" w:rsidRDefault="005C74C2" w:rsidP="00605E14">
      <w:pPr>
        <w:ind w:firstLine="720"/>
        <w:jc w:val="both"/>
        <w:rPr>
          <w:szCs w:val="24"/>
        </w:rPr>
      </w:pPr>
      <w:r>
        <w:rPr>
          <w:rFonts w:eastAsia="Calibri"/>
          <w:szCs w:val="24"/>
        </w:rPr>
        <w:t xml:space="preserve">- </w:t>
      </w:r>
      <w:r w:rsidR="00605E14" w:rsidRPr="001D44E1">
        <w:rPr>
          <w:rFonts w:eastAsia="Calibri"/>
          <w:szCs w:val="24"/>
        </w:rPr>
        <w:t xml:space="preserve">о наличии в действиях адвоката </w:t>
      </w:r>
      <w:r w:rsidR="00605E14">
        <w:rPr>
          <w:rFonts w:eastAsia="Calibri"/>
          <w:szCs w:val="24"/>
        </w:rPr>
        <w:t>Т</w:t>
      </w:r>
      <w:r w:rsidR="00456F8E">
        <w:rPr>
          <w:rFonts w:eastAsia="Calibri"/>
          <w:szCs w:val="24"/>
        </w:rPr>
        <w:t>.</w:t>
      </w:r>
      <w:r w:rsidR="00605E14">
        <w:rPr>
          <w:rFonts w:eastAsia="Calibri"/>
          <w:szCs w:val="24"/>
        </w:rPr>
        <w:t>Ю</w:t>
      </w:r>
      <w:r w:rsidR="00456F8E">
        <w:rPr>
          <w:rFonts w:eastAsia="Calibri"/>
          <w:szCs w:val="24"/>
        </w:rPr>
        <w:t>.</w:t>
      </w:r>
      <w:r w:rsidR="00605E14">
        <w:rPr>
          <w:rFonts w:eastAsia="Calibri"/>
          <w:szCs w:val="24"/>
        </w:rPr>
        <w:t>С</w:t>
      </w:r>
      <w:r w:rsidR="00456F8E">
        <w:rPr>
          <w:rFonts w:eastAsia="Calibri"/>
          <w:szCs w:val="24"/>
        </w:rPr>
        <w:t>.</w:t>
      </w:r>
      <w:r w:rsidR="00605E14">
        <w:rPr>
          <w:rFonts w:eastAsia="Calibri"/>
          <w:szCs w:val="24"/>
        </w:rPr>
        <w:t xml:space="preserve"> нарушения</w:t>
      </w:r>
      <w:r w:rsidR="00605E14">
        <w:rPr>
          <w:szCs w:val="24"/>
        </w:rPr>
        <w:t xml:space="preserve"> п. 1 ст. 14</w:t>
      </w:r>
      <w:r w:rsidR="00605E14" w:rsidRPr="001D44E1">
        <w:rPr>
          <w:szCs w:val="24"/>
        </w:rPr>
        <w:t xml:space="preserve"> Кодекса профессиональной этики адвоката</w:t>
      </w:r>
      <w:r w:rsidR="00605E14">
        <w:rPr>
          <w:szCs w:val="24"/>
        </w:rPr>
        <w:t>, что выразилось в неявке 27.04.2022</w:t>
      </w:r>
      <w:r>
        <w:rPr>
          <w:szCs w:val="24"/>
        </w:rPr>
        <w:t xml:space="preserve"> г.</w:t>
      </w:r>
      <w:r w:rsidR="00605E14">
        <w:rPr>
          <w:szCs w:val="24"/>
        </w:rPr>
        <w:t xml:space="preserve"> без уважительных причин в судебное заседание З</w:t>
      </w:r>
      <w:r w:rsidR="00456F8E">
        <w:rPr>
          <w:szCs w:val="24"/>
        </w:rPr>
        <w:t>.</w:t>
      </w:r>
      <w:r w:rsidR="00605E14">
        <w:rPr>
          <w:szCs w:val="24"/>
        </w:rPr>
        <w:t xml:space="preserve"> районного суда города М</w:t>
      </w:r>
      <w:r w:rsidR="00456F8E">
        <w:rPr>
          <w:szCs w:val="24"/>
        </w:rPr>
        <w:t>.</w:t>
      </w:r>
      <w:r w:rsidR="00605E14">
        <w:rPr>
          <w:szCs w:val="24"/>
        </w:rPr>
        <w:t xml:space="preserve"> по уголовному делу по обвинению Ч</w:t>
      </w:r>
      <w:r w:rsidR="00456F8E">
        <w:rPr>
          <w:szCs w:val="24"/>
        </w:rPr>
        <w:t>.</w:t>
      </w:r>
      <w:r w:rsidR="00605E14">
        <w:rPr>
          <w:szCs w:val="24"/>
        </w:rPr>
        <w:t>В.Г.</w:t>
      </w:r>
    </w:p>
    <w:p w14:paraId="79ADC6F1" w14:textId="77777777" w:rsidR="003D1B16" w:rsidRPr="00373315" w:rsidRDefault="003D1B16" w:rsidP="00453E1D">
      <w:pPr>
        <w:jc w:val="both"/>
        <w:rPr>
          <w:rFonts w:eastAsia="Calibri"/>
          <w:color w:val="auto"/>
          <w:szCs w:val="24"/>
        </w:rPr>
      </w:pPr>
    </w:p>
    <w:p w14:paraId="1AB617D2" w14:textId="316674B3" w:rsidR="00453E1D" w:rsidRDefault="00453E1D" w:rsidP="00453E1D">
      <w:pPr>
        <w:rPr>
          <w:rFonts w:eastAsia="Calibri"/>
          <w:color w:val="auto"/>
          <w:szCs w:val="24"/>
        </w:rPr>
      </w:pPr>
    </w:p>
    <w:p w14:paraId="4297CD0C" w14:textId="77777777" w:rsidR="005C74C2" w:rsidRDefault="005C74C2" w:rsidP="00453E1D">
      <w:pPr>
        <w:rPr>
          <w:rFonts w:eastAsia="Calibri"/>
          <w:color w:val="auto"/>
          <w:szCs w:val="24"/>
        </w:rPr>
      </w:pPr>
    </w:p>
    <w:p w14:paraId="56BC87F6" w14:textId="77777777"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19B8DCCF" w14:textId="77777777" w:rsidR="00453E1D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63FBAF03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8E330" w14:textId="77777777" w:rsidR="00F42513" w:rsidRDefault="00F42513">
      <w:r>
        <w:separator/>
      </w:r>
    </w:p>
  </w:endnote>
  <w:endnote w:type="continuationSeparator" w:id="0">
    <w:p w14:paraId="4892C445" w14:textId="77777777" w:rsidR="00F42513" w:rsidRDefault="00F42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9D5BB" w14:textId="77777777" w:rsidR="00F42513" w:rsidRDefault="00F42513">
      <w:r>
        <w:separator/>
      </w:r>
    </w:p>
  </w:footnote>
  <w:footnote w:type="continuationSeparator" w:id="0">
    <w:p w14:paraId="0ED7C2AA" w14:textId="77777777" w:rsidR="00F42513" w:rsidRDefault="00F425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B9DC7" w14:textId="77777777" w:rsidR="0042711C" w:rsidRDefault="0066539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D83415">
      <w:rPr>
        <w:noProof/>
      </w:rPr>
      <w:t>2</w:t>
    </w:r>
    <w:r>
      <w:rPr>
        <w:noProof/>
      </w:rPr>
      <w:fldChar w:fldCharType="end"/>
    </w:r>
  </w:p>
  <w:p w14:paraId="45B0BF19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9664996">
    <w:abstractNumId w:val="17"/>
  </w:num>
  <w:num w:numId="2" w16cid:durableId="1641691729">
    <w:abstractNumId w:val="7"/>
  </w:num>
  <w:num w:numId="3" w16cid:durableId="22947078">
    <w:abstractNumId w:val="19"/>
  </w:num>
  <w:num w:numId="4" w16cid:durableId="96026840">
    <w:abstractNumId w:val="0"/>
  </w:num>
  <w:num w:numId="5" w16cid:durableId="1190027974">
    <w:abstractNumId w:val="1"/>
  </w:num>
  <w:num w:numId="6" w16cid:durableId="1469124718">
    <w:abstractNumId w:val="9"/>
  </w:num>
  <w:num w:numId="7" w16cid:durableId="1076324402">
    <w:abstractNumId w:val="10"/>
  </w:num>
  <w:num w:numId="8" w16cid:durableId="154303232">
    <w:abstractNumId w:val="5"/>
  </w:num>
  <w:num w:numId="9" w16cid:durableId="167660828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0155664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11338981">
    <w:abstractNumId w:val="20"/>
  </w:num>
  <w:num w:numId="12" w16cid:durableId="1885025091">
    <w:abstractNumId w:val="3"/>
  </w:num>
  <w:num w:numId="13" w16cid:durableId="1682314377">
    <w:abstractNumId w:val="14"/>
  </w:num>
  <w:num w:numId="14" w16cid:durableId="831868156">
    <w:abstractNumId w:val="18"/>
  </w:num>
  <w:num w:numId="15" w16cid:durableId="90252212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26889490">
    <w:abstractNumId w:val="2"/>
  </w:num>
  <w:num w:numId="17" w16cid:durableId="67727324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54600056">
    <w:abstractNumId w:val="15"/>
  </w:num>
  <w:num w:numId="19" w16cid:durableId="1378357609">
    <w:abstractNumId w:val="13"/>
  </w:num>
  <w:num w:numId="20" w16cid:durableId="2065564766">
    <w:abstractNumId w:val="8"/>
  </w:num>
  <w:num w:numId="21" w16cid:durableId="1670250510">
    <w:abstractNumId w:val="11"/>
  </w:num>
  <w:num w:numId="22" w16cid:durableId="15934285">
    <w:abstractNumId w:val="12"/>
  </w:num>
  <w:num w:numId="23" w16cid:durableId="1658879341">
    <w:abstractNumId w:val="16"/>
  </w:num>
  <w:num w:numId="24" w16cid:durableId="17545456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2EC4"/>
    <w:rsid w:val="0000353A"/>
    <w:rsid w:val="00003BC1"/>
    <w:rsid w:val="000055A1"/>
    <w:rsid w:val="000069AE"/>
    <w:rsid w:val="000069C3"/>
    <w:rsid w:val="000071E5"/>
    <w:rsid w:val="00013F4E"/>
    <w:rsid w:val="00015CC5"/>
    <w:rsid w:val="000206B2"/>
    <w:rsid w:val="00022531"/>
    <w:rsid w:val="000237B9"/>
    <w:rsid w:val="0002582B"/>
    <w:rsid w:val="00025D32"/>
    <w:rsid w:val="00025EA9"/>
    <w:rsid w:val="000306F0"/>
    <w:rsid w:val="000318D2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63"/>
    <w:rsid w:val="00157AD5"/>
    <w:rsid w:val="00163B92"/>
    <w:rsid w:val="001647B3"/>
    <w:rsid w:val="00166B0E"/>
    <w:rsid w:val="00167CF0"/>
    <w:rsid w:val="00170493"/>
    <w:rsid w:val="001709F9"/>
    <w:rsid w:val="001712EC"/>
    <w:rsid w:val="00171C04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26D3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1990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6F8E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194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3673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38C0"/>
    <w:rsid w:val="005C6C56"/>
    <w:rsid w:val="005C74C2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5E14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34AE"/>
    <w:rsid w:val="00664D92"/>
    <w:rsid w:val="00665393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1F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ABE"/>
    <w:rsid w:val="006F0F7A"/>
    <w:rsid w:val="006F15F6"/>
    <w:rsid w:val="006F5502"/>
    <w:rsid w:val="006F62E7"/>
    <w:rsid w:val="00702AD1"/>
    <w:rsid w:val="0070420B"/>
    <w:rsid w:val="00706644"/>
    <w:rsid w:val="00707067"/>
    <w:rsid w:val="007071C1"/>
    <w:rsid w:val="0071014A"/>
    <w:rsid w:val="00712E11"/>
    <w:rsid w:val="007169DE"/>
    <w:rsid w:val="00716DD1"/>
    <w:rsid w:val="007210D8"/>
    <w:rsid w:val="007236C9"/>
    <w:rsid w:val="00725057"/>
    <w:rsid w:val="0072717B"/>
    <w:rsid w:val="00730AE8"/>
    <w:rsid w:val="007318C9"/>
    <w:rsid w:val="00731D61"/>
    <w:rsid w:val="007326BD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4086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6B8F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6048C"/>
    <w:rsid w:val="008604B8"/>
    <w:rsid w:val="008605DA"/>
    <w:rsid w:val="00860AE9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2D8D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3687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213D"/>
    <w:rsid w:val="009330F9"/>
    <w:rsid w:val="009331C1"/>
    <w:rsid w:val="0093503F"/>
    <w:rsid w:val="009363C1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65CC1"/>
    <w:rsid w:val="00966B59"/>
    <w:rsid w:val="00970D9A"/>
    <w:rsid w:val="00972D77"/>
    <w:rsid w:val="0097390F"/>
    <w:rsid w:val="009739DF"/>
    <w:rsid w:val="0097492D"/>
    <w:rsid w:val="009825A4"/>
    <w:rsid w:val="00987828"/>
    <w:rsid w:val="00987C35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5DE3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0533"/>
    <w:rsid w:val="00B2142A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BF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B53"/>
    <w:rsid w:val="00C86C5B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5EA3"/>
    <w:rsid w:val="00D165AE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3415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49F0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92"/>
    <w:rsid w:val="00E83A03"/>
    <w:rsid w:val="00E83A07"/>
    <w:rsid w:val="00E87D5C"/>
    <w:rsid w:val="00E92FAE"/>
    <w:rsid w:val="00E93114"/>
    <w:rsid w:val="00E93BF8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2513"/>
    <w:rsid w:val="00F43EDF"/>
    <w:rsid w:val="00F443F2"/>
    <w:rsid w:val="00F46C8A"/>
    <w:rsid w:val="00F47203"/>
    <w:rsid w:val="00F52D7F"/>
    <w:rsid w:val="00F52E66"/>
    <w:rsid w:val="00F5445B"/>
    <w:rsid w:val="00F62634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07D0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48C187"/>
  <w15:docId w15:val="{50F40BAE-1CE0-4534-ACCC-31B2C860E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A130D-3E7C-4746-9802-36AF47423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3</Pages>
  <Words>1206</Words>
  <Characters>6878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8068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21</cp:revision>
  <cp:lastPrinted>2022-08-11T10:17:00Z</cp:lastPrinted>
  <dcterms:created xsi:type="dcterms:W3CDTF">2022-07-22T08:22:00Z</dcterms:created>
  <dcterms:modified xsi:type="dcterms:W3CDTF">2022-08-24T07:50:00Z</dcterms:modified>
</cp:coreProperties>
</file>