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77AD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1809D914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4CD994B4" w14:textId="62A4A06C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производству № </w:t>
      </w:r>
      <w:r w:rsidR="00680734">
        <w:rPr>
          <w:b w:val="0"/>
          <w:sz w:val="24"/>
          <w:szCs w:val="24"/>
        </w:rPr>
        <w:t>12</w:t>
      </w:r>
      <w:r w:rsidR="00850F61">
        <w:rPr>
          <w:b w:val="0"/>
          <w:sz w:val="24"/>
          <w:szCs w:val="24"/>
        </w:rPr>
        <w:t>-07</w:t>
      </w:r>
      <w:r w:rsidR="006717B1" w:rsidRPr="00EA0448">
        <w:rPr>
          <w:b w:val="0"/>
          <w:sz w:val="24"/>
          <w:szCs w:val="24"/>
        </w:rPr>
        <w:t>/</w:t>
      </w:r>
      <w:r w:rsidR="00EA0448">
        <w:rPr>
          <w:b w:val="0"/>
          <w:sz w:val="24"/>
          <w:szCs w:val="24"/>
        </w:rPr>
        <w:t>22</w:t>
      </w:r>
    </w:p>
    <w:p w14:paraId="522A9F52" w14:textId="77777777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00209B">
        <w:rPr>
          <w:b w:val="0"/>
          <w:sz w:val="24"/>
          <w:szCs w:val="24"/>
        </w:rPr>
        <w:t>в отношении адвоката</w:t>
      </w:r>
    </w:p>
    <w:p w14:paraId="482EF623" w14:textId="3B3E4A69" w:rsidR="00502664" w:rsidRPr="0000209B" w:rsidRDefault="0068073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Г</w:t>
      </w:r>
      <w:r w:rsidR="00391EFC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М</w:t>
      </w:r>
      <w:r w:rsidR="00391EFC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В</w:t>
      </w:r>
      <w:r w:rsidR="00391EFC">
        <w:rPr>
          <w:b w:val="0"/>
          <w:sz w:val="24"/>
          <w:szCs w:val="24"/>
        </w:rPr>
        <w:t>.</w:t>
      </w:r>
    </w:p>
    <w:p w14:paraId="4CA58564" w14:textId="77777777" w:rsidR="00502664" w:rsidRPr="0000209B" w:rsidRDefault="00502664" w:rsidP="00502664">
      <w:pPr>
        <w:tabs>
          <w:tab w:val="left" w:pos="3828"/>
        </w:tabs>
        <w:jc w:val="both"/>
        <w:rPr>
          <w:szCs w:val="24"/>
        </w:rPr>
      </w:pPr>
    </w:p>
    <w:p w14:paraId="04FB1DA8" w14:textId="650A5A40" w:rsidR="00502664" w:rsidRPr="0000209B" w:rsidRDefault="00502664" w:rsidP="00502664">
      <w:pPr>
        <w:tabs>
          <w:tab w:val="left" w:pos="3828"/>
        </w:tabs>
        <w:jc w:val="both"/>
      </w:pPr>
      <w:r w:rsidRPr="0000209B">
        <w:t>г. Москва</w:t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="00113B18">
        <w:t xml:space="preserve"> </w:t>
      </w:r>
      <w:r w:rsidR="006717B1">
        <w:t xml:space="preserve"> </w:t>
      </w:r>
      <w:r w:rsidR="00EA0448">
        <w:t xml:space="preserve"> </w:t>
      </w:r>
      <w:r w:rsidR="00F15C88">
        <w:t>25 августа</w:t>
      </w:r>
      <w:r w:rsidR="006717B1" w:rsidRPr="00EA0448">
        <w:t xml:space="preserve"> 2022</w:t>
      </w:r>
      <w:r w:rsidRPr="00EA0448">
        <w:t xml:space="preserve"> года</w:t>
      </w:r>
    </w:p>
    <w:p w14:paraId="30AD5EB8" w14:textId="77777777" w:rsidR="00502664" w:rsidRPr="0000209B" w:rsidRDefault="00502664" w:rsidP="00502664">
      <w:pPr>
        <w:tabs>
          <w:tab w:val="left" w:pos="3828"/>
        </w:tabs>
        <w:jc w:val="both"/>
      </w:pPr>
    </w:p>
    <w:p w14:paraId="06178486" w14:textId="77777777" w:rsidR="00502664" w:rsidRPr="0000209B" w:rsidRDefault="00502664" w:rsidP="00502664">
      <w:pPr>
        <w:tabs>
          <w:tab w:val="left" w:pos="3828"/>
        </w:tabs>
        <w:jc w:val="both"/>
      </w:pPr>
      <w:r w:rsidRPr="0000209B">
        <w:t>Квалификационная комиссия Адвокатской палаты Московской области (далее – Комиссия) в составе:</w:t>
      </w:r>
    </w:p>
    <w:p w14:paraId="4F43CDB0" w14:textId="77777777" w:rsidR="00502664" w:rsidRPr="007B247E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>Председателя Комиссии Абрамовича М.А.</w:t>
      </w:r>
    </w:p>
    <w:p w14:paraId="7736BDF0" w14:textId="25789380" w:rsidR="00502664" w:rsidRPr="007B247E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7B247E">
        <w:rPr>
          <w:color w:val="auto"/>
        </w:rPr>
        <w:t>Бабаянц</w:t>
      </w:r>
      <w:proofErr w:type="spellEnd"/>
      <w:r w:rsidRPr="007B247E">
        <w:rPr>
          <w:color w:val="auto"/>
        </w:rPr>
        <w:t xml:space="preserve"> Е.Е., Ильичёва П.А., Рубина Ю.Д., </w:t>
      </w:r>
      <w:r w:rsidR="00A55FBC">
        <w:rPr>
          <w:color w:val="auto"/>
        </w:rPr>
        <w:t>Рыбакова С.А.,</w:t>
      </w:r>
      <w:r w:rsidR="00EE6E18">
        <w:rPr>
          <w:color w:val="auto"/>
        </w:rPr>
        <w:t xml:space="preserve"> Плотниковой В.С.,</w:t>
      </w:r>
    </w:p>
    <w:p w14:paraId="0A219AB3" w14:textId="69FA87AE" w:rsidR="00502664" w:rsidRPr="007B247E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>с участием представителя Совета АПМО Архангельского М.В.</w:t>
      </w:r>
      <w:r w:rsidR="00683372">
        <w:rPr>
          <w:color w:val="auto"/>
        </w:rPr>
        <w:t>, адвоката Г</w:t>
      </w:r>
      <w:r w:rsidR="00391EFC">
        <w:rPr>
          <w:color w:val="auto"/>
        </w:rPr>
        <w:t>.</w:t>
      </w:r>
      <w:r w:rsidR="00683372">
        <w:rPr>
          <w:color w:val="auto"/>
        </w:rPr>
        <w:t>М.В.,</w:t>
      </w:r>
    </w:p>
    <w:p w14:paraId="7F5CBF91" w14:textId="2150C4B7" w:rsidR="00502664" w:rsidRPr="00F15C88" w:rsidRDefault="00502664" w:rsidP="00F15C88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00209B">
        <w:rPr>
          <w:color w:val="auto"/>
        </w:rPr>
        <w:t xml:space="preserve">при секретаре, члене Комиссии, </w:t>
      </w:r>
      <w:r w:rsidR="00A55FBC">
        <w:rPr>
          <w:color w:val="auto"/>
        </w:rPr>
        <w:t>Никифорове А.В.,</w:t>
      </w:r>
    </w:p>
    <w:p w14:paraId="242E1809" w14:textId="17B20A0D" w:rsidR="00502664" w:rsidRPr="0000209B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00209B">
        <w:rPr>
          <w:sz w:val="24"/>
        </w:rPr>
        <w:t xml:space="preserve">рассмотрев в закрытом заседании с использованием видеоконференцсвязи дисциплинарное производство, возбужденное распоряжением президента АПМО от </w:t>
      </w:r>
      <w:r w:rsidR="00680734">
        <w:rPr>
          <w:sz w:val="24"/>
        </w:rPr>
        <w:t>27</w:t>
      </w:r>
      <w:r w:rsidR="00D15EA3" w:rsidRPr="00D15EA3">
        <w:rPr>
          <w:sz w:val="24"/>
        </w:rPr>
        <w:t xml:space="preserve">.06.2022 </w:t>
      </w:r>
      <w:r w:rsidRPr="00D15EA3">
        <w:rPr>
          <w:sz w:val="24"/>
        </w:rPr>
        <w:t>г.</w:t>
      </w:r>
      <w:r w:rsidRPr="0000209B">
        <w:rPr>
          <w:sz w:val="24"/>
          <w:szCs w:val="24"/>
        </w:rPr>
        <w:t xml:space="preserve"> по </w:t>
      </w:r>
      <w:r w:rsidR="00680734">
        <w:rPr>
          <w:sz w:val="24"/>
          <w:szCs w:val="24"/>
        </w:rPr>
        <w:t>жалобе</w:t>
      </w:r>
      <w:r w:rsidR="006717B1">
        <w:rPr>
          <w:sz w:val="24"/>
          <w:szCs w:val="24"/>
        </w:rPr>
        <w:t xml:space="preserve"> </w:t>
      </w:r>
      <w:r w:rsidR="00680734" w:rsidRPr="00680734">
        <w:rPr>
          <w:sz w:val="24"/>
          <w:szCs w:val="24"/>
        </w:rPr>
        <w:t>доверителя Б</w:t>
      </w:r>
      <w:r w:rsidR="00391EFC">
        <w:rPr>
          <w:sz w:val="24"/>
          <w:szCs w:val="24"/>
        </w:rPr>
        <w:t>.</w:t>
      </w:r>
      <w:r w:rsidR="00680734" w:rsidRPr="00680734">
        <w:rPr>
          <w:sz w:val="24"/>
          <w:szCs w:val="24"/>
        </w:rPr>
        <w:t>И.Г</w:t>
      </w:r>
      <w:r w:rsidR="006717B1">
        <w:rPr>
          <w:sz w:val="24"/>
          <w:szCs w:val="24"/>
        </w:rPr>
        <w:t>.,</w:t>
      </w:r>
      <w:r w:rsidRPr="0000209B">
        <w:rPr>
          <w:sz w:val="24"/>
          <w:szCs w:val="24"/>
        </w:rPr>
        <w:t xml:space="preserve"> в </w:t>
      </w:r>
      <w:r w:rsidRPr="00D15EA3">
        <w:rPr>
          <w:sz w:val="24"/>
          <w:szCs w:val="24"/>
        </w:rPr>
        <w:t xml:space="preserve">отношении адвоката </w:t>
      </w:r>
      <w:r w:rsidR="00680734" w:rsidRPr="00680734">
        <w:rPr>
          <w:sz w:val="24"/>
          <w:szCs w:val="24"/>
        </w:rPr>
        <w:t>Г</w:t>
      </w:r>
      <w:r w:rsidR="00391EFC">
        <w:rPr>
          <w:sz w:val="24"/>
          <w:szCs w:val="24"/>
        </w:rPr>
        <w:t>.</w:t>
      </w:r>
      <w:r w:rsidR="00680734" w:rsidRPr="00680734">
        <w:rPr>
          <w:sz w:val="24"/>
          <w:szCs w:val="24"/>
        </w:rPr>
        <w:t>М.В</w:t>
      </w:r>
      <w:r w:rsidR="00D15EA3" w:rsidRPr="00D15EA3">
        <w:rPr>
          <w:sz w:val="24"/>
          <w:szCs w:val="24"/>
        </w:rPr>
        <w:t>.,</w:t>
      </w:r>
      <w:r w:rsidRPr="00D15EA3">
        <w:rPr>
          <w:sz w:val="24"/>
          <w:szCs w:val="24"/>
        </w:rPr>
        <w:t xml:space="preserve"> </w:t>
      </w:r>
    </w:p>
    <w:p w14:paraId="03C82B1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3128C57A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042CA9CC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05C4C7AC" w14:textId="2976A79A" w:rsidR="00F15C88" w:rsidRDefault="003070CE" w:rsidP="00F15C88">
      <w:pPr>
        <w:jc w:val="both"/>
      </w:pPr>
      <w:r>
        <w:tab/>
      </w:r>
      <w:r w:rsidR="006045E9" w:rsidRPr="006045E9">
        <w:t xml:space="preserve">29.06.2022 </w:t>
      </w:r>
      <w:r w:rsidR="00D15EA3" w:rsidRPr="00D15EA3">
        <w:t xml:space="preserve">г. </w:t>
      </w:r>
      <w:r>
        <w:t>в АПМО поступил</w:t>
      </w:r>
      <w:r w:rsidR="00680734">
        <w:t xml:space="preserve">а жалоба </w:t>
      </w:r>
      <w:r w:rsidR="00680734" w:rsidRPr="00680734">
        <w:rPr>
          <w:szCs w:val="24"/>
        </w:rPr>
        <w:t>доверителя Б</w:t>
      </w:r>
      <w:r w:rsidR="00391EFC">
        <w:rPr>
          <w:szCs w:val="24"/>
        </w:rPr>
        <w:t>.</w:t>
      </w:r>
      <w:r w:rsidR="00680734" w:rsidRPr="00680734">
        <w:rPr>
          <w:szCs w:val="24"/>
        </w:rPr>
        <w:t>И.Г. в отношении адвоката Г</w:t>
      </w:r>
      <w:r w:rsidR="00391EFC">
        <w:rPr>
          <w:szCs w:val="24"/>
        </w:rPr>
        <w:t>.</w:t>
      </w:r>
      <w:r w:rsidR="00680734" w:rsidRPr="00680734">
        <w:rPr>
          <w:szCs w:val="24"/>
        </w:rPr>
        <w:t xml:space="preserve">М.В., </w:t>
      </w:r>
      <w:r w:rsidR="00CF2C93">
        <w:t>в которо</w:t>
      </w:r>
      <w:r w:rsidR="00084BDA">
        <w:t>й</w:t>
      </w:r>
      <w:r w:rsidR="00B24B50">
        <w:t xml:space="preserve"> </w:t>
      </w:r>
      <w:r w:rsidR="00BE0271" w:rsidRPr="00A023E4">
        <w:t xml:space="preserve">сообщается, что адвокат ненадлежащим образом исполнял свои профессиональные обязанности, а именно: </w:t>
      </w:r>
      <w:r w:rsidR="00F15C88">
        <w:t xml:space="preserve">01.03.2019 г. было заключено соглашение на составление искового заявления и представление интересов заявителя в суде по иску о разделе общего имущества супругов. Адвокату выплачено вознаграждение </w:t>
      </w:r>
      <w:r w:rsidR="00084BDA">
        <w:t>в размере</w:t>
      </w:r>
      <w:r w:rsidR="00F15C88">
        <w:t xml:space="preserve"> 50 000 рублей. В настоящее время адвокат подала иск о взыскании с заявителя 10% стоимости иска, указав об этом впервые (617 </w:t>
      </w:r>
      <w:proofErr w:type="spellStart"/>
      <w:r w:rsidR="00F15C88">
        <w:t>т.р</w:t>
      </w:r>
      <w:proofErr w:type="spellEnd"/>
      <w:r w:rsidR="00F15C88">
        <w:t>. + % за польз чужими ден ср). Заявит считает, что 10% не может быть применено т.к. это не конкретная сумма, представленные адвокатом квитанции вызывают сомнения, в суде адвокат пытается скрыть эти квитанции, денежные средства невозможно провести 07.05.2019 г. если они поступили 14.05.2019 г. и неясно по какой причине адвокат не вносила деньги в кассу вплоть до 13.09.2019 г.</w:t>
      </w:r>
    </w:p>
    <w:p w14:paraId="521F527D" w14:textId="43141B19" w:rsidR="00F15C88" w:rsidRDefault="00F15C88" w:rsidP="00F15C88">
      <w:pPr>
        <w:jc w:val="both"/>
      </w:pPr>
      <w:r>
        <w:tab/>
        <w:t>К жалобе заявителем приложены копии следующих документов:</w:t>
      </w:r>
    </w:p>
    <w:p w14:paraId="22F1A727" w14:textId="4ABEF586" w:rsidR="00636093" w:rsidRPr="00B047D2" w:rsidRDefault="00F15C88" w:rsidP="00F15C88">
      <w:pPr>
        <w:jc w:val="both"/>
      </w:pPr>
      <w:r>
        <w:t xml:space="preserve">- </w:t>
      </w:r>
      <w:r w:rsidR="00B047D2" w:rsidRPr="00B047D2">
        <w:t>договор № 04/2019 г. об оказании юридической помощи от 01.03.2019 г.;</w:t>
      </w:r>
    </w:p>
    <w:p w14:paraId="777BD337" w14:textId="3CAE00F8" w:rsidR="00B645B3" w:rsidRDefault="00F15C88" w:rsidP="00F15C88">
      <w:pPr>
        <w:jc w:val="both"/>
      </w:pPr>
      <w:r>
        <w:t xml:space="preserve">- </w:t>
      </w:r>
      <w:r w:rsidR="00B047D2" w:rsidRPr="00B047D2">
        <w:t>квитанции об оплате</w:t>
      </w:r>
      <w:r>
        <w:t>.</w:t>
      </w:r>
    </w:p>
    <w:p w14:paraId="7A67FBEA" w14:textId="543212D3" w:rsidR="00EE6E18" w:rsidRDefault="00EE6E18" w:rsidP="00EE6E18">
      <w:pPr>
        <w:ind w:firstLine="708"/>
        <w:jc w:val="both"/>
      </w:pPr>
      <w:r>
        <w:t>Заявитель в заседание Комиссии лично или посредством видеоконференцсвязи не явилась, о времени и месте рассмотрения дисциплинарного производства извещена надлежащим образом, о возможности использования видеоконференцсвязи осведомлен,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её отсутствие.</w:t>
      </w:r>
    </w:p>
    <w:p w14:paraId="79BEFF67" w14:textId="5DE905A2" w:rsidR="00F15C88" w:rsidRDefault="00B33FEA" w:rsidP="00F15C88">
      <w:pPr>
        <w:jc w:val="both"/>
      </w:pPr>
      <w:r>
        <w:tab/>
        <w:t xml:space="preserve">Адвокатом представлены письменные объяснения, в которых она не согласилась с доводами жалобы, пояснив, что на момент заключения соглашения с заявителем не было точно известно какое имущество подлежит разделу. Адвокат запрашивала кадастровые справки, установила стоимость движимого имущества, составила проект мирового соглашения. Вознаграждение было определено в размере 10% от суммы исковых требований, о чём заявитель была осведомлена. 27.06.2019 г. адвокат направила иск в суд, заявитель участвовала во всех судебных заседаниях, поддерживала исковые требования. </w:t>
      </w:r>
    </w:p>
    <w:p w14:paraId="4F8A0F70" w14:textId="1F5D1AF3" w:rsidR="00B33FEA" w:rsidRDefault="00B33FEA" w:rsidP="00F15C88">
      <w:pPr>
        <w:jc w:val="both"/>
      </w:pPr>
      <w:r>
        <w:tab/>
        <w:t xml:space="preserve">Доводы жалобы в части ненадлежащего исполнения требований п. 6 ст. 25 ФЗ «Об адвокатской деятельности и адвокатуре в РФ» не соответствуют действительности. 01.03.2019 г. заявитель оплатила 50 000 рублей, которые были внесены в кассу 04.03.2019г. </w:t>
      </w:r>
      <w:r>
        <w:lastRenderedPageBreak/>
        <w:t>Следующий платёж был 07.05.2019 г., деньги внесены в кассу в тот же день. Последний платёж был 14.05.2019 г., в размере 20 000 рублей, деньги внесены в кассу 13.09.2019 г.</w:t>
      </w:r>
    </w:p>
    <w:p w14:paraId="5C0D7FC3" w14:textId="09AE99BF" w:rsidR="00B33FEA" w:rsidRDefault="00B33FEA" w:rsidP="00F15C88">
      <w:pPr>
        <w:jc w:val="both"/>
      </w:pPr>
      <w:r>
        <w:tab/>
        <w:t>К письменным объяснениям адвоката приложены копии следующих документов:</w:t>
      </w:r>
    </w:p>
    <w:p w14:paraId="0A4CFCC5" w14:textId="68D33DEB" w:rsidR="00B33FEA" w:rsidRDefault="00B33FEA" w:rsidP="00F15C88">
      <w:pPr>
        <w:jc w:val="both"/>
      </w:pPr>
      <w:r>
        <w:t>- акта выполненных работ от 05.10.2020 г. (заявителем не подписан);</w:t>
      </w:r>
    </w:p>
    <w:p w14:paraId="0AFB3FC2" w14:textId="1B222B61" w:rsidR="00C347D1" w:rsidRDefault="00C347D1" w:rsidP="00F15C88">
      <w:pPr>
        <w:jc w:val="both"/>
      </w:pPr>
      <w:r>
        <w:t>- выписка операций по лицевому счёту;</w:t>
      </w:r>
    </w:p>
    <w:p w14:paraId="08E6D666" w14:textId="56A9F728" w:rsidR="00C347D1" w:rsidRDefault="00C347D1" w:rsidP="00F15C88">
      <w:pPr>
        <w:jc w:val="both"/>
      </w:pPr>
      <w:r>
        <w:t>- карточки движения дела (иск адвоката к заявителю).</w:t>
      </w:r>
    </w:p>
    <w:p w14:paraId="517B9BC3" w14:textId="3CD008BF" w:rsidR="00EE6E18" w:rsidRDefault="00EE6E18" w:rsidP="00F15C88">
      <w:pPr>
        <w:jc w:val="both"/>
      </w:pPr>
      <w:r>
        <w:tab/>
        <w:t>В заседании Комиссии адвокат поддержала доводы, изложенные в письменных объяснениях, на вопросы членов Комиссии пояснила, что заявитель в качестве основания для признания соглашения об оказании юридической помощи недействительным указала в суде</w:t>
      </w:r>
      <w:r w:rsidR="00B81127">
        <w:t xml:space="preserve"> то, что размер вознаграждения рассчитывался в зависимости заявленных исковых требований, а они не были определены. Иск заявителя был удовлетворён частично. Они договаривались, что 10</w:t>
      </w:r>
      <w:r w:rsidR="003F7AC9">
        <w:t>% будут рассчитаны от суммы первоначально заявленных требований, а не удовлетворённых судом.</w:t>
      </w:r>
      <w:r w:rsidR="00B81127">
        <w:t xml:space="preserve"> 50 000 рублей заявитель заплатила за предварительную работу, и они не включаются в 10% от цены иска, которые сейчас адвокат взыскивает в суде. По какой причине адвокат получила от заявителя денежные средства 14.05.2019 г. а внесла их в кассу 13.09.2019 г. она пояснить не может, поскольку просто положила деньги в сейф.</w:t>
      </w:r>
    </w:p>
    <w:p w14:paraId="13EC61C1" w14:textId="122362C2" w:rsidR="003F7AC9" w:rsidRDefault="003F7AC9" w:rsidP="00F15C88">
      <w:pPr>
        <w:jc w:val="both"/>
      </w:pPr>
      <w:r>
        <w:tab/>
        <w:t>Рассмотрев доводы жалобы и письменных объяснений, заслушав адвоката и изучив представленные документы, Комиссия приходит к следующим выводам.</w:t>
      </w:r>
    </w:p>
    <w:p w14:paraId="72905CF4" w14:textId="17259F7B" w:rsidR="003F7AC9" w:rsidRDefault="003F7AC9" w:rsidP="00F15C88">
      <w:pPr>
        <w:jc w:val="both"/>
      </w:pPr>
      <w:r>
        <w:tab/>
        <w:t>01.03.2019 г. между сторонами рассматриваемого дисциплинарного производства было заключено соглашение на составление искового заявления и представления заявителя в суде первой инстанции по гражданскому делу по иску о разделе совместно нажитого имущества.</w:t>
      </w:r>
    </w:p>
    <w:p w14:paraId="1963DC9F" w14:textId="7DC07E4E" w:rsidR="003F7AC9" w:rsidRDefault="003F7AC9" w:rsidP="003F7AC9">
      <w:pPr>
        <w:ind w:firstLine="708"/>
        <w:jc w:val="both"/>
        <w:rPr>
          <w:szCs w:val="24"/>
        </w:rPr>
      </w:pPr>
      <w:r w:rsidRPr="00543EEA">
        <w:rPr>
          <w:szCs w:val="24"/>
        </w:rPr>
        <w:t xml:space="preserve">В силу </w:t>
      </w:r>
      <w:proofErr w:type="spellStart"/>
      <w:r w:rsidRPr="00543EEA">
        <w:rPr>
          <w:szCs w:val="24"/>
        </w:rPr>
        <w:t>пп</w:t>
      </w:r>
      <w:proofErr w:type="spellEnd"/>
      <w:r w:rsidRPr="00543EEA">
        <w:rPr>
          <w:szCs w:val="24"/>
        </w:rPr>
        <w:t>. 1 п. 1 ст. 7 ФЗ «Об адвокатской деятельности и адвокатуре в РФ», п. 1 ст. 8 К</w:t>
      </w:r>
      <w:r>
        <w:rPr>
          <w:szCs w:val="24"/>
        </w:rPr>
        <w:t>ПЭА</w:t>
      </w:r>
      <w:r w:rsidRPr="00543EEA">
        <w:rPr>
          <w:szCs w:val="24"/>
        </w:rPr>
        <w:t>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691A98E9" w14:textId="77777777" w:rsidR="00CB3245" w:rsidRDefault="003F7AC9" w:rsidP="003F7AC9">
      <w:pPr>
        <w:ind w:firstLine="708"/>
        <w:jc w:val="both"/>
        <w:rPr>
          <w:szCs w:val="24"/>
        </w:rPr>
      </w:pPr>
      <w:r>
        <w:rPr>
          <w:szCs w:val="24"/>
        </w:rPr>
        <w:t>Комиссия неоднократно отмечала, что данное требование распространяется не только</w:t>
      </w:r>
      <w:r w:rsidR="00CB3245">
        <w:rPr>
          <w:szCs w:val="24"/>
        </w:rPr>
        <w:t xml:space="preserve"> на исполнение адвокатом поручения, предусмотренного соглашением об оказании юридической помощи, но и на надлежащее оформление договорных отношений с доверителем. Отношения адвоката и доверителя носят фидуциарный характер. В этих отношениях доверитель является слабой стороной. Обращаясь к адвокату, доверитель вправе рассчитывать на то, что ему будет оказана юридическая помощь, а адвокат не будет наживаться за его счёт. </w:t>
      </w:r>
    </w:p>
    <w:p w14:paraId="469ECA04" w14:textId="0C644DFF" w:rsidR="003F7AC9" w:rsidRDefault="00CB3245" w:rsidP="003F7AC9">
      <w:pPr>
        <w:ind w:firstLine="708"/>
        <w:jc w:val="both"/>
        <w:rPr>
          <w:szCs w:val="24"/>
        </w:rPr>
      </w:pPr>
      <w:r>
        <w:rPr>
          <w:szCs w:val="24"/>
        </w:rPr>
        <w:t>Г</w:t>
      </w:r>
      <w:r w:rsidR="00391EFC">
        <w:rPr>
          <w:szCs w:val="24"/>
        </w:rPr>
        <w:t>.</w:t>
      </w:r>
      <w:r>
        <w:rPr>
          <w:szCs w:val="24"/>
        </w:rPr>
        <w:t xml:space="preserve">М.В. включила в соглашение условие о том, что размер вознаграждения должен рассчитываться как 10% от суммы заявленных исковых требований. При этом цена иска на момент заключения соглашения не была известна. </w:t>
      </w:r>
      <w:r w:rsidR="00A55E90">
        <w:rPr>
          <w:szCs w:val="24"/>
        </w:rPr>
        <w:t>Кроме того, исковые требования заявителя были удовлетворены частично. Очевидно, что адвокат искусственно создала ситуацию финансовой неопределённости, когда ей было выгодно искусственно увеличить сумму исковых требований, что</w:t>
      </w:r>
      <w:r w:rsidR="007C36FC">
        <w:rPr>
          <w:szCs w:val="24"/>
        </w:rPr>
        <w:t>бы</w:t>
      </w:r>
      <w:r w:rsidR="00A55E90">
        <w:rPr>
          <w:szCs w:val="24"/>
        </w:rPr>
        <w:t xml:space="preserve"> тем самым увеличить размер причитающегося ей вознаграждения. Комиссия считает, что такие действия адвоката не только не могут рассматриваться как разумное и честное исполнение поручения, но и подрывают доверие к адвокату (п. 2 ст. 5 КПЭА) и указывают на то, что при принятии поручения адвокат руководствовалась исключительно корыстным интересом (</w:t>
      </w:r>
      <w:proofErr w:type="spellStart"/>
      <w:r w:rsidR="00A55E90">
        <w:rPr>
          <w:szCs w:val="24"/>
        </w:rPr>
        <w:t>пп</w:t>
      </w:r>
      <w:proofErr w:type="spellEnd"/>
      <w:r w:rsidR="00A55E90">
        <w:rPr>
          <w:szCs w:val="24"/>
        </w:rPr>
        <w:t>. 1 п. 1 ст. 9). Дополнительно указанный характер действий адвоката подтверждается тем, что</w:t>
      </w:r>
      <w:r w:rsidR="0052288B">
        <w:rPr>
          <w:szCs w:val="24"/>
        </w:rPr>
        <w:t>,</w:t>
      </w:r>
      <w:r w:rsidR="00A55E90">
        <w:rPr>
          <w:szCs w:val="24"/>
        </w:rPr>
        <w:t xml:space="preserve"> получив от заявителя денежные средства, адвокат не стала засчитывать их в сумму вознаграждения, сообщив Комиссии, что они были взяты за «подготовительную работу»</w:t>
      </w:r>
      <w:r w:rsidR="00DC4D87">
        <w:rPr>
          <w:szCs w:val="24"/>
        </w:rPr>
        <w:t>.</w:t>
      </w:r>
    </w:p>
    <w:p w14:paraId="754C2BE5" w14:textId="61667CAB" w:rsidR="00DC4D87" w:rsidRDefault="00DC4D87" w:rsidP="00DC4D87">
      <w:pPr>
        <w:ind w:firstLine="708"/>
        <w:jc w:val="both"/>
        <w:rPr>
          <w:rFonts w:eastAsia="Calibri"/>
          <w:color w:val="auto"/>
          <w:szCs w:val="24"/>
        </w:rPr>
      </w:pPr>
      <w:r>
        <w:rPr>
          <w:szCs w:val="24"/>
        </w:rPr>
        <w:t xml:space="preserve">Кроме того, в силу п. 6 ст. 25 ФЗ «Об адвокатской деятельности и адвокатуре в РФ», </w:t>
      </w:r>
      <w:r w:rsidRPr="00924D2D">
        <w:rPr>
          <w:rFonts w:eastAsia="Calibri"/>
          <w:color w:val="auto"/>
          <w:szCs w:val="24"/>
        </w:rPr>
        <w:t xml:space="preserve">вознаграждение, выплачиваемое адвокату доверителем, и (или) компенсация адвокату расходов, связанных с исполнением поручения, подлежат обязательному внесению в кассу </w:t>
      </w:r>
      <w:r w:rsidRPr="00924D2D">
        <w:rPr>
          <w:rFonts w:eastAsia="Calibri"/>
          <w:color w:val="auto"/>
          <w:szCs w:val="24"/>
        </w:rPr>
        <w:lastRenderedPageBreak/>
        <w:t>соответствующего адвокатского образования либо перечислению на расчетный счет адвокатского образования в порядке и сроки, которые предусмотрены соглашением.</w:t>
      </w:r>
      <w:r>
        <w:rPr>
          <w:rFonts w:eastAsia="Calibri"/>
          <w:color w:val="auto"/>
          <w:szCs w:val="24"/>
        </w:rPr>
        <w:t xml:space="preserve"> Таким образом, закон устанавливает строгие требования к оформлению денежных средств, полученных адвокатом от доверителя. Адвокат не отрицает, что денежные средства, полученные от доверителя 14.05.2019 г. были внесены в кассу адвокатского образования только спустя 4 месяца – 19.09.2019 г. </w:t>
      </w:r>
      <w:r w:rsidR="00FA35FF">
        <w:rPr>
          <w:rFonts w:eastAsia="Calibri"/>
          <w:color w:val="auto"/>
          <w:szCs w:val="24"/>
        </w:rPr>
        <w:t>В течение</w:t>
      </w:r>
      <w:r>
        <w:rPr>
          <w:rFonts w:eastAsia="Calibri"/>
          <w:color w:val="auto"/>
          <w:szCs w:val="24"/>
        </w:rPr>
        <w:t xml:space="preserve"> этого времени адвокат уклонялась от внесения в кассу (на расчётный счёт) полученных от доверителя </w:t>
      </w:r>
      <w:r w:rsidR="00FA35FF">
        <w:rPr>
          <w:rFonts w:eastAsia="Calibri"/>
          <w:color w:val="auto"/>
          <w:szCs w:val="24"/>
        </w:rPr>
        <w:t>денежных средств, что дополнительно подтверждает неэтичный характер её действий.</w:t>
      </w:r>
    </w:p>
    <w:p w14:paraId="30318334" w14:textId="461FEF9A" w:rsidR="00FA35FF" w:rsidRPr="00DC4D87" w:rsidRDefault="00FA35FF" w:rsidP="00DC4D87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На основании изложенного, оценив представленные доказательства, Комиссия приходит к выводу о наличии в действиях адвоката нарушения </w:t>
      </w:r>
      <w:proofErr w:type="spellStart"/>
      <w:r w:rsidRPr="00543EEA">
        <w:rPr>
          <w:szCs w:val="24"/>
        </w:rPr>
        <w:t>пп</w:t>
      </w:r>
      <w:proofErr w:type="spellEnd"/>
      <w:r w:rsidRPr="00543EEA">
        <w:rPr>
          <w:szCs w:val="24"/>
        </w:rPr>
        <w:t xml:space="preserve">. 1 п. 1 ст. 7 ФЗ «Об адвокатской деятельности и адвокатуре в РФ», </w:t>
      </w:r>
      <w:r>
        <w:rPr>
          <w:szCs w:val="24"/>
        </w:rPr>
        <w:t xml:space="preserve">п. 2 ст. 5, </w:t>
      </w:r>
      <w:r w:rsidRPr="00543EEA">
        <w:rPr>
          <w:szCs w:val="24"/>
        </w:rPr>
        <w:t>п. 1 ст. 8</w:t>
      </w:r>
      <w:r>
        <w:rPr>
          <w:szCs w:val="24"/>
        </w:rPr>
        <w:t xml:space="preserve">, </w:t>
      </w:r>
      <w:proofErr w:type="spellStart"/>
      <w:r>
        <w:rPr>
          <w:szCs w:val="24"/>
        </w:rPr>
        <w:t>пп</w:t>
      </w:r>
      <w:proofErr w:type="spellEnd"/>
      <w:r>
        <w:rPr>
          <w:szCs w:val="24"/>
        </w:rPr>
        <w:t>. 1 п. 1 ст. 9</w:t>
      </w:r>
      <w:r w:rsidRPr="00543EEA">
        <w:rPr>
          <w:szCs w:val="24"/>
        </w:rPr>
        <w:t xml:space="preserve"> К</w:t>
      </w:r>
      <w:r>
        <w:rPr>
          <w:szCs w:val="24"/>
        </w:rPr>
        <w:t>ПЭА и ненадлежащем исполнении своих обязанностей перед доверителем.</w:t>
      </w:r>
    </w:p>
    <w:p w14:paraId="2036D47C" w14:textId="77777777" w:rsidR="00453E1D" w:rsidRPr="00912660" w:rsidRDefault="00453E1D" w:rsidP="00453E1D">
      <w:pPr>
        <w:ind w:firstLine="708"/>
        <w:jc w:val="both"/>
      </w:pPr>
      <w:r w:rsidRPr="00912660"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7282506B" w14:textId="77777777" w:rsidR="00453E1D" w:rsidRPr="00912660" w:rsidRDefault="00453E1D" w:rsidP="00453E1D">
      <w:pPr>
        <w:ind w:firstLine="708"/>
        <w:jc w:val="both"/>
        <w:rPr>
          <w:rFonts w:eastAsia="Calibri"/>
          <w:color w:val="auto"/>
          <w:szCs w:val="24"/>
        </w:rPr>
      </w:pPr>
      <w:r w:rsidRPr="00912660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0C53FBA1" w14:textId="77777777" w:rsidR="004F7F7B" w:rsidRPr="00912660" w:rsidRDefault="004F7F7B" w:rsidP="00453E1D">
      <w:pPr>
        <w:ind w:firstLine="708"/>
        <w:jc w:val="both"/>
        <w:rPr>
          <w:rFonts w:eastAsia="Calibri"/>
          <w:color w:val="auto"/>
          <w:szCs w:val="24"/>
        </w:rPr>
      </w:pPr>
    </w:p>
    <w:p w14:paraId="0CE9128D" w14:textId="77777777" w:rsidR="00453E1D" w:rsidRPr="00912660" w:rsidRDefault="00453E1D" w:rsidP="00453E1D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912660">
        <w:rPr>
          <w:rFonts w:eastAsia="Calibri"/>
          <w:b/>
          <w:bCs/>
          <w:color w:val="auto"/>
          <w:szCs w:val="24"/>
        </w:rPr>
        <w:t>ЗАКЛЮЧЕНИЕ:</w:t>
      </w:r>
    </w:p>
    <w:p w14:paraId="64797480" w14:textId="77777777" w:rsidR="00B60DF7" w:rsidRPr="00912660" w:rsidRDefault="00B60DF7" w:rsidP="00453E1D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22774511" w14:textId="7D145B3F" w:rsidR="00453E1D" w:rsidRDefault="00453E1D" w:rsidP="00850F61">
      <w:pPr>
        <w:ind w:firstLine="708"/>
        <w:jc w:val="both"/>
      </w:pPr>
      <w:r w:rsidRPr="00912660">
        <w:rPr>
          <w:rFonts w:eastAsia="Calibri"/>
          <w:color w:val="auto"/>
          <w:szCs w:val="24"/>
        </w:rPr>
        <w:t>-</w:t>
      </w:r>
      <w:r w:rsidR="00850F61">
        <w:rPr>
          <w:rFonts w:eastAsia="Calibri"/>
          <w:color w:val="auto"/>
          <w:szCs w:val="24"/>
        </w:rPr>
        <w:t xml:space="preserve"> </w:t>
      </w:r>
      <w:r w:rsidR="00C43808" w:rsidRPr="00912660">
        <w:rPr>
          <w:rFonts w:eastAsia="Calibri"/>
          <w:color w:val="auto"/>
          <w:szCs w:val="24"/>
        </w:rPr>
        <w:t>о наличии нарушений</w:t>
      </w:r>
      <w:r w:rsidRPr="00912660">
        <w:rPr>
          <w:rFonts w:eastAsia="Calibri"/>
          <w:color w:val="auto"/>
          <w:szCs w:val="24"/>
        </w:rPr>
        <w:t xml:space="preserve"> дисциплинарного производства в отношении адвоката </w:t>
      </w:r>
      <w:r w:rsidR="00FA35FF">
        <w:rPr>
          <w:rFonts w:eastAsia="Calibri"/>
          <w:color w:val="auto"/>
          <w:szCs w:val="24"/>
        </w:rPr>
        <w:t>Г</w:t>
      </w:r>
      <w:r w:rsidR="00391EFC">
        <w:rPr>
          <w:rFonts w:eastAsia="Calibri"/>
          <w:color w:val="auto"/>
          <w:szCs w:val="24"/>
        </w:rPr>
        <w:t>.</w:t>
      </w:r>
      <w:r w:rsidR="00FA35FF">
        <w:rPr>
          <w:rFonts w:eastAsia="Calibri"/>
          <w:color w:val="auto"/>
          <w:szCs w:val="24"/>
        </w:rPr>
        <w:t>М</w:t>
      </w:r>
      <w:r w:rsidR="00391EFC">
        <w:rPr>
          <w:rFonts w:eastAsia="Calibri"/>
          <w:color w:val="auto"/>
          <w:szCs w:val="24"/>
        </w:rPr>
        <w:t>.</w:t>
      </w:r>
      <w:r w:rsidR="00FA35FF">
        <w:rPr>
          <w:rFonts w:eastAsia="Calibri"/>
          <w:color w:val="auto"/>
          <w:szCs w:val="24"/>
        </w:rPr>
        <w:t>В</w:t>
      </w:r>
      <w:r w:rsidR="00391EFC">
        <w:rPr>
          <w:rFonts w:eastAsia="Calibri"/>
          <w:color w:val="auto"/>
          <w:szCs w:val="24"/>
        </w:rPr>
        <w:t>.</w:t>
      </w:r>
      <w:r w:rsidR="00FA35FF">
        <w:rPr>
          <w:rFonts w:eastAsia="Calibri"/>
          <w:color w:val="auto"/>
          <w:szCs w:val="24"/>
        </w:rPr>
        <w:t xml:space="preserve"> нарушения </w:t>
      </w:r>
      <w:proofErr w:type="spellStart"/>
      <w:r w:rsidR="00FA35FF" w:rsidRPr="00543EEA">
        <w:rPr>
          <w:szCs w:val="24"/>
        </w:rPr>
        <w:t>пп</w:t>
      </w:r>
      <w:proofErr w:type="spellEnd"/>
      <w:r w:rsidR="00FA35FF" w:rsidRPr="00543EEA">
        <w:rPr>
          <w:szCs w:val="24"/>
        </w:rPr>
        <w:t xml:space="preserve">. 1 п. 1 ст. 7 ФЗ «Об адвокатской деятельности и адвокатуре в РФ», </w:t>
      </w:r>
      <w:r w:rsidR="00FA35FF">
        <w:rPr>
          <w:szCs w:val="24"/>
        </w:rPr>
        <w:t xml:space="preserve">п. 2 ст. 5, </w:t>
      </w:r>
      <w:r w:rsidR="00FA35FF" w:rsidRPr="00543EEA">
        <w:rPr>
          <w:szCs w:val="24"/>
        </w:rPr>
        <w:t>п. 1 ст. 8</w:t>
      </w:r>
      <w:r w:rsidR="00FA35FF">
        <w:rPr>
          <w:szCs w:val="24"/>
        </w:rPr>
        <w:t xml:space="preserve">, </w:t>
      </w:r>
      <w:proofErr w:type="spellStart"/>
      <w:r w:rsidR="00FA35FF">
        <w:rPr>
          <w:szCs w:val="24"/>
        </w:rPr>
        <w:t>пп</w:t>
      </w:r>
      <w:proofErr w:type="spellEnd"/>
      <w:r w:rsidR="00FA35FF">
        <w:rPr>
          <w:szCs w:val="24"/>
        </w:rPr>
        <w:t>. 1 п. 1 ст. 9</w:t>
      </w:r>
      <w:r w:rsidR="00FA35FF" w:rsidRPr="00543EEA">
        <w:rPr>
          <w:szCs w:val="24"/>
        </w:rPr>
        <w:t xml:space="preserve"> К</w:t>
      </w:r>
      <w:r w:rsidR="00FA35FF">
        <w:rPr>
          <w:szCs w:val="24"/>
        </w:rPr>
        <w:t>ПЭА и ненадлежащем исполнении своих обязанностей перед доверителем, выразившегося в том, что адвокат в течени</w:t>
      </w:r>
      <w:r w:rsidR="007C36FC">
        <w:rPr>
          <w:szCs w:val="24"/>
        </w:rPr>
        <w:t>е</w:t>
      </w:r>
      <w:r w:rsidR="00FA35FF">
        <w:rPr>
          <w:szCs w:val="24"/>
        </w:rPr>
        <w:t xml:space="preserve"> 4 месяцев не вносила</w:t>
      </w:r>
      <w:r w:rsidR="00A160FE">
        <w:rPr>
          <w:szCs w:val="24"/>
        </w:rPr>
        <w:t xml:space="preserve"> денежные средства в кассу (на расчётный счёт) адвокатского образования, а также включила в соглашение условие о выплате доверителем в качестве вознаграждения 10% от суммы заявленных исковых требований при неизвестности самой суммы требований, чем допустила неопределённость финансовых взаимоотношений с доверителем.</w:t>
      </w:r>
    </w:p>
    <w:p w14:paraId="54A16C99" w14:textId="77777777" w:rsidR="003D1B16" w:rsidRDefault="003D1B16" w:rsidP="00453E1D">
      <w:pPr>
        <w:jc w:val="both"/>
      </w:pPr>
    </w:p>
    <w:p w14:paraId="202C227F" w14:textId="77777777" w:rsidR="00453E1D" w:rsidRDefault="00453E1D" w:rsidP="00453E1D">
      <w:pPr>
        <w:rPr>
          <w:rFonts w:eastAsia="Calibri"/>
          <w:color w:val="auto"/>
          <w:szCs w:val="24"/>
        </w:rPr>
      </w:pPr>
    </w:p>
    <w:p w14:paraId="583424BF" w14:textId="77777777" w:rsidR="00453E1D" w:rsidRPr="00A10F1A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63729F95" w14:textId="77777777" w:rsidR="00453E1D" w:rsidRPr="005B7097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3F60FC0F" w14:textId="77777777"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4868C" w14:textId="77777777" w:rsidR="008653B1" w:rsidRDefault="008653B1">
      <w:r>
        <w:separator/>
      </w:r>
    </w:p>
  </w:endnote>
  <w:endnote w:type="continuationSeparator" w:id="0">
    <w:p w14:paraId="66819927" w14:textId="77777777" w:rsidR="008653B1" w:rsidRDefault="00865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A1EB3" w14:textId="77777777" w:rsidR="008653B1" w:rsidRDefault="008653B1">
      <w:r>
        <w:separator/>
      </w:r>
    </w:p>
  </w:footnote>
  <w:footnote w:type="continuationSeparator" w:id="0">
    <w:p w14:paraId="5300741F" w14:textId="77777777" w:rsidR="008653B1" w:rsidRDefault="008653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24B80" w14:textId="1400462C" w:rsidR="0042711C" w:rsidRDefault="0082771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580657">
      <w:rPr>
        <w:noProof/>
      </w:rPr>
      <w:t>2</w:t>
    </w:r>
    <w:r>
      <w:rPr>
        <w:noProof/>
      </w:rPr>
      <w:fldChar w:fldCharType="end"/>
    </w:r>
  </w:p>
  <w:p w14:paraId="2D77407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83793471">
    <w:abstractNumId w:val="17"/>
  </w:num>
  <w:num w:numId="2" w16cid:durableId="717974925">
    <w:abstractNumId w:val="7"/>
  </w:num>
  <w:num w:numId="3" w16cid:durableId="505244638">
    <w:abstractNumId w:val="19"/>
  </w:num>
  <w:num w:numId="4" w16cid:durableId="1093623060">
    <w:abstractNumId w:val="0"/>
  </w:num>
  <w:num w:numId="5" w16cid:durableId="456025491">
    <w:abstractNumId w:val="1"/>
  </w:num>
  <w:num w:numId="6" w16cid:durableId="593325562">
    <w:abstractNumId w:val="9"/>
  </w:num>
  <w:num w:numId="7" w16cid:durableId="1129666394">
    <w:abstractNumId w:val="10"/>
  </w:num>
  <w:num w:numId="8" w16cid:durableId="130875581">
    <w:abstractNumId w:val="5"/>
  </w:num>
  <w:num w:numId="9" w16cid:durableId="197887248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1450159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36947461">
    <w:abstractNumId w:val="20"/>
  </w:num>
  <w:num w:numId="12" w16cid:durableId="1798377393">
    <w:abstractNumId w:val="3"/>
  </w:num>
  <w:num w:numId="13" w16cid:durableId="861628682">
    <w:abstractNumId w:val="14"/>
  </w:num>
  <w:num w:numId="14" w16cid:durableId="836532959">
    <w:abstractNumId w:val="18"/>
  </w:num>
  <w:num w:numId="15" w16cid:durableId="59055183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56181506">
    <w:abstractNumId w:val="2"/>
  </w:num>
  <w:num w:numId="17" w16cid:durableId="59404865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23774187">
    <w:abstractNumId w:val="15"/>
  </w:num>
  <w:num w:numId="19" w16cid:durableId="1539972809">
    <w:abstractNumId w:val="13"/>
  </w:num>
  <w:num w:numId="20" w16cid:durableId="475223094">
    <w:abstractNumId w:val="8"/>
  </w:num>
  <w:num w:numId="21" w16cid:durableId="541091328">
    <w:abstractNumId w:val="11"/>
  </w:num>
  <w:num w:numId="22" w16cid:durableId="1564751376">
    <w:abstractNumId w:val="12"/>
  </w:num>
  <w:num w:numId="23" w16cid:durableId="878323331">
    <w:abstractNumId w:val="16"/>
  </w:num>
  <w:num w:numId="24" w16cid:durableId="12315735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84BDA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34A7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595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1EFC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3F7AC9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5A79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07B3F"/>
    <w:rsid w:val="0051008F"/>
    <w:rsid w:val="00520C6E"/>
    <w:rsid w:val="0052158B"/>
    <w:rsid w:val="00521F19"/>
    <w:rsid w:val="005226B0"/>
    <w:rsid w:val="0052288B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657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133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5E9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0734"/>
    <w:rsid w:val="006818DB"/>
    <w:rsid w:val="0068287A"/>
    <w:rsid w:val="00683372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12E11"/>
    <w:rsid w:val="007169DE"/>
    <w:rsid w:val="00716DD1"/>
    <w:rsid w:val="007210D8"/>
    <w:rsid w:val="007236C9"/>
    <w:rsid w:val="00725057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48E7"/>
    <w:rsid w:val="00795461"/>
    <w:rsid w:val="0079695D"/>
    <w:rsid w:val="00797D91"/>
    <w:rsid w:val="007A1C92"/>
    <w:rsid w:val="007A1DFC"/>
    <w:rsid w:val="007A3B65"/>
    <w:rsid w:val="007B20F8"/>
    <w:rsid w:val="007B2688"/>
    <w:rsid w:val="007B2E08"/>
    <w:rsid w:val="007B3926"/>
    <w:rsid w:val="007B6355"/>
    <w:rsid w:val="007C06AC"/>
    <w:rsid w:val="007C1607"/>
    <w:rsid w:val="007C2F93"/>
    <w:rsid w:val="007C36FC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10A38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C3D"/>
    <w:rsid w:val="00853125"/>
    <w:rsid w:val="008572B6"/>
    <w:rsid w:val="0086048C"/>
    <w:rsid w:val="008604B8"/>
    <w:rsid w:val="008605DA"/>
    <w:rsid w:val="008653B1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C7E33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2660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23E4"/>
    <w:rsid w:val="00A0494A"/>
    <w:rsid w:val="00A058DD"/>
    <w:rsid w:val="00A06701"/>
    <w:rsid w:val="00A10F1A"/>
    <w:rsid w:val="00A15C45"/>
    <w:rsid w:val="00A160FE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7E1"/>
    <w:rsid w:val="00A475C8"/>
    <w:rsid w:val="00A50526"/>
    <w:rsid w:val="00A52807"/>
    <w:rsid w:val="00A547BF"/>
    <w:rsid w:val="00A55E90"/>
    <w:rsid w:val="00A55FBC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47D2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3FEA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45B3"/>
    <w:rsid w:val="00B65221"/>
    <w:rsid w:val="00B653D3"/>
    <w:rsid w:val="00B759D5"/>
    <w:rsid w:val="00B81127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47D1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839"/>
    <w:rsid w:val="00C81C94"/>
    <w:rsid w:val="00C84EB4"/>
    <w:rsid w:val="00C859F8"/>
    <w:rsid w:val="00C86C5B"/>
    <w:rsid w:val="00C92048"/>
    <w:rsid w:val="00C961E3"/>
    <w:rsid w:val="00CA203F"/>
    <w:rsid w:val="00CA6A01"/>
    <w:rsid w:val="00CA7375"/>
    <w:rsid w:val="00CB00A6"/>
    <w:rsid w:val="00CB1FE2"/>
    <w:rsid w:val="00CB3245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D01786"/>
    <w:rsid w:val="00D04201"/>
    <w:rsid w:val="00D0656E"/>
    <w:rsid w:val="00D11F82"/>
    <w:rsid w:val="00D15EA3"/>
    <w:rsid w:val="00D165AE"/>
    <w:rsid w:val="00D20C45"/>
    <w:rsid w:val="00D20C66"/>
    <w:rsid w:val="00D2174A"/>
    <w:rsid w:val="00D3144E"/>
    <w:rsid w:val="00D321A9"/>
    <w:rsid w:val="00D337AA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4D87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46AE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E18"/>
    <w:rsid w:val="00EE6FD3"/>
    <w:rsid w:val="00EE7AF0"/>
    <w:rsid w:val="00EF7638"/>
    <w:rsid w:val="00EF7BDB"/>
    <w:rsid w:val="00F01497"/>
    <w:rsid w:val="00F0341A"/>
    <w:rsid w:val="00F118FD"/>
    <w:rsid w:val="00F15C88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62634"/>
    <w:rsid w:val="00F652DC"/>
    <w:rsid w:val="00F665F8"/>
    <w:rsid w:val="00F7215E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35FF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56D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C27C8"/>
  <w15:docId w15:val="{6AC7F393-6810-AC41-8F18-6487EB8E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A5240-7134-49B6-BC4C-3E594D11D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1239</Words>
  <Characters>7945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9166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2022-09-06T11:16:00Z</cp:lastPrinted>
  <dcterms:created xsi:type="dcterms:W3CDTF">2022-09-06T11:16:00Z</dcterms:created>
  <dcterms:modified xsi:type="dcterms:W3CDTF">2022-09-20T09:33:00Z</dcterms:modified>
</cp:coreProperties>
</file>