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174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D897AE7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E3CA950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6A4BBC">
        <w:rPr>
          <w:b w:val="0"/>
          <w:sz w:val="24"/>
          <w:szCs w:val="24"/>
        </w:rPr>
        <w:t>15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28384126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1128159D" w14:textId="417EF5D6" w:rsidR="00502664" w:rsidRPr="0000209B" w:rsidRDefault="006A4BB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F506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F506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F5067A">
        <w:rPr>
          <w:b w:val="0"/>
          <w:sz w:val="24"/>
          <w:szCs w:val="24"/>
        </w:rPr>
        <w:t>.</w:t>
      </w:r>
    </w:p>
    <w:p w14:paraId="49D1F476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169C3733" w14:textId="716A9F17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818C5" w:rsidRPr="0000209B">
        <w:tab/>
      </w:r>
      <w:r w:rsidR="004818C5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01FE5B53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160230AF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6D125F86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74E78020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proofErr w:type="spellStart"/>
      <w:r w:rsidRPr="00061CC1">
        <w:rPr>
          <w:color w:val="auto"/>
        </w:rPr>
        <w:t>Тюмина</w:t>
      </w:r>
      <w:proofErr w:type="spellEnd"/>
      <w:r w:rsidRPr="00061CC1">
        <w:rPr>
          <w:color w:val="auto"/>
        </w:rPr>
        <w:t xml:space="preserve"> А.С., Рубина Ю.Д., Никифорова А.В.,</w:t>
      </w:r>
    </w:p>
    <w:p w14:paraId="702B53EB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493F47CC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1BB22677" w14:textId="41A14465" w:rsidR="00502664" w:rsidRPr="00F5067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A4BBC">
        <w:rPr>
          <w:sz w:val="24"/>
        </w:rPr>
        <w:t>2</w:t>
      </w:r>
      <w:r w:rsidR="008166C9">
        <w:rPr>
          <w:sz w:val="24"/>
        </w:rPr>
        <w:t>3</w:t>
      </w:r>
      <w:r w:rsidR="007F55AB">
        <w:rPr>
          <w:sz w:val="24"/>
        </w:rPr>
        <w:t>.</w:t>
      </w:r>
      <w:r w:rsidR="006A4BBC">
        <w:rPr>
          <w:sz w:val="24"/>
        </w:rPr>
        <w:t>09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6A4BBC" w:rsidRPr="006A4BBC">
        <w:rPr>
          <w:sz w:val="24"/>
          <w:szCs w:val="24"/>
        </w:rPr>
        <w:t>Д</w:t>
      </w:r>
      <w:r w:rsidR="00F5067A">
        <w:rPr>
          <w:sz w:val="24"/>
          <w:szCs w:val="24"/>
        </w:rPr>
        <w:t>.</w:t>
      </w:r>
      <w:r w:rsidR="006A4BBC" w:rsidRPr="006A4BBC">
        <w:rPr>
          <w:sz w:val="24"/>
          <w:szCs w:val="24"/>
        </w:rPr>
        <w:t>А.Б</w:t>
      </w:r>
      <w:r w:rsidR="00532404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A4BBC" w:rsidRPr="006A4BBC">
        <w:rPr>
          <w:sz w:val="24"/>
          <w:szCs w:val="24"/>
        </w:rPr>
        <w:t>З</w:t>
      </w:r>
      <w:r w:rsidR="00F5067A">
        <w:rPr>
          <w:sz w:val="24"/>
          <w:szCs w:val="24"/>
        </w:rPr>
        <w:t>.</w:t>
      </w:r>
      <w:r w:rsidR="006A4BBC" w:rsidRPr="006A4BBC">
        <w:rPr>
          <w:sz w:val="24"/>
          <w:szCs w:val="24"/>
        </w:rPr>
        <w:t>П.Г</w:t>
      </w:r>
      <w:r w:rsidR="00547FAF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1C7A766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11D18B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44A39B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E95DAE7" w14:textId="66CD30CD" w:rsidR="00BE0271" w:rsidRPr="00A023E4" w:rsidRDefault="003070CE" w:rsidP="00BE0271">
      <w:pPr>
        <w:jc w:val="both"/>
      </w:pPr>
      <w:r>
        <w:tab/>
      </w:r>
      <w:r w:rsidR="00224667">
        <w:t>26.08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532404">
        <w:rPr>
          <w:szCs w:val="24"/>
        </w:rPr>
        <w:t>Д</w:t>
      </w:r>
      <w:r w:rsidR="00F5067A">
        <w:rPr>
          <w:szCs w:val="24"/>
        </w:rPr>
        <w:t>.</w:t>
      </w:r>
      <w:r w:rsidR="00532404">
        <w:rPr>
          <w:szCs w:val="24"/>
        </w:rPr>
        <w:t xml:space="preserve">А.Б. </w:t>
      </w:r>
      <w:r w:rsidR="006A4BBC" w:rsidRPr="006A4BBC">
        <w:rPr>
          <w:szCs w:val="24"/>
        </w:rPr>
        <w:t>в отнош</w:t>
      </w:r>
      <w:r w:rsidR="006A4BBC">
        <w:rPr>
          <w:szCs w:val="24"/>
        </w:rPr>
        <w:t>ении адвоката З</w:t>
      </w:r>
      <w:r w:rsidR="00F5067A">
        <w:rPr>
          <w:szCs w:val="24"/>
        </w:rPr>
        <w:t>.</w:t>
      </w:r>
      <w:r w:rsidR="006A4BBC">
        <w:rPr>
          <w:szCs w:val="24"/>
        </w:rPr>
        <w:t>П.Г.,</w:t>
      </w:r>
      <w:r w:rsidR="008166C9" w:rsidRPr="008166C9">
        <w:rPr>
          <w:szCs w:val="24"/>
        </w:rPr>
        <w:t xml:space="preserve"> </w:t>
      </w:r>
      <w:r w:rsidR="00CF2C93">
        <w:t>в которо</w:t>
      </w:r>
      <w:r w:rsidR="00547FAF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B627A3">
        <w:rPr>
          <w:szCs w:val="24"/>
        </w:rPr>
        <w:t>осуществлял защиту доверителя по уголовному делу в порядке ст. 51 УПК РФ.</w:t>
      </w:r>
    </w:p>
    <w:p w14:paraId="35FBC8A1" w14:textId="55C254BD" w:rsidR="00781350" w:rsidRPr="00A04FE2" w:rsidRDefault="00BE0271" w:rsidP="007F55AB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B627A3">
        <w:rPr>
          <w:szCs w:val="24"/>
        </w:rPr>
        <w:t xml:space="preserve">адвокат </w:t>
      </w:r>
      <w:r w:rsidR="006A4BBC" w:rsidRPr="006A4BBC">
        <w:rPr>
          <w:szCs w:val="24"/>
        </w:rPr>
        <w:t>З</w:t>
      </w:r>
      <w:r w:rsidR="00F5067A">
        <w:rPr>
          <w:szCs w:val="24"/>
        </w:rPr>
        <w:t>.</w:t>
      </w:r>
      <w:r w:rsidR="006A4BBC" w:rsidRPr="006A4BBC">
        <w:rPr>
          <w:szCs w:val="24"/>
        </w:rPr>
        <w:t>П.Г.</w:t>
      </w:r>
      <w:r w:rsidR="00B627A3">
        <w:rPr>
          <w:szCs w:val="24"/>
        </w:rPr>
        <w:t xml:space="preserve"> п</w:t>
      </w:r>
      <w:r w:rsidR="006A4BBC">
        <w:rPr>
          <w:szCs w:val="24"/>
        </w:rPr>
        <w:t>ринял</w:t>
      </w:r>
      <w:r w:rsidR="006A4BBC" w:rsidRPr="006A4BBC">
        <w:rPr>
          <w:szCs w:val="24"/>
        </w:rPr>
        <w:t xml:space="preserve"> поручение на защиту заявителя</w:t>
      </w:r>
      <w:r w:rsidR="006A4BBC">
        <w:rPr>
          <w:szCs w:val="24"/>
        </w:rPr>
        <w:t xml:space="preserve"> </w:t>
      </w:r>
      <w:r w:rsidR="00B627A3">
        <w:rPr>
          <w:szCs w:val="24"/>
        </w:rPr>
        <w:t>Д</w:t>
      </w:r>
      <w:r w:rsidR="00F5067A">
        <w:rPr>
          <w:szCs w:val="24"/>
        </w:rPr>
        <w:t>.</w:t>
      </w:r>
      <w:r w:rsidR="00B627A3">
        <w:rPr>
          <w:szCs w:val="24"/>
        </w:rPr>
        <w:t xml:space="preserve">А.Б., </w:t>
      </w:r>
      <w:r w:rsidR="006A4BBC" w:rsidRPr="006A4BBC">
        <w:rPr>
          <w:szCs w:val="24"/>
        </w:rPr>
        <w:t>несмотря на наличие у него защитника по</w:t>
      </w:r>
      <w:r w:rsidR="006A4BBC">
        <w:rPr>
          <w:szCs w:val="24"/>
        </w:rPr>
        <w:t xml:space="preserve"> соглашению, а впоследствии дал</w:t>
      </w:r>
      <w:r w:rsidR="006A4BBC" w:rsidRPr="006A4BBC">
        <w:rPr>
          <w:szCs w:val="24"/>
        </w:rPr>
        <w:t xml:space="preserve"> показания в качестве свидетеля без согласия доверителя и против его интересов.</w:t>
      </w:r>
      <w:r w:rsidR="00A04FE2" w:rsidRPr="00A04FE2">
        <w:rPr>
          <w:szCs w:val="24"/>
        </w:rPr>
        <w:t xml:space="preserve"> </w:t>
      </w:r>
      <w:r w:rsidR="00A04FE2">
        <w:rPr>
          <w:szCs w:val="24"/>
        </w:rPr>
        <w:t xml:space="preserve">Кроме </w:t>
      </w:r>
      <w:r w:rsidR="004818C5">
        <w:rPr>
          <w:szCs w:val="24"/>
        </w:rPr>
        <w:t>того, Д</w:t>
      </w:r>
      <w:r w:rsidR="00F5067A">
        <w:rPr>
          <w:szCs w:val="24"/>
        </w:rPr>
        <w:t>.</w:t>
      </w:r>
      <w:r w:rsidR="00A04FE2">
        <w:rPr>
          <w:szCs w:val="24"/>
        </w:rPr>
        <w:t>А.Б. указывает на то, что услуги адвоката З</w:t>
      </w:r>
      <w:r w:rsidR="00F5067A">
        <w:rPr>
          <w:szCs w:val="24"/>
        </w:rPr>
        <w:t>.</w:t>
      </w:r>
      <w:r w:rsidR="00A04FE2">
        <w:rPr>
          <w:szCs w:val="24"/>
        </w:rPr>
        <w:t>П.Г. ему были навязаны</w:t>
      </w:r>
      <w:r w:rsidR="00957E56">
        <w:rPr>
          <w:szCs w:val="24"/>
        </w:rPr>
        <w:t xml:space="preserve"> и адвокат всегда занимал сторону обвинения и существенным образом нарушает права и законные интересы доверителя.</w:t>
      </w:r>
    </w:p>
    <w:p w14:paraId="174C93DE" w14:textId="77777777" w:rsidR="00121C12" w:rsidRPr="00061CC1" w:rsidRDefault="00121C12" w:rsidP="00636093">
      <w:pPr>
        <w:ind w:firstLine="708"/>
        <w:jc w:val="both"/>
      </w:pPr>
      <w:r w:rsidRPr="00061CC1">
        <w:t>К жалобе заявителем приложены копии следующих документов:</w:t>
      </w:r>
    </w:p>
    <w:p w14:paraId="6FD17B25" w14:textId="124B6C9C" w:rsidR="00636093" w:rsidRPr="00061CC1" w:rsidRDefault="007E45E0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сопроводительное письмо № 51/ТО/</w:t>
      </w:r>
      <w:r w:rsidR="00F5067A">
        <w:t>Х</w:t>
      </w:r>
      <w:r>
        <w:t xml:space="preserve"> от 18.08.2022 г.;</w:t>
      </w:r>
    </w:p>
    <w:p w14:paraId="526E2FEE" w14:textId="77777777" w:rsidR="00B645B3" w:rsidRPr="00061CC1" w:rsidRDefault="007E45E0" w:rsidP="007E45E0">
      <w:pPr>
        <w:pStyle w:val="ac"/>
        <w:numPr>
          <w:ilvl w:val="0"/>
          <w:numId w:val="24"/>
        </w:numPr>
        <w:ind w:left="709" w:firstLine="284"/>
        <w:jc w:val="both"/>
      </w:pPr>
      <w:r>
        <w:t>сопроводительное письмо с исх. № 109 от 23.08.2022 г.;</w:t>
      </w:r>
    </w:p>
    <w:p w14:paraId="6831901B" w14:textId="1C590617" w:rsidR="00957E56" w:rsidRDefault="00D86BF8" w:rsidP="00270636">
      <w:pPr>
        <w:jc w:val="both"/>
      </w:pPr>
      <w:r w:rsidRPr="00A023E4">
        <w:tab/>
      </w:r>
      <w:r w:rsidRPr="00061CC1">
        <w:t>Адвокатом представлены письменные объяснения, в которых он не согласился с доводами жалобы, пояснив, что</w:t>
      </w:r>
      <w:r w:rsidR="00957E56">
        <w:t xml:space="preserve"> в рамках системы оказания СЮП АПМО осуществлял защиту Д</w:t>
      </w:r>
      <w:r w:rsidR="00F5067A">
        <w:t>.</w:t>
      </w:r>
      <w:r w:rsidR="00957E56">
        <w:t>, обвиняемого в совершении преступления, предусмотренного ч.3 ст. 163 УК РФ, находящегося в производстве ГСУ СК РФ по М</w:t>
      </w:r>
      <w:r w:rsidR="00F5067A">
        <w:t>.</w:t>
      </w:r>
      <w:r w:rsidR="00957E56">
        <w:t xml:space="preserve"> области. При этом в требовании СЮП АПМО указано, что защиту по соглашению осуществлял адвокат Б</w:t>
      </w:r>
      <w:r w:rsidR="00F5067A">
        <w:t>.</w:t>
      </w:r>
      <w:r w:rsidR="00957E56">
        <w:t>К.И.</w:t>
      </w:r>
      <w:r w:rsidR="006E39A0">
        <w:t xml:space="preserve"> и его замена была одобрен</w:t>
      </w:r>
      <w:r w:rsidR="00547FAF">
        <w:t>а</w:t>
      </w:r>
      <w:r w:rsidR="006E39A0">
        <w:t xml:space="preserve"> центром СЮП. При этом в письме следователя АПМО от 06.07.2021 указано, что адвокат по соглашению Б</w:t>
      </w:r>
      <w:r w:rsidR="00F5067A">
        <w:t>.</w:t>
      </w:r>
      <w:r w:rsidR="006E39A0">
        <w:t>К.И. в течение суток без уважительных причин не является для производства следственных действий.</w:t>
      </w:r>
      <w:r w:rsidR="00604D64">
        <w:t xml:space="preserve"> При производстве следственных действий Д</w:t>
      </w:r>
      <w:r w:rsidR="00F5067A">
        <w:t>.</w:t>
      </w:r>
      <w:r w:rsidR="00604D64">
        <w:t>А.Б. отказа от защи</w:t>
      </w:r>
      <w:r w:rsidR="00547FAF">
        <w:t xml:space="preserve">тника не заявил. </w:t>
      </w:r>
      <w:r w:rsidR="00F5067A">
        <w:t>Ему было</w:t>
      </w:r>
      <w:r w:rsidR="00547FAF">
        <w:t xml:space="preserve"> предъявлено</w:t>
      </w:r>
      <w:r w:rsidR="00604D64">
        <w:t xml:space="preserve"> обвинение и при допросе он воспользовался статьей 51 Конституции Российской Федерации и от дачи показаний отказался. Смысл следственных действий ему был понятен. При участии адвоката в заседаниях М</w:t>
      </w:r>
      <w:r w:rsidR="00F5067A">
        <w:t>.</w:t>
      </w:r>
      <w:r w:rsidR="00604D64">
        <w:t xml:space="preserve"> областного суда Д</w:t>
      </w:r>
      <w:r w:rsidR="00F5067A">
        <w:t>.</w:t>
      </w:r>
      <w:r w:rsidR="00604D64">
        <w:t>А.Б. также от него не отказался. Ранее Д</w:t>
      </w:r>
      <w:r w:rsidR="00F5067A">
        <w:t>.</w:t>
      </w:r>
      <w:r w:rsidR="00604D64">
        <w:t>А.Б. уже обращался с жалобами в АПМО. Заключением Квалификационной комиссии АПМО по д</w:t>
      </w:r>
      <w:r w:rsidR="00547FAF">
        <w:t>исциплинарному производству № 1</w:t>
      </w:r>
      <w:r w:rsidR="00604D64">
        <w:t xml:space="preserve">3-09/21 в отношении адвоката 28.09.2021 сделан вывод о необходимости прекращении дисциплинарного производства </w:t>
      </w:r>
      <w:r w:rsidR="00CD48A3">
        <w:t>ввиду отсутствия нарушений. Заключение Комиссии подтверждено решением Совета АПМО. В жалобе Д</w:t>
      </w:r>
      <w:r w:rsidR="00F5067A">
        <w:t>.</w:t>
      </w:r>
      <w:r w:rsidR="00CD48A3">
        <w:t>А.Б.</w:t>
      </w:r>
      <w:r w:rsidR="00547FAF">
        <w:t xml:space="preserve">, помимо прежних доводов, </w:t>
      </w:r>
      <w:r w:rsidR="00CD48A3">
        <w:lastRenderedPageBreak/>
        <w:t>приводит факт о том, что имел</w:t>
      </w:r>
      <w:r w:rsidR="00547FAF">
        <w:t>а</w:t>
      </w:r>
      <w:r w:rsidR="00CD48A3">
        <w:t xml:space="preserve"> место проверка о незаконных действиях следователя, и в рамках данной проверки якобы имело место объяснение адвоката от 08.04.2022, которое якобы было дано без согласования с Д. Однако о данно</w:t>
      </w:r>
      <w:r w:rsidR="00547FAF">
        <w:t>м объяснении адвокату ничего неизвестно</w:t>
      </w:r>
      <w:r w:rsidR="00CD48A3">
        <w:t xml:space="preserve"> и факт его подлинности адвокат отрицает. Когда адвокат узнал, что Д</w:t>
      </w:r>
      <w:r w:rsidR="00F5067A">
        <w:t>.</w:t>
      </w:r>
      <w:r w:rsidR="00CD48A3">
        <w:t xml:space="preserve">А.Б. от него отказался, то более участия в </w:t>
      </w:r>
      <w:r w:rsidR="00547FAF">
        <w:t xml:space="preserve">следственных действий он не </w:t>
      </w:r>
      <w:r w:rsidR="00CD48A3">
        <w:t>принимал, известив об этом следователя.</w:t>
      </w:r>
    </w:p>
    <w:p w14:paraId="5072430F" w14:textId="77777777" w:rsidR="00502664" w:rsidRPr="00061CC1" w:rsidRDefault="00DC71D3" w:rsidP="00502664">
      <w:pPr>
        <w:jc w:val="both"/>
      </w:pPr>
      <w:r w:rsidRPr="00061CC1">
        <w:tab/>
        <w:t>К письменным объяснениям адвоката приложены копии</w:t>
      </w:r>
      <w:r w:rsidR="00BA745B" w:rsidRPr="00061CC1">
        <w:t xml:space="preserve"> следующих документов</w:t>
      </w:r>
      <w:r w:rsidRPr="00061CC1">
        <w:t>:</w:t>
      </w:r>
    </w:p>
    <w:p w14:paraId="4A837BD4" w14:textId="77777777" w:rsidR="00502664" w:rsidRPr="00061CC1" w:rsidRDefault="007E45E0" w:rsidP="00502664">
      <w:pPr>
        <w:pStyle w:val="ac"/>
        <w:numPr>
          <w:ilvl w:val="0"/>
          <w:numId w:val="24"/>
        </w:numPr>
        <w:jc w:val="both"/>
      </w:pPr>
      <w:r>
        <w:t>протокол проверки пока</w:t>
      </w:r>
      <w:r w:rsidR="007F012D">
        <w:t>заний на месте от 08.04.2022 г.</w:t>
      </w:r>
    </w:p>
    <w:p w14:paraId="313244A4" w14:textId="77777777" w:rsidR="00231B04" w:rsidRPr="00A023E4" w:rsidRDefault="00061CC1" w:rsidP="00502664">
      <w:pPr>
        <w:ind w:firstLine="708"/>
        <w:jc w:val="both"/>
      </w:pPr>
      <w:r>
        <w:t>27.10</w:t>
      </w:r>
      <w:r w:rsidR="004D2D22" w:rsidRPr="00061CC1">
        <w:t>.202</w:t>
      </w:r>
      <w:r w:rsidR="00270636" w:rsidRPr="00061CC1">
        <w:t>2</w:t>
      </w:r>
      <w:r w:rsidR="004D2D22" w:rsidRPr="00061CC1">
        <w:t xml:space="preserve"> г. адвокат</w:t>
      </w:r>
      <w:r w:rsidR="00547FAF">
        <w:t xml:space="preserve"> и заявитель</w:t>
      </w:r>
      <w:r w:rsidR="00231B04" w:rsidRPr="00061CC1">
        <w:t xml:space="preserve"> в заседание комиссии посредством видео-конференц-связи не явил</w:t>
      </w:r>
      <w:r w:rsidR="00547FAF">
        <w:t>ись</w:t>
      </w:r>
      <w:r w:rsidR="00231B04" w:rsidRPr="00061CC1">
        <w:t>, о времени</w:t>
      </w:r>
      <w:r w:rsidR="00231B04" w:rsidRPr="00A023E4">
        <w:t xml:space="preserve"> и месте рассмотрения дисциплинарного производства извещен</w:t>
      </w:r>
      <w:r w:rsidR="00547FAF">
        <w:t>ы</w:t>
      </w:r>
      <w:r w:rsidR="00231B04" w:rsidRPr="00A023E4">
        <w:t xml:space="preserve">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</w:t>
      </w:r>
      <w:r w:rsidR="00547FAF">
        <w:t>дисциплинарного производства в их</w:t>
      </w:r>
      <w:r w:rsidR="00231B04" w:rsidRPr="00A023E4">
        <w:t xml:space="preserve"> отсутствие.</w:t>
      </w:r>
    </w:p>
    <w:p w14:paraId="70800C23" w14:textId="777777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B5E7C45" w14:textId="5B0F2512" w:rsidR="00372A02" w:rsidRDefault="00372A02" w:rsidP="00231B04">
      <w:pPr>
        <w:ind w:firstLine="708"/>
        <w:jc w:val="both"/>
      </w:pPr>
      <w:r>
        <w:t>Комиссией установлено, что адвокат З</w:t>
      </w:r>
      <w:r w:rsidR="00F5067A">
        <w:t>.</w:t>
      </w:r>
      <w:r>
        <w:t>П.Г. осуществлял защиту доверителя Д</w:t>
      </w:r>
      <w:r w:rsidR="00F5067A">
        <w:t>.</w:t>
      </w:r>
      <w:r>
        <w:t>А.Б. по назначению в порядке, предусмотренн</w:t>
      </w:r>
      <w:r w:rsidR="00547FAF">
        <w:t>о</w:t>
      </w:r>
      <w:r>
        <w:t>м статьей 51 УПК РФ, по уголовному делу, находящемуся в производстве ГСУ СК РФ по М</w:t>
      </w:r>
      <w:r w:rsidR="00F5067A">
        <w:t>.</w:t>
      </w:r>
      <w:r>
        <w:t xml:space="preserve"> области.</w:t>
      </w:r>
    </w:p>
    <w:p w14:paraId="72D25016" w14:textId="77777777" w:rsidR="00CD48A3" w:rsidRPr="007D4285" w:rsidRDefault="00CD48A3" w:rsidP="00CD48A3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95740ED" w14:textId="77777777" w:rsidR="00CD48A3" w:rsidRPr="0001752A" w:rsidRDefault="00CD48A3" w:rsidP="00CD48A3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73626AFC" w14:textId="77777777" w:rsidR="00062DB8" w:rsidRPr="00193EDE" w:rsidRDefault="00CD48A3" w:rsidP="00532404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="00532404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В силу п.п.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  <w:r w:rsidR="00532404">
        <w:rPr>
          <w:color w:val="auto"/>
          <w:szCs w:val="24"/>
        </w:rPr>
        <w:t>Коми</w:t>
      </w:r>
      <w:r w:rsidR="00547FAF">
        <w:rPr>
          <w:color w:val="auto"/>
          <w:szCs w:val="24"/>
        </w:rPr>
        <w:t>с</w:t>
      </w:r>
      <w:r w:rsidR="00532404">
        <w:rPr>
          <w:color w:val="auto"/>
          <w:szCs w:val="24"/>
        </w:rPr>
        <w:t>сия отмечает, что к</w:t>
      </w:r>
      <w:r w:rsidR="00062DB8">
        <w:rPr>
          <w:color w:val="auto"/>
          <w:szCs w:val="24"/>
        </w:rPr>
        <w:t>аких-либо доказательств, подтверждающих обстоятельства, н</w:t>
      </w:r>
      <w:r w:rsidR="00547FAF">
        <w:rPr>
          <w:color w:val="auto"/>
          <w:szCs w:val="24"/>
        </w:rPr>
        <w:t>а</w:t>
      </w:r>
      <w:r w:rsidR="00062DB8">
        <w:rPr>
          <w:color w:val="auto"/>
          <w:szCs w:val="24"/>
        </w:rPr>
        <w:t xml:space="preserve"> которых заявитель основывает свои доводы, к жалобе не приложено.</w:t>
      </w:r>
    </w:p>
    <w:p w14:paraId="21AF29CE" w14:textId="77777777" w:rsidR="00CD48A3" w:rsidRDefault="00CD48A3" w:rsidP="00CD48A3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Согласно п.п. 6 п. 2 ст. 20 КПЭА,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обращение в отношении адвоката должно содержать указание на конкретные действия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(бездействие) адвоката, в которых </w:t>
      </w:r>
      <w:r w:rsidRPr="00E72FD5">
        <w:rPr>
          <w:color w:val="auto"/>
          <w:szCs w:val="24"/>
        </w:rPr>
        <w:t>выразилось нарушение им профессиональных обязанностей.</w:t>
      </w:r>
    </w:p>
    <w:p w14:paraId="57E378CF" w14:textId="09A6C26B" w:rsidR="00CD48A3" w:rsidRPr="00372A02" w:rsidRDefault="00CD48A3" w:rsidP="00CD48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Обстоятельства дисциплинарного производства свидетельствуют о том, что адвокат </w:t>
      </w:r>
      <w:r w:rsidR="00062DB8">
        <w:rPr>
          <w:color w:val="auto"/>
          <w:szCs w:val="24"/>
        </w:rPr>
        <w:t>Д</w:t>
      </w:r>
      <w:r w:rsidR="00F5067A">
        <w:rPr>
          <w:color w:val="auto"/>
          <w:szCs w:val="24"/>
        </w:rPr>
        <w:t>.</w:t>
      </w:r>
      <w:r w:rsidR="00062DB8">
        <w:rPr>
          <w:color w:val="auto"/>
          <w:szCs w:val="24"/>
        </w:rPr>
        <w:t>А.Б.</w:t>
      </w:r>
      <w:r>
        <w:rPr>
          <w:color w:val="auto"/>
          <w:szCs w:val="24"/>
        </w:rPr>
        <w:t xml:space="preserve"> честно и добросовестно исполнял принятое от доверителя поручение, оказывая ему квалифицированную юридическую помощь в соответствии с </w:t>
      </w:r>
      <w:r w:rsidR="00062DB8">
        <w:rPr>
          <w:color w:val="auto"/>
          <w:szCs w:val="24"/>
        </w:rPr>
        <w:t>требованиями закона</w:t>
      </w:r>
      <w:r>
        <w:rPr>
          <w:color w:val="auto"/>
          <w:szCs w:val="24"/>
        </w:rPr>
        <w:t xml:space="preserve">. Грубых ошибок адвоката при оказании юридической помощи доверителю </w:t>
      </w:r>
      <w:r w:rsidR="00062DB8">
        <w:rPr>
          <w:color w:val="auto"/>
          <w:szCs w:val="24"/>
        </w:rPr>
        <w:t>К</w:t>
      </w:r>
      <w:r>
        <w:rPr>
          <w:color w:val="auto"/>
          <w:szCs w:val="24"/>
        </w:rPr>
        <w:t xml:space="preserve">омиссией не </w:t>
      </w:r>
      <w:r w:rsidRPr="00372A02">
        <w:rPr>
          <w:color w:val="auto"/>
          <w:szCs w:val="24"/>
        </w:rPr>
        <w:t>установлено.</w:t>
      </w:r>
    </w:p>
    <w:p w14:paraId="4C9E8726" w14:textId="14D2AD4E" w:rsidR="00100B9B" w:rsidRDefault="00372A02" w:rsidP="00CD48A3">
      <w:pPr>
        <w:ind w:firstLine="708"/>
        <w:jc w:val="both"/>
        <w:rPr>
          <w:color w:val="auto"/>
          <w:szCs w:val="24"/>
        </w:rPr>
      </w:pPr>
      <w:r w:rsidRPr="00372A02">
        <w:rPr>
          <w:color w:val="auto"/>
          <w:szCs w:val="24"/>
        </w:rPr>
        <w:t>Комиссия также учитывает, что ранее Д</w:t>
      </w:r>
      <w:r w:rsidR="00F5067A">
        <w:rPr>
          <w:color w:val="auto"/>
          <w:szCs w:val="24"/>
        </w:rPr>
        <w:t>.</w:t>
      </w:r>
      <w:r w:rsidRPr="00372A02">
        <w:rPr>
          <w:color w:val="auto"/>
          <w:szCs w:val="24"/>
        </w:rPr>
        <w:t>А.Б. обращался с жалобой на адвоката З</w:t>
      </w:r>
      <w:r w:rsidR="00F5067A">
        <w:rPr>
          <w:color w:val="auto"/>
          <w:szCs w:val="24"/>
        </w:rPr>
        <w:t>.</w:t>
      </w:r>
      <w:r w:rsidR="00532404">
        <w:rPr>
          <w:color w:val="auto"/>
          <w:szCs w:val="24"/>
        </w:rPr>
        <w:t>П.Г., в которой приводил аналогичные</w:t>
      </w:r>
      <w:r w:rsidRPr="00372A02">
        <w:rPr>
          <w:color w:val="auto"/>
          <w:szCs w:val="24"/>
        </w:rPr>
        <w:t xml:space="preserve"> с настоящей жалобой доводы</w:t>
      </w:r>
      <w:r w:rsidR="00100B9B">
        <w:rPr>
          <w:color w:val="auto"/>
          <w:szCs w:val="24"/>
        </w:rPr>
        <w:t>. В частности, заявитель ранее приводил довод</w:t>
      </w:r>
      <w:r w:rsidR="00532404">
        <w:rPr>
          <w:color w:val="auto"/>
          <w:szCs w:val="24"/>
        </w:rPr>
        <w:t>ы</w:t>
      </w:r>
      <w:r w:rsidR="00100B9B">
        <w:rPr>
          <w:color w:val="auto"/>
          <w:szCs w:val="24"/>
        </w:rPr>
        <w:t xml:space="preserve"> о том, что З</w:t>
      </w:r>
      <w:r w:rsidR="00F5067A">
        <w:rPr>
          <w:color w:val="auto"/>
          <w:szCs w:val="24"/>
        </w:rPr>
        <w:t>.</w:t>
      </w:r>
      <w:r w:rsidR="00100B9B">
        <w:rPr>
          <w:color w:val="auto"/>
          <w:szCs w:val="24"/>
        </w:rPr>
        <w:t>П.Г. принял поручение на защиту Д</w:t>
      </w:r>
      <w:r w:rsidR="00F5067A">
        <w:rPr>
          <w:color w:val="auto"/>
          <w:szCs w:val="24"/>
        </w:rPr>
        <w:t>.</w:t>
      </w:r>
      <w:r w:rsidR="00100B9B">
        <w:rPr>
          <w:color w:val="auto"/>
          <w:szCs w:val="24"/>
        </w:rPr>
        <w:t>А.Б.</w:t>
      </w:r>
      <w:r w:rsidR="00532404">
        <w:rPr>
          <w:color w:val="auto"/>
          <w:szCs w:val="24"/>
        </w:rPr>
        <w:t>,</w:t>
      </w:r>
      <w:r w:rsidR="00100B9B">
        <w:rPr>
          <w:color w:val="auto"/>
          <w:szCs w:val="24"/>
        </w:rPr>
        <w:t xml:space="preserve"> несмотря на наличие у него защитника по соглашению</w:t>
      </w:r>
      <w:r w:rsidR="00532404">
        <w:rPr>
          <w:color w:val="auto"/>
          <w:szCs w:val="24"/>
        </w:rPr>
        <w:t xml:space="preserve">; </w:t>
      </w:r>
      <w:r w:rsidR="00100B9B">
        <w:rPr>
          <w:color w:val="auto"/>
          <w:szCs w:val="24"/>
        </w:rPr>
        <w:t>подписал протокол процессуального действия, ко</w:t>
      </w:r>
      <w:r w:rsidR="00532404">
        <w:rPr>
          <w:color w:val="auto"/>
          <w:szCs w:val="24"/>
        </w:rPr>
        <w:t xml:space="preserve">торое фактически не проводилось; </w:t>
      </w:r>
      <w:r w:rsidR="00532404">
        <w:rPr>
          <w:szCs w:val="24"/>
        </w:rPr>
        <w:t>что услуги адвоката З</w:t>
      </w:r>
      <w:r w:rsidR="00F5067A">
        <w:rPr>
          <w:szCs w:val="24"/>
        </w:rPr>
        <w:t>.</w:t>
      </w:r>
      <w:r w:rsidR="00547FAF">
        <w:rPr>
          <w:szCs w:val="24"/>
        </w:rPr>
        <w:t>П.Г. ему были навязаны</w:t>
      </w:r>
      <w:r w:rsidR="00532404">
        <w:rPr>
          <w:szCs w:val="24"/>
        </w:rPr>
        <w:t xml:space="preserve"> и адвокат всегда занимал сторону обвинения.</w:t>
      </w:r>
    </w:p>
    <w:p w14:paraId="78B3907F" w14:textId="2A3A6161" w:rsidR="00372A02" w:rsidRDefault="00372A02" w:rsidP="00CD48A3">
      <w:pPr>
        <w:ind w:firstLine="708"/>
        <w:jc w:val="both"/>
        <w:rPr>
          <w:color w:val="262633"/>
          <w:szCs w:val="24"/>
        </w:rPr>
      </w:pPr>
      <w:r w:rsidRPr="00372A02">
        <w:rPr>
          <w:color w:val="auto"/>
          <w:szCs w:val="24"/>
        </w:rPr>
        <w:lastRenderedPageBreak/>
        <w:t xml:space="preserve"> Заключением Комиссии от 28.09.2021 по д</w:t>
      </w:r>
      <w:r w:rsidR="00547FAF">
        <w:rPr>
          <w:color w:val="auto"/>
          <w:szCs w:val="24"/>
        </w:rPr>
        <w:t>исциплинарному производству № 1</w:t>
      </w:r>
      <w:r w:rsidRPr="00372A02">
        <w:rPr>
          <w:color w:val="auto"/>
          <w:szCs w:val="24"/>
        </w:rPr>
        <w:t xml:space="preserve">3-09/21 </w:t>
      </w:r>
      <w:r w:rsidR="00532404">
        <w:rPr>
          <w:color w:val="auto"/>
          <w:szCs w:val="24"/>
        </w:rPr>
        <w:t xml:space="preserve">указанные выше доводы заявителя были признаны необоснованными и </w:t>
      </w:r>
      <w:r w:rsidRPr="00372A02">
        <w:rPr>
          <w:color w:val="auto"/>
          <w:szCs w:val="24"/>
        </w:rPr>
        <w:t xml:space="preserve">был сделан вывод о </w:t>
      </w:r>
      <w:r w:rsidRPr="00372A02">
        <w:rPr>
          <w:color w:val="262633"/>
          <w:szCs w:val="24"/>
        </w:rPr>
        <w:t>необходимости прекращения дисциплинарного производства в отношении</w:t>
      </w:r>
      <w:r>
        <w:rPr>
          <w:color w:val="262633"/>
          <w:szCs w:val="24"/>
        </w:rPr>
        <w:t xml:space="preserve"> </w:t>
      </w:r>
      <w:r w:rsidRPr="00372A02">
        <w:rPr>
          <w:color w:val="262633"/>
          <w:szCs w:val="24"/>
        </w:rPr>
        <w:t>адвоката З</w:t>
      </w:r>
      <w:r w:rsidR="00F5067A">
        <w:rPr>
          <w:color w:val="262633"/>
          <w:szCs w:val="24"/>
        </w:rPr>
        <w:t>.</w:t>
      </w:r>
      <w:r>
        <w:rPr>
          <w:color w:val="262633"/>
          <w:szCs w:val="24"/>
        </w:rPr>
        <w:t xml:space="preserve">П.Г. </w:t>
      </w:r>
      <w:r w:rsidRPr="00372A02">
        <w:rPr>
          <w:color w:val="262633"/>
          <w:szCs w:val="24"/>
        </w:rPr>
        <w:t xml:space="preserve">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>
        <w:rPr>
          <w:color w:val="262633"/>
          <w:szCs w:val="24"/>
        </w:rPr>
        <w:t>перед доверителем Д</w:t>
      </w:r>
      <w:r w:rsidR="00F5067A">
        <w:rPr>
          <w:color w:val="262633"/>
          <w:szCs w:val="24"/>
        </w:rPr>
        <w:t>.</w:t>
      </w:r>
      <w:r>
        <w:rPr>
          <w:color w:val="262633"/>
          <w:szCs w:val="24"/>
        </w:rPr>
        <w:t>А.Б. Совет АПМО согласился с заключением Комиссии.</w:t>
      </w:r>
    </w:p>
    <w:p w14:paraId="1BBB5438" w14:textId="77777777" w:rsidR="00100B9B" w:rsidRDefault="00EA737C" w:rsidP="00CD48A3">
      <w:pPr>
        <w:ind w:firstLine="708"/>
        <w:jc w:val="both"/>
        <w:rPr>
          <w:color w:val="262633"/>
          <w:szCs w:val="24"/>
        </w:rPr>
      </w:pPr>
      <w:r w:rsidRPr="00100B9B">
        <w:rPr>
          <w:color w:val="262633"/>
          <w:szCs w:val="24"/>
        </w:rPr>
        <w:t>В рассматриваемой жалобе заявителем указывается только один новый довод жалобы, который оценивается комиссией по существу – то, что адвокат без согласования с доверителем дал объяснения по уголовному делу. В отношении данного довода комиссия отмечает, что</w:t>
      </w:r>
      <w:r w:rsidR="00100B9B">
        <w:rPr>
          <w:color w:val="262633"/>
          <w:szCs w:val="24"/>
        </w:rPr>
        <w:t xml:space="preserve"> он является необоснованным, поскольку не подтверждается какими-либо доказательствами. </w:t>
      </w:r>
      <w:r w:rsidR="00532404">
        <w:rPr>
          <w:color w:val="262633"/>
          <w:szCs w:val="24"/>
        </w:rPr>
        <w:t>Так, заявителем не указывается, когда и в каком качестве адвокат давал объяснения, в чем было содержание указанных объяснений и как это влияет на права и законные интересы доверителя. Адвокат факт предоставления им объяснений категорически отрицает.</w:t>
      </w:r>
    </w:p>
    <w:p w14:paraId="7C9ABA63" w14:textId="77777777" w:rsidR="00532404" w:rsidRPr="007A2B83" w:rsidRDefault="00532404" w:rsidP="00532404">
      <w:pPr>
        <w:ind w:firstLine="708"/>
        <w:jc w:val="both"/>
        <w:rPr>
          <w:color w:val="auto"/>
          <w:szCs w:val="24"/>
        </w:rPr>
      </w:pPr>
      <w:r w:rsidRPr="007A2B83">
        <w:rPr>
          <w:szCs w:val="24"/>
        </w:rPr>
        <w:t>П</w:t>
      </w:r>
      <w:r w:rsidRPr="007A2B83">
        <w:rPr>
          <w:color w:val="auto"/>
          <w:szCs w:val="24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закрепленной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56ED6432" w14:textId="21849AD7" w:rsidR="00532404" w:rsidRPr="00532404" w:rsidRDefault="00532404" w:rsidP="00532404">
      <w:pPr>
        <w:ind w:firstLine="567"/>
        <w:jc w:val="both"/>
      </w:pPr>
      <w:r>
        <w:rPr>
          <w:color w:val="auto"/>
          <w:szCs w:val="24"/>
        </w:rPr>
        <w:t>Комиссия полагает, что п</w:t>
      </w:r>
      <w:r w:rsidRPr="007A2B83">
        <w:rPr>
          <w:color w:val="auto"/>
          <w:szCs w:val="24"/>
        </w:rPr>
        <w:t>резумпция добросовестности адвоката в рассматриваемом дисциплинарном производстве не опровергнута,</w:t>
      </w:r>
      <w:r>
        <w:rPr>
          <w:color w:val="auto"/>
          <w:szCs w:val="24"/>
        </w:rPr>
        <w:t xml:space="preserve"> наличие этических нарушений в действиях (бездействии) адвоката достоверно не доказано, следовательно,</w:t>
      </w:r>
      <w:r w:rsidRPr="007A2B83">
        <w:rPr>
          <w:color w:val="auto"/>
          <w:szCs w:val="24"/>
        </w:rPr>
        <w:t xml:space="preserve"> основания для пр</w:t>
      </w:r>
      <w:r>
        <w:rPr>
          <w:color w:val="auto"/>
          <w:szCs w:val="24"/>
        </w:rPr>
        <w:t>ивлечения адвоката З</w:t>
      </w:r>
      <w:r w:rsidR="00F5067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П.Г. </w:t>
      </w:r>
      <w:r w:rsidRPr="007A2B83">
        <w:rPr>
          <w:color w:val="auto"/>
          <w:szCs w:val="24"/>
        </w:rPr>
        <w:t>к дисциплинарной ответственности по доводам представления</w:t>
      </w:r>
      <w:r>
        <w:rPr>
          <w:color w:val="auto"/>
          <w:szCs w:val="24"/>
        </w:rPr>
        <w:t xml:space="preserve"> отсутствуют.</w:t>
      </w:r>
    </w:p>
    <w:p w14:paraId="6C29B24B" w14:textId="502829D5" w:rsidR="00CD48A3" w:rsidRPr="001A7454" w:rsidRDefault="00CD48A3" w:rsidP="00CD48A3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372A02">
        <w:rPr>
          <w:color w:val="auto"/>
          <w:szCs w:val="24"/>
        </w:rPr>
        <w:t>З</w:t>
      </w:r>
      <w:r w:rsidR="00F5067A">
        <w:rPr>
          <w:color w:val="auto"/>
          <w:szCs w:val="24"/>
        </w:rPr>
        <w:t>.</w:t>
      </w:r>
      <w:r w:rsidR="00372A02">
        <w:rPr>
          <w:color w:val="auto"/>
          <w:szCs w:val="24"/>
        </w:rPr>
        <w:t>П.Г</w:t>
      </w:r>
      <w:r>
        <w:rPr>
          <w:color w:val="auto"/>
          <w:szCs w:val="24"/>
        </w:rPr>
        <w:t>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 xml:space="preserve">, а также надлежащем исполнении своих профессиональных обязанностей перед доверителем </w:t>
      </w:r>
      <w:r w:rsidR="00372A02">
        <w:rPr>
          <w:color w:val="auto"/>
          <w:szCs w:val="24"/>
        </w:rPr>
        <w:t>Д</w:t>
      </w:r>
      <w:r w:rsidR="00F5067A">
        <w:rPr>
          <w:color w:val="auto"/>
          <w:szCs w:val="24"/>
        </w:rPr>
        <w:t>.</w:t>
      </w:r>
      <w:r w:rsidR="00372A02">
        <w:rPr>
          <w:color w:val="auto"/>
          <w:szCs w:val="24"/>
        </w:rPr>
        <w:t>А.Б</w:t>
      </w:r>
      <w:r w:rsidR="00532404">
        <w:rPr>
          <w:color w:val="auto"/>
          <w:szCs w:val="24"/>
        </w:rPr>
        <w:t>.</w:t>
      </w:r>
    </w:p>
    <w:p w14:paraId="16A9E92D" w14:textId="77777777" w:rsidR="00CD48A3" w:rsidRPr="001A7454" w:rsidRDefault="00CD48A3" w:rsidP="00CD48A3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F6315A1" w14:textId="77777777" w:rsidR="00CD48A3" w:rsidRPr="001A7454" w:rsidRDefault="00CD48A3" w:rsidP="00CD48A3">
      <w:pPr>
        <w:jc w:val="both"/>
        <w:rPr>
          <w:color w:val="auto"/>
          <w:szCs w:val="24"/>
        </w:rPr>
      </w:pPr>
    </w:p>
    <w:p w14:paraId="67417064" w14:textId="77777777" w:rsidR="00CD48A3" w:rsidRPr="001A7454" w:rsidRDefault="00CD48A3" w:rsidP="00CD48A3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14:paraId="5481A14A" w14:textId="77777777" w:rsidR="00CD48A3" w:rsidRPr="007E0AC9" w:rsidRDefault="00CD48A3" w:rsidP="00CD48A3">
      <w:pPr>
        <w:jc w:val="both"/>
        <w:rPr>
          <w:b/>
          <w:color w:val="auto"/>
          <w:szCs w:val="24"/>
          <w:highlight w:val="yellow"/>
        </w:rPr>
      </w:pPr>
    </w:p>
    <w:p w14:paraId="0C15827B" w14:textId="0FB60FB3" w:rsidR="00CD48A3" w:rsidRPr="00DC29FE" w:rsidRDefault="00532404" w:rsidP="00CD48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CD48A3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72A02">
        <w:rPr>
          <w:color w:val="auto"/>
          <w:szCs w:val="24"/>
        </w:rPr>
        <w:t>З</w:t>
      </w:r>
      <w:r w:rsidR="00F5067A">
        <w:rPr>
          <w:color w:val="auto"/>
          <w:szCs w:val="24"/>
        </w:rPr>
        <w:t>.</w:t>
      </w:r>
      <w:r w:rsidR="00372A02">
        <w:rPr>
          <w:color w:val="auto"/>
          <w:szCs w:val="24"/>
        </w:rPr>
        <w:t>П</w:t>
      </w:r>
      <w:r w:rsidR="00F5067A">
        <w:rPr>
          <w:color w:val="auto"/>
          <w:szCs w:val="24"/>
        </w:rPr>
        <w:t>.</w:t>
      </w:r>
      <w:r w:rsidR="00372A02">
        <w:rPr>
          <w:color w:val="auto"/>
          <w:szCs w:val="24"/>
        </w:rPr>
        <w:t>Г</w:t>
      </w:r>
      <w:r w:rsidR="00F5067A">
        <w:rPr>
          <w:color w:val="auto"/>
          <w:szCs w:val="24"/>
        </w:rPr>
        <w:t>.</w:t>
      </w:r>
      <w:r w:rsidR="00CD48A3" w:rsidRPr="0010716C">
        <w:rPr>
          <w:color w:val="auto"/>
          <w:szCs w:val="24"/>
        </w:rPr>
        <w:t xml:space="preserve"> ввиду отсутствия в </w:t>
      </w:r>
      <w:r w:rsidR="00CD48A3">
        <w:rPr>
          <w:color w:val="auto"/>
          <w:szCs w:val="24"/>
        </w:rPr>
        <w:t>е</w:t>
      </w:r>
      <w:r w:rsidR="00372A02">
        <w:rPr>
          <w:color w:val="auto"/>
          <w:szCs w:val="24"/>
        </w:rPr>
        <w:t>го</w:t>
      </w:r>
      <w:r w:rsidR="00CD48A3" w:rsidRPr="0010716C">
        <w:rPr>
          <w:color w:val="auto"/>
          <w:szCs w:val="24"/>
        </w:rPr>
        <w:t xml:space="preserve"> действиях</w:t>
      </w:r>
      <w:r>
        <w:rPr>
          <w:color w:val="auto"/>
          <w:szCs w:val="24"/>
        </w:rPr>
        <w:t xml:space="preserve"> (бездействии) </w:t>
      </w:r>
      <w:r w:rsidR="00CD48A3" w:rsidRPr="0010716C">
        <w:rPr>
          <w:color w:val="auto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372A02">
        <w:rPr>
          <w:color w:val="auto"/>
          <w:szCs w:val="24"/>
        </w:rPr>
        <w:t>, а также надлежащем исполнении своих обязанностей п</w:t>
      </w:r>
      <w:r>
        <w:rPr>
          <w:color w:val="auto"/>
          <w:szCs w:val="24"/>
        </w:rPr>
        <w:t>еред доверителем Д</w:t>
      </w:r>
      <w:r w:rsidR="00F5067A">
        <w:rPr>
          <w:color w:val="auto"/>
          <w:szCs w:val="24"/>
        </w:rPr>
        <w:t>.</w:t>
      </w:r>
      <w:r>
        <w:rPr>
          <w:color w:val="auto"/>
          <w:szCs w:val="24"/>
        </w:rPr>
        <w:t>А.Б.</w:t>
      </w:r>
    </w:p>
    <w:p w14:paraId="303B600F" w14:textId="77777777" w:rsidR="00CD48A3" w:rsidRPr="00DC29FE" w:rsidRDefault="00CD48A3" w:rsidP="00CD48A3">
      <w:pPr>
        <w:jc w:val="both"/>
        <w:rPr>
          <w:color w:val="auto"/>
          <w:szCs w:val="24"/>
        </w:rPr>
      </w:pPr>
    </w:p>
    <w:p w14:paraId="70E0DBD7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7D5EB060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4A15B0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D2DAA4E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387A" w14:textId="77777777" w:rsidR="004F1461" w:rsidRDefault="004F1461">
      <w:r>
        <w:separator/>
      </w:r>
    </w:p>
  </w:endnote>
  <w:endnote w:type="continuationSeparator" w:id="0">
    <w:p w14:paraId="5513B77F" w14:textId="77777777" w:rsidR="004F1461" w:rsidRDefault="004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43DC" w14:textId="77777777" w:rsidR="004F1461" w:rsidRDefault="004F1461">
      <w:r>
        <w:separator/>
      </w:r>
    </w:p>
  </w:footnote>
  <w:footnote w:type="continuationSeparator" w:id="0">
    <w:p w14:paraId="0EDBAB58" w14:textId="77777777" w:rsidR="004F1461" w:rsidRDefault="004F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012B" w14:textId="77777777" w:rsidR="0042711C" w:rsidRDefault="00433C4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24667">
      <w:rPr>
        <w:noProof/>
      </w:rPr>
      <w:t>1</w:t>
    </w:r>
    <w:r>
      <w:rPr>
        <w:noProof/>
      </w:rPr>
      <w:fldChar w:fldCharType="end"/>
    </w:r>
  </w:p>
  <w:p w14:paraId="559E95E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4610881">
    <w:abstractNumId w:val="17"/>
  </w:num>
  <w:num w:numId="2" w16cid:durableId="2108963961">
    <w:abstractNumId w:val="7"/>
  </w:num>
  <w:num w:numId="3" w16cid:durableId="1364330823">
    <w:abstractNumId w:val="19"/>
  </w:num>
  <w:num w:numId="4" w16cid:durableId="367604678">
    <w:abstractNumId w:val="0"/>
  </w:num>
  <w:num w:numId="5" w16cid:durableId="1923366988">
    <w:abstractNumId w:val="1"/>
  </w:num>
  <w:num w:numId="6" w16cid:durableId="1898933328">
    <w:abstractNumId w:val="9"/>
  </w:num>
  <w:num w:numId="7" w16cid:durableId="1612014405">
    <w:abstractNumId w:val="10"/>
  </w:num>
  <w:num w:numId="8" w16cid:durableId="1754736293">
    <w:abstractNumId w:val="5"/>
  </w:num>
  <w:num w:numId="9" w16cid:durableId="10720428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3571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4777159">
    <w:abstractNumId w:val="20"/>
  </w:num>
  <w:num w:numId="12" w16cid:durableId="133376233">
    <w:abstractNumId w:val="3"/>
  </w:num>
  <w:num w:numId="13" w16cid:durableId="1315330558">
    <w:abstractNumId w:val="14"/>
  </w:num>
  <w:num w:numId="14" w16cid:durableId="600646555">
    <w:abstractNumId w:val="18"/>
  </w:num>
  <w:num w:numId="15" w16cid:durableId="15743173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8377764">
    <w:abstractNumId w:val="2"/>
  </w:num>
  <w:num w:numId="17" w16cid:durableId="15683042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8353097">
    <w:abstractNumId w:val="15"/>
  </w:num>
  <w:num w:numId="19" w16cid:durableId="1397970978">
    <w:abstractNumId w:val="13"/>
  </w:num>
  <w:num w:numId="20" w16cid:durableId="1310593921">
    <w:abstractNumId w:val="8"/>
  </w:num>
  <w:num w:numId="21" w16cid:durableId="1944680484">
    <w:abstractNumId w:val="11"/>
  </w:num>
  <w:num w:numId="22" w16cid:durableId="1946771520">
    <w:abstractNumId w:val="12"/>
  </w:num>
  <w:num w:numId="23" w16cid:durableId="1074742794">
    <w:abstractNumId w:val="16"/>
  </w:num>
  <w:num w:numId="24" w16cid:durableId="677540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2DB8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B9B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137"/>
    <w:rsid w:val="00133664"/>
    <w:rsid w:val="0013385B"/>
    <w:rsid w:val="00137EDE"/>
    <w:rsid w:val="0014053D"/>
    <w:rsid w:val="00141EF4"/>
    <w:rsid w:val="00143930"/>
    <w:rsid w:val="001442ED"/>
    <w:rsid w:val="001515B2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667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19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124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A02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C41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1E77"/>
    <w:rsid w:val="004741B2"/>
    <w:rsid w:val="00477763"/>
    <w:rsid w:val="00480CA9"/>
    <w:rsid w:val="00480F8F"/>
    <w:rsid w:val="004818C5"/>
    <w:rsid w:val="0048288B"/>
    <w:rsid w:val="00485834"/>
    <w:rsid w:val="00486587"/>
    <w:rsid w:val="0048681A"/>
    <w:rsid w:val="004904B0"/>
    <w:rsid w:val="0049236F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461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2404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F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4C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4D64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9A0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CB7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5E0"/>
    <w:rsid w:val="007E6468"/>
    <w:rsid w:val="007E73A2"/>
    <w:rsid w:val="007E7ED9"/>
    <w:rsid w:val="007F012D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1B83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011C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57E56"/>
    <w:rsid w:val="00962826"/>
    <w:rsid w:val="009637DC"/>
    <w:rsid w:val="00964243"/>
    <w:rsid w:val="009650CA"/>
    <w:rsid w:val="0096531F"/>
    <w:rsid w:val="00965B14"/>
    <w:rsid w:val="00970D9A"/>
    <w:rsid w:val="00972D77"/>
    <w:rsid w:val="00972E24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4FE2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57FD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7A3"/>
    <w:rsid w:val="00B6322F"/>
    <w:rsid w:val="00B643EE"/>
    <w:rsid w:val="00B645B3"/>
    <w:rsid w:val="00B65221"/>
    <w:rsid w:val="00B653D3"/>
    <w:rsid w:val="00B759D5"/>
    <w:rsid w:val="00B75D8E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59F4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636"/>
    <w:rsid w:val="00CD181E"/>
    <w:rsid w:val="00CD2133"/>
    <w:rsid w:val="00CD4255"/>
    <w:rsid w:val="00CD48A3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8F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37C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067A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2AD86"/>
  <w15:docId w15:val="{3C063A0C-9B27-4CC0-ACAC-BC3EBB19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4664-5A49-4FAF-8D7E-6BEB462C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2022-11-08T07:43:00Z</cp:lastPrinted>
  <dcterms:created xsi:type="dcterms:W3CDTF">2022-11-07T19:31:00Z</dcterms:created>
  <dcterms:modified xsi:type="dcterms:W3CDTF">2022-11-09T09:01:00Z</dcterms:modified>
</cp:coreProperties>
</file>