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2E40CCE" w:rsidR="00502664" w:rsidRPr="001D4D2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1D4D2D">
        <w:rPr>
          <w:b w:val="0"/>
          <w:sz w:val="24"/>
          <w:szCs w:val="24"/>
        </w:rPr>
        <w:t xml:space="preserve">производству № </w:t>
      </w:r>
      <w:r w:rsidR="001D4D2D" w:rsidRPr="001D4D2D">
        <w:rPr>
          <w:b w:val="0"/>
          <w:sz w:val="24"/>
          <w:szCs w:val="24"/>
        </w:rPr>
        <w:t>14-10</w:t>
      </w:r>
      <w:r w:rsidR="006717B1" w:rsidRPr="001D4D2D">
        <w:rPr>
          <w:b w:val="0"/>
          <w:sz w:val="24"/>
          <w:szCs w:val="24"/>
        </w:rPr>
        <w:t>/</w:t>
      </w:r>
      <w:r w:rsidR="00EA0448" w:rsidRPr="001D4D2D">
        <w:rPr>
          <w:b w:val="0"/>
          <w:sz w:val="24"/>
          <w:szCs w:val="24"/>
        </w:rPr>
        <w:t>22</w:t>
      </w:r>
    </w:p>
    <w:p w14:paraId="522A9F52" w14:textId="77777777" w:rsidR="00502664" w:rsidRPr="001D4D2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D4D2D">
        <w:rPr>
          <w:b w:val="0"/>
          <w:sz w:val="24"/>
          <w:szCs w:val="24"/>
        </w:rPr>
        <w:t>в отношении адвоката</w:t>
      </w:r>
    </w:p>
    <w:p w14:paraId="482EF623" w14:textId="459040A8" w:rsidR="00502664" w:rsidRPr="001D4D2D" w:rsidRDefault="001D4D2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D4D2D">
        <w:rPr>
          <w:b w:val="0"/>
          <w:sz w:val="24"/>
          <w:szCs w:val="24"/>
        </w:rPr>
        <w:t>Б</w:t>
      </w:r>
      <w:r w:rsidR="007F337E">
        <w:rPr>
          <w:b w:val="0"/>
          <w:sz w:val="24"/>
          <w:szCs w:val="24"/>
        </w:rPr>
        <w:t>.</w:t>
      </w:r>
      <w:r w:rsidRPr="001D4D2D">
        <w:rPr>
          <w:b w:val="0"/>
          <w:sz w:val="24"/>
          <w:szCs w:val="24"/>
        </w:rPr>
        <w:t>Я</w:t>
      </w:r>
      <w:r w:rsidR="007F337E">
        <w:rPr>
          <w:b w:val="0"/>
          <w:sz w:val="24"/>
          <w:szCs w:val="24"/>
        </w:rPr>
        <w:t>.</w:t>
      </w:r>
      <w:r w:rsidRPr="001D4D2D">
        <w:rPr>
          <w:b w:val="0"/>
          <w:sz w:val="24"/>
          <w:szCs w:val="24"/>
        </w:rPr>
        <w:t>И</w:t>
      </w:r>
      <w:r w:rsidR="007F337E">
        <w:rPr>
          <w:b w:val="0"/>
          <w:sz w:val="24"/>
          <w:szCs w:val="24"/>
        </w:rPr>
        <w:t>.</w:t>
      </w:r>
    </w:p>
    <w:p w14:paraId="4CA58564" w14:textId="77777777" w:rsidR="00502664" w:rsidRPr="00DD32C5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4FB1DA8" w14:textId="30AE874C" w:rsidR="00502664" w:rsidRPr="001D4D2D" w:rsidRDefault="00502664" w:rsidP="00502664">
      <w:pPr>
        <w:tabs>
          <w:tab w:val="left" w:pos="3828"/>
        </w:tabs>
        <w:jc w:val="both"/>
      </w:pPr>
      <w:r w:rsidRPr="001D4D2D">
        <w:t>г. Москва</w:t>
      </w:r>
      <w:r w:rsidRPr="001D4D2D">
        <w:tab/>
      </w:r>
      <w:r w:rsidRPr="001D4D2D">
        <w:tab/>
      </w:r>
      <w:r w:rsidRPr="001D4D2D">
        <w:tab/>
      </w:r>
      <w:r w:rsidRPr="001D4D2D">
        <w:tab/>
      </w:r>
      <w:r w:rsidRPr="001D4D2D">
        <w:tab/>
      </w:r>
      <w:r w:rsidRPr="001D4D2D">
        <w:tab/>
      </w:r>
      <w:r w:rsidR="00113B18" w:rsidRPr="001D4D2D">
        <w:t xml:space="preserve"> </w:t>
      </w:r>
      <w:r w:rsidR="006717B1" w:rsidRPr="001D4D2D">
        <w:t xml:space="preserve">  </w:t>
      </w:r>
      <w:r w:rsidR="00EA0448" w:rsidRPr="001D4D2D">
        <w:t xml:space="preserve"> </w:t>
      </w:r>
      <w:r w:rsidR="001D4D2D" w:rsidRPr="001D4D2D">
        <w:t>25</w:t>
      </w:r>
      <w:r w:rsidRPr="001D4D2D">
        <w:t xml:space="preserve"> </w:t>
      </w:r>
      <w:r w:rsidR="001D4D2D" w:rsidRPr="001D4D2D">
        <w:t>ноября</w:t>
      </w:r>
      <w:r w:rsidR="006717B1" w:rsidRPr="001D4D2D">
        <w:t xml:space="preserve"> 2022</w:t>
      </w:r>
      <w:r w:rsidRPr="001D4D2D">
        <w:t xml:space="preserve"> года</w:t>
      </w:r>
    </w:p>
    <w:p w14:paraId="30AD5EB8" w14:textId="77777777" w:rsidR="00502664" w:rsidRPr="00DD32C5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6178486" w14:textId="77777777" w:rsidR="00502664" w:rsidRPr="001D4D2D" w:rsidRDefault="00502664" w:rsidP="00502664">
      <w:pPr>
        <w:tabs>
          <w:tab w:val="left" w:pos="3828"/>
        </w:tabs>
        <w:jc w:val="both"/>
      </w:pPr>
      <w:r w:rsidRPr="001D4D2D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1D4D2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4D2D">
        <w:rPr>
          <w:color w:val="auto"/>
        </w:rPr>
        <w:t>Председателя Комиссии Абрамовича М.А.</w:t>
      </w:r>
    </w:p>
    <w:p w14:paraId="7736BDF0" w14:textId="3794709A" w:rsidR="00502664" w:rsidRPr="001D4D2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4D2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D4D2D">
        <w:rPr>
          <w:color w:val="auto"/>
        </w:rPr>
        <w:t>Бабаянц</w:t>
      </w:r>
      <w:proofErr w:type="spellEnd"/>
      <w:r w:rsidRPr="001D4D2D">
        <w:rPr>
          <w:color w:val="auto"/>
        </w:rPr>
        <w:t xml:space="preserve"> Е.Е., Ильичёва П.А., </w:t>
      </w:r>
      <w:r w:rsidR="00182EB7">
        <w:rPr>
          <w:color w:val="auto"/>
        </w:rPr>
        <w:t>Емельянова К.Ю</w:t>
      </w:r>
      <w:r w:rsidRPr="001D4D2D">
        <w:rPr>
          <w:color w:val="auto"/>
        </w:rPr>
        <w:t>., Рубина Ю.Д., Никифорова А.В., Бондаренко Т.В.</w:t>
      </w:r>
    </w:p>
    <w:p w14:paraId="0A219AB3" w14:textId="77777777" w:rsidR="00502664" w:rsidRPr="001D4D2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4D2D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1D4D2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4D2D">
        <w:rPr>
          <w:color w:val="auto"/>
        </w:rPr>
        <w:t>при секретаре, члене Комиссии, Рыбакове С.А.,</w:t>
      </w:r>
    </w:p>
    <w:p w14:paraId="7F5CBF91" w14:textId="7BAF3BCF" w:rsidR="00502664" w:rsidRPr="001D4D2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4D2D">
        <w:rPr>
          <w:color w:val="auto"/>
        </w:rPr>
        <w:t>при участии адвоката</w:t>
      </w:r>
      <w:r w:rsidRPr="001D4D2D">
        <w:rPr>
          <w:szCs w:val="24"/>
        </w:rPr>
        <w:t xml:space="preserve"> </w:t>
      </w:r>
      <w:r w:rsidR="001D4D2D" w:rsidRPr="001D4D2D">
        <w:rPr>
          <w:szCs w:val="24"/>
        </w:rPr>
        <w:t>Б</w:t>
      </w:r>
      <w:r w:rsidR="007F337E">
        <w:rPr>
          <w:szCs w:val="24"/>
        </w:rPr>
        <w:t>.</w:t>
      </w:r>
      <w:r w:rsidR="001D4D2D" w:rsidRPr="001D4D2D">
        <w:rPr>
          <w:szCs w:val="24"/>
        </w:rPr>
        <w:t>Я.И</w:t>
      </w:r>
      <w:r w:rsidR="00810A38" w:rsidRPr="001D4D2D">
        <w:rPr>
          <w:szCs w:val="24"/>
        </w:rPr>
        <w:t xml:space="preserve">., </w:t>
      </w:r>
    </w:p>
    <w:p w14:paraId="242E1809" w14:textId="00E1814B" w:rsidR="00502664" w:rsidRPr="001D4D2D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1D4D2D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D4D2D" w:rsidRPr="001D4D2D">
        <w:rPr>
          <w:sz w:val="24"/>
        </w:rPr>
        <w:t>20.09</w:t>
      </w:r>
      <w:r w:rsidR="00D15EA3" w:rsidRPr="001D4D2D">
        <w:rPr>
          <w:sz w:val="24"/>
        </w:rPr>
        <w:t xml:space="preserve">.2022 </w:t>
      </w:r>
      <w:r w:rsidRPr="001D4D2D">
        <w:rPr>
          <w:sz w:val="24"/>
        </w:rPr>
        <w:t>г.</w:t>
      </w:r>
      <w:r w:rsidRPr="001D4D2D">
        <w:rPr>
          <w:sz w:val="24"/>
          <w:szCs w:val="24"/>
        </w:rPr>
        <w:t xml:space="preserve"> по </w:t>
      </w:r>
      <w:r w:rsidR="006717B1" w:rsidRPr="001D4D2D">
        <w:rPr>
          <w:sz w:val="24"/>
          <w:szCs w:val="24"/>
        </w:rPr>
        <w:t xml:space="preserve">жалобе доверителя </w:t>
      </w:r>
      <w:r w:rsidR="001D4D2D" w:rsidRPr="001D4D2D">
        <w:rPr>
          <w:sz w:val="24"/>
          <w:szCs w:val="24"/>
        </w:rPr>
        <w:t>Б</w:t>
      </w:r>
      <w:r w:rsidR="007F337E">
        <w:rPr>
          <w:sz w:val="24"/>
          <w:szCs w:val="24"/>
        </w:rPr>
        <w:t>.</w:t>
      </w:r>
      <w:r w:rsidR="001D4D2D" w:rsidRPr="001D4D2D">
        <w:rPr>
          <w:sz w:val="24"/>
          <w:szCs w:val="24"/>
        </w:rPr>
        <w:t>Е.В</w:t>
      </w:r>
      <w:r w:rsidR="006717B1" w:rsidRPr="001D4D2D">
        <w:rPr>
          <w:sz w:val="24"/>
          <w:szCs w:val="24"/>
        </w:rPr>
        <w:t>.</w:t>
      </w:r>
      <w:r w:rsidRPr="001D4D2D">
        <w:rPr>
          <w:sz w:val="24"/>
          <w:szCs w:val="24"/>
        </w:rPr>
        <w:t xml:space="preserve"> в отношении адвоката </w:t>
      </w:r>
      <w:r w:rsidR="001D4D2D" w:rsidRPr="001D4D2D">
        <w:rPr>
          <w:sz w:val="24"/>
          <w:szCs w:val="24"/>
        </w:rPr>
        <w:t>Б</w:t>
      </w:r>
      <w:r w:rsidR="007F337E">
        <w:rPr>
          <w:sz w:val="24"/>
          <w:szCs w:val="24"/>
        </w:rPr>
        <w:t>.</w:t>
      </w:r>
      <w:r w:rsidR="001D4D2D" w:rsidRPr="001D4D2D">
        <w:rPr>
          <w:sz w:val="24"/>
          <w:szCs w:val="24"/>
        </w:rPr>
        <w:t>Я.И</w:t>
      </w:r>
      <w:r w:rsidR="00D15EA3" w:rsidRPr="001D4D2D">
        <w:rPr>
          <w:sz w:val="24"/>
          <w:szCs w:val="24"/>
        </w:rPr>
        <w:t>.</w:t>
      </w:r>
      <w:r w:rsidRPr="001D4D2D">
        <w:rPr>
          <w:sz w:val="24"/>
        </w:rPr>
        <w:t>,</w:t>
      </w:r>
    </w:p>
    <w:p w14:paraId="03C82B10" w14:textId="77777777" w:rsidR="00CE4839" w:rsidRPr="001D4D2D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 w:rsidRPr="001D4D2D"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8084233" w14:textId="510D4343" w:rsidR="000747C3" w:rsidRDefault="003070CE" w:rsidP="0020431E">
      <w:pPr>
        <w:jc w:val="both"/>
      </w:pPr>
      <w:r>
        <w:tab/>
      </w:r>
      <w:r w:rsidR="00124950">
        <w:t>14</w:t>
      </w:r>
      <w:r w:rsidR="001D4D2D" w:rsidRPr="001D4D2D">
        <w:t>.09</w:t>
      </w:r>
      <w:r w:rsidR="00D15EA3" w:rsidRPr="001D4D2D">
        <w:t xml:space="preserve">.2022 г. </w:t>
      </w:r>
      <w:r w:rsidRPr="001D4D2D">
        <w:t>в АПМО поступил</w:t>
      </w:r>
      <w:r w:rsidR="006717B1" w:rsidRPr="001D4D2D">
        <w:t>а</w:t>
      </w:r>
      <w:r w:rsidR="00887E25" w:rsidRPr="001D4D2D">
        <w:t xml:space="preserve"> </w:t>
      </w:r>
      <w:r w:rsidR="006717B1" w:rsidRPr="001D4D2D">
        <w:rPr>
          <w:szCs w:val="24"/>
        </w:rPr>
        <w:t xml:space="preserve">жалоба доверителя </w:t>
      </w:r>
      <w:r w:rsidR="00355C73">
        <w:rPr>
          <w:szCs w:val="24"/>
        </w:rPr>
        <w:t>Б</w:t>
      </w:r>
      <w:r w:rsidR="007F337E">
        <w:rPr>
          <w:szCs w:val="24"/>
        </w:rPr>
        <w:t>.</w:t>
      </w:r>
      <w:r w:rsidR="00355C73">
        <w:rPr>
          <w:szCs w:val="24"/>
        </w:rPr>
        <w:t xml:space="preserve">Е.В. </w:t>
      </w:r>
      <w:r w:rsidR="001D4D2D" w:rsidRPr="001D4D2D">
        <w:rPr>
          <w:szCs w:val="24"/>
        </w:rPr>
        <w:t>в отношении адвоката Б</w:t>
      </w:r>
      <w:r w:rsidR="007F337E">
        <w:rPr>
          <w:szCs w:val="24"/>
        </w:rPr>
        <w:t>.</w:t>
      </w:r>
      <w:r w:rsidR="001D4D2D" w:rsidRPr="001D4D2D">
        <w:rPr>
          <w:szCs w:val="24"/>
        </w:rPr>
        <w:t xml:space="preserve">Я.И., </w:t>
      </w:r>
      <w:r w:rsidR="00CF2C93">
        <w:t>в которо</w:t>
      </w:r>
      <w:r w:rsidR="00173F71">
        <w:t>й</w:t>
      </w:r>
      <w:r w:rsidR="00B24B50">
        <w:t xml:space="preserve"> </w:t>
      </w:r>
      <w:r w:rsidR="00BE0271" w:rsidRPr="00A023E4">
        <w:t>сообщается, что адвокат ненадлежащим образом исполнял свои профессиональные обязанности</w:t>
      </w:r>
      <w:r w:rsidR="0020431E">
        <w:t>. 15 марта 2022 года отец заявителя Б</w:t>
      </w:r>
      <w:r w:rsidR="007F337E">
        <w:t>.</w:t>
      </w:r>
      <w:r w:rsidR="0016457A">
        <w:t>В</w:t>
      </w:r>
      <w:r w:rsidR="0020431E">
        <w:t>.И., действуя в интересах заявителя</w:t>
      </w:r>
      <w:r w:rsidR="000747C3">
        <w:t>,</w:t>
      </w:r>
      <w:r w:rsidR="0020431E">
        <w:t xml:space="preserve"> заключил с адвокатом соглашение, согласно которого адвокат обязался оказать юридическую помощь и сбор материалов при рассмотрен</w:t>
      </w:r>
      <w:r w:rsidR="000747C3">
        <w:t>ии в П</w:t>
      </w:r>
      <w:r w:rsidR="007F337E">
        <w:t>.</w:t>
      </w:r>
      <w:r w:rsidR="000747C3">
        <w:t xml:space="preserve"> городском суде Р</w:t>
      </w:r>
      <w:r w:rsidR="007F337E">
        <w:t>.</w:t>
      </w:r>
      <w:r w:rsidR="0020431E">
        <w:t>К</w:t>
      </w:r>
      <w:r w:rsidR="007F337E">
        <w:t>.</w:t>
      </w:r>
      <w:r w:rsidR="0020431E">
        <w:t xml:space="preserve"> ходатайства о замене неотбытой заявителем части наказания более мягким видом наказания, либо об условно досрочном освобождении. Гонорар в размере 350 тысяч рублей оплатил отец заявителя. Все документы, необходимые для подготовки ходатайства</w:t>
      </w:r>
      <w:r w:rsidR="000747C3">
        <w:t>,</w:t>
      </w:r>
      <w:r w:rsidR="0020431E">
        <w:t xml:space="preserve"> заявитель предоставил адвокату. </w:t>
      </w:r>
    </w:p>
    <w:p w14:paraId="4CCD0508" w14:textId="419916D8" w:rsidR="00781350" w:rsidRDefault="0020431E" w:rsidP="000747C3">
      <w:pPr>
        <w:ind w:firstLine="708"/>
        <w:jc w:val="both"/>
      </w:pPr>
      <w:r>
        <w:t>После этого адвокат инициативно на связь с отцом заявителя не выходил</w:t>
      </w:r>
      <w:r w:rsidR="0069774D">
        <w:t>, на телефонные звонки не отвечал. Обещал отцу заявителя приехать в колонию, но так и не приехал. Сообщал отцу, что дело будет рассматриваться судьей, с которым он «все порешал», затем сообщил, что дело будет рассматривать другой судья. 24 августа 2022 года было назначено судебное заседание по рассмотрению ходатайства. Адвокат сообщил, что явится в судебное заседание, а затем сообщил отцу заявителя, что уже находится в суде. Однако в судебном заседании заявителю стало известно, что адвокат находится на стационарном лечении в г.</w:t>
      </w:r>
      <w:r w:rsidR="000747C3">
        <w:t xml:space="preserve"> </w:t>
      </w:r>
      <w:r w:rsidR="0069774D">
        <w:t>С</w:t>
      </w:r>
      <w:r w:rsidR="007F337E">
        <w:t>.</w:t>
      </w:r>
      <w:r w:rsidR="0069774D">
        <w:t xml:space="preserve"> </w:t>
      </w:r>
      <w:r w:rsidR="000A0A00">
        <w:t>и от него поступило ходатайство об отложении судебного заседания. Заявитель ходатайство поддержал, рассмотрение ходатайства было отложено на 21 сентября 2022 года. Затем в телефонном разговоре с отцом заявителя адвокат потребовал написать заявление о расторжении соглашени</w:t>
      </w:r>
      <w:r w:rsidR="00173F71">
        <w:t>я</w:t>
      </w:r>
      <w:r w:rsidR="000A0A00">
        <w:t>, но отец отказался. Заявитель дополнил, что 24 августа также рассматривалось ходатайство с участием адвоката в интересах другого осужденного, которое было отложено также на 21 сентября 2022 года, указал, что по делу третьего осужденного проводится проверка в отношении адвоката.</w:t>
      </w:r>
    </w:p>
    <w:p w14:paraId="6DF746FC" w14:textId="44D0E0BD" w:rsidR="00715B69" w:rsidRPr="00A023E4" w:rsidRDefault="00715B69" w:rsidP="0020431E">
      <w:pPr>
        <w:jc w:val="both"/>
      </w:pPr>
      <w:r>
        <w:tab/>
        <w:t xml:space="preserve">В дополнительной жалобе от 31.10.2022 года заявитель сообщает, что адвокат требовал от отца заявителя отозвать обращения заявителя о привлечении адвоката к дисциплинарной ответственности. </w:t>
      </w:r>
    </w:p>
    <w:p w14:paraId="777BD337" w14:textId="6ABC9EDF" w:rsidR="00B645B3" w:rsidRDefault="00121C12" w:rsidP="000A0A00">
      <w:pPr>
        <w:ind w:firstLine="708"/>
        <w:jc w:val="both"/>
      </w:pPr>
      <w:r w:rsidRPr="000A0A00">
        <w:t>К жалобе заявителем приложены копи</w:t>
      </w:r>
      <w:r w:rsidR="00715B69">
        <w:t>я:</w:t>
      </w:r>
    </w:p>
    <w:p w14:paraId="16543776" w14:textId="5778F219" w:rsidR="000A0A00" w:rsidRPr="000A0A00" w:rsidRDefault="000A0A00" w:rsidP="000A0A00">
      <w:pPr>
        <w:ind w:firstLine="708"/>
        <w:jc w:val="both"/>
      </w:pPr>
      <w:r>
        <w:t>-</w:t>
      </w:r>
      <w:r w:rsidR="00173F71">
        <w:t xml:space="preserve"> </w:t>
      </w:r>
      <w:r>
        <w:t>заявлени</w:t>
      </w:r>
      <w:r w:rsidR="00715B69">
        <w:t>я</w:t>
      </w:r>
      <w:r>
        <w:t>-претензи</w:t>
      </w:r>
      <w:r w:rsidR="00715B69">
        <w:t>и</w:t>
      </w:r>
      <w:r>
        <w:t xml:space="preserve"> от 07.10.2022 года от заявителя адвокату с изложением тех же фактических обстоятельств и просьбой разъяснить, почему срок подачи ходатайства был затянут до середины июля 2022 года, разъяснить причины неявок в судебные заседание </w:t>
      </w:r>
      <w:r>
        <w:lastRenderedPageBreak/>
        <w:t>24.08.2022 года и 21.09.2022 года и цели отложения; перечислить конкретные действия, произведенные в рамках заключенного соглашения, уч</w:t>
      </w:r>
      <w:r w:rsidR="00173F71">
        <w:t>е</w:t>
      </w:r>
      <w:r>
        <w:t>сть, что у от</w:t>
      </w:r>
      <w:r w:rsidR="00715B69">
        <w:t>ц</w:t>
      </w:r>
      <w:r>
        <w:t xml:space="preserve">а заявителя имеются </w:t>
      </w:r>
      <w:r w:rsidR="00715B69">
        <w:t xml:space="preserve">записи всех телефонных переговоров. </w:t>
      </w:r>
    </w:p>
    <w:p w14:paraId="3F725A42" w14:textId="47D794A3" w:rsidR="000747C3" w:rsidRDefault="00D86BF8" w:rsidP="00270636">
      <w:pPr>
        <w:jc w:val="both"/>
        <w:rPr>
          <w:color w:val="auto"/>
        </w:rPr>
      </w:pPr>
      <w:r w:rsidRPr="00A023E4">
        <w:tab/>
      </w:r>
      <w:r w:rsidRPr="00150054">
        <w:rPr>
          <w:color w:val="auto"/>
        </w:rPr>
        <w:t>Адвокатом представлены письменные объяснения, в которых он не согласился с доводами жалобы, пояснив, что</w:t>
      </w:r>
      <w:r w:rsidR="00150054" w:rsidRPr="00150054">
        <w:rPr>
          <w:color w:val="auto"/>
        </w:rPr>
        <w:t xml:space="preserve"> 15 </w:t>
      </w:r>
      <w:r w:rsidR="00150054">
        <w:rPr>
          <w:color w:val="auto"/>
        </w:rPr>
        <w:t>марта 2022 года между ним и Б</w:t>
      </w:r>
      <w:r w:rsidR="007F337E">
        <w:rPr>
          <w:color w:val="auto"/>
        </w:rPr>
        <w:t>.</w:t>
      </w:r>
      <w:r w:rsidR="00150054">
        <w:rPr>
          <w:color w:val="auto"/>
        </w:rPr>
        <w:t>В.И. было заключено соглашение в интересах осужденного Б</w:t>
      </w:r>
      <w:r w:rsidR="007F337E">
        <w:rPr>
          <w:color w:val="auto"/>
        </w:rPr>
        <w:t>.</w:t>
      </w:r>
      <w:r w:rsidR="00150054">
        <w:rPr>
          <w:color w:val="auto"/>
        </w:rPr>
        <w:t>Е.В. по оказанию последнему юридической помощи при рассмотрении ходатайства о замене наказания более мягким видом в П</w:t>
      </w:r>
      <w:r w:rsidR="007F337E">
        <w:rPr>
          <w:color w:val="auto"/>
        </w:rPr>
        <w:t>.</w:t>
      </w:r>
      <w:r w:rsidR="00150054">
        <w:rPr>
          <w:color w:val="auto"/>
        </w:rPr>
        <w:t xml:space="preserve"> го</w:t>
      </w:r>
      <w:r w:rsidR="000747C3">
        <w:rPr>
          <w:color w:val="auto"/>
        </w:rPr>
        <w:t>родском суде</w:t>
      </w:r>
      <w:r w:rsidR="00150054">
        <w:rPr>
          <w:color w:val="auto"/>
        </w:rPr>
        <w:t>, а в случае необходимости в Верховном суде Р</w:t>
      </w:r>
      <w:r w:rsidR="007F337E">
        <w:rPr>
          <w:color w:val="auto"/>
        </w:rPr>
        <w:t>.</w:t>
      </w:r>
      <w:r w:rsidR="00150054">
        <w:rPr>
          <w:color w:val="auto"/>
        </w:rPr>
        <w:t>К. Гонорар составил 350 тыс. руб. Сроки работы отдельно не оговаривались, но с учетом практики были обозначены адвокатом в районе шести месяцев.</w:t>
      </w:r>
    </w:p>
    <w:p w14:paraId="3F1C74BD" w14:textId="427FCDDC" w:rsidR="00D86BF8" w:rsidRPr="00150054" w:rsidRDefault="00150054" w:rsidP="000747C3">
      <w:pPr>
        <w:ind w:firstLine="708"/>
        <w:jc w:val="both"/>
        <w:rPr>
          <w:color w:val="auto"/>
        </w:rPr>
      </w:pPr>
      <w:r>
        <w:rPr>
          <w:color w:val="auto"/>
        </w:rPr>
        <w:t xml:space="preserve"> Адвокат выезжал в ИК по месту отбывания наказания для сбора документов и встречи с Б</w:t>
      </w:r>
      <w:r w:rsidR="007F337E">
        <w:rPr>
          <w:color w:val="auto"/>
        </w:rPr>
        <w:t>.</w:t>
      </w:r>
      <w:r>
        <w:rPr>
          <w:color w:val="auto"/>
        </w:rPr>
        <w:t>Е.В., но встреча не состоялась из-за ограничений, связанных с пандемией. В ходе работы адвокат неоднократно связывался с отцом заявителя, который никаких претензий не высказывал. Ходатайство адвоката поступило в суд 13 июля 2022 года, рассмотрение было назначено на 24 августа 2022 года. Принять участие в судебном заседании в указанную дату адвокат не смог в связи с состоянием здоровья. При этом отец заявителя уведомил адвоката, что в его отсутствие заявитель рассматривать ходатайство не желает. Рассмотрение ходатайства было отложено на 21 сентябр</w:t>
      </w:r>
      <w:r w:rsidR="000747C3">
        <w:rPr>
          <w:color w:val="auto"/>
        </w:rPr>
        <w:t>я 2022 года, адвокат вновь не см</w:t>
      </w:r>
      <w:r>
        <w:rPr>
          <w:color w:val="auto"/>
        </w:rPr>
        <w:t>ог участвовать в связи с занятостью в другом судебном заседании. Поскольку отец заявителя высказал недовольство этим фактом, адвокат предложил отцу заявителя расторгнуть соглашение</w:t>
      </w:r>
      <w:r w:rsidR="002D2CFC">
        <w:rPr>
          <w:color w:val="auto"/>
        </w:rPr>
        <w:t>, составить акт выполненных работ, но Б</w:t>
      </w:r>
      <w:r w:rsidR="007F337E">
        <w:rPr>
          <w:color w:val="auto"/>
        </w:rPr>
        <w:t>.</w:t>
      </w:r>
      <w:r w:rsidR="002D2CFC">
        <w:rPr>
          <w:color w:val="auto"/>
        </w:rPr>
        <w:t>В.И. отказался</w:t>
      </w:r>
      <w:r w:rsidR="00355C73">
        <w:rPr>
          <w:color w:val="auto"/>
        </w:rPr>
        <w:t xml:space="preserve"> и настоял на продолжении работы по делу</w:t>
      </w:r>
      <w:r w:rsidR="002D2CFC">
        <w:rPr>
          <w:color w:val="auto"/>
        </w:rPr>
        <w:t>. По результатам рассмотрения ходатайства в его удовлетворении было отказано, 03.10.2022 года адвокатом была подана апелляционная жалоба. 07.11.2022 года адвокатом было получено письмо от заявителя, в котором он ставит вопрос о внесении дополнений в апелляционную жалобу, что позволяет сделать вывод о том, что заявитель и далее намерен пользоваться юридической помощью заявителя. Полагает, что в его действиях по защите заявителя нарушений не имеется.</w:t>
      </w:r>
    </w:p>
    <w:p w14:paraId="51C5C214" w14:textId="5B52C3F6" w:rsidR="00502664" w:rsidRPr="002D2CFC" w:rsidRDefault="00DC71D3" w:rsidP="00502664">
      <w:pPr>
        <w:jc w:val="both"/>
        <w:rPr>
          <w:color w:val="auto"/>
        </w:rPr>
      </w:pPr>
      <w:r w:rsidRPr="00715B69">
        <w:rPr>
          <w:color w:val="FF0000"/>
        </w:rPr>
        <w:tab/>
      </w:r>
      <w:r w:rsidRPr="002D2CFC">
        <w:rPr>
          <w:color w:val="auto"/>
        </w:rPr>
        <w:t>К письменным объяснениям адвоката приложены копии</w:t>
      </w:r>
      <w:r w:rsidR="00BA745B" w:rsidRPr="002D2CFC">
        <w:rPr>
          <w:color w:val="auto"/>
        </w:rPr>
        <w:t xml:space="preserve"> следующих документов</w:t>
      </w:r>
      <w:r w:rsidRPr="002D2CFC">
        <w:rPr>
          <w:color w:val="auto"/>
        </w:rPr>
        <w:t>:</w:t>
      </w:r>
    </w:p>
    <w:p w14:paraId="7F4E5F78" w14:textId="32B3FC35" w:rsidR="00502664" w:rsidRDefault="002D2CFC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ходатайс</w:t>
      </w:r>
      <w:r w:rsidR="000747C3">
        <w:rPr>
          <w:color w:val="auto"/>
        </w:rPr>
        <w:t>тва в П</w:t>
      </w:r>
      <w:r w:rsidR="007F337E">
        <w:rPr>
          <w:color w:val="auto"/>
        </w:rPr>
        <w:t>.</w:t>
      </w:r>
      <w:r w:rsidR="000747C3">
        <w:rPr>
          <w:color w:val="auto"/>
        </w:rPr>
        <w:t xml:space="preserve"> городской суд Р</w:t>
      </w:r>
      <w:r w:rsidR="007F337E">
        <w:rPr>
          <w:color w:val="auto"/>
        </w:rPr>
        <w:t>.</w:t>
      </w:r>
      <w:r>
        <w:rPr>
          <w:color w:val="auto"/>
        </w:rPr>
        <w:t>К</w:t>
      </w:r>
      <w:r w:rsidR="007F337E">
        <w:rPr>
          <w:color w:val="auto"/>
        </w:rPr>
        <w:t>.</w:t>
      </w:r>
      <w:r>
        <w:rPr>
          <w:color w:val="auto"/>
        </w:rPr>
        <w:t xml:space="preserve"> о замене заявителю неотбытой части наказания более мягким видом наказания;</w:t>
      </w:r>
    </w:p>
    <w:p w14:paraId="62B577B3" w14:textId="2DB907A0" w:rsidR="002D2CFC" w:rsidRDefault="002D2CFC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апелляционной жалобы на постановление суда об отказе в удовлетворении ходатайства;</w:t>
      </w:r>
    </w:p>
    <w:p w14:paraId="7D1503A0" w14:textId="7A6EA68B" w:rsidR="002D2CFC" w:rsidRPr="000747C3" w:rsidRDefault="002D2CFC" w:rsidP="000747C3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письма заявителя адвокату от 14.10.2022 года о необходимости корректировки апелляционной жалобы с учетом материалов, рассмотренных судом при разрешении ходатайства.</w:t>
      </w:r>
    </w:p>
    <w:p w14:paraId="27A67B55" w14:textId="240DCF17" w:rsidR="00231B04" w:rsidRPr="00A023E4" w:rsidRDefault="001D4D2D" w:rsidP="00502664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D31FF4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0BB7677" w14:textId="2E28DC66" w:rsidR="00584689" w:rsidRPr="00A023E4" w:rsidRDefault="00D15EA3" w:rsidP="00715B69">
      <w:pPr>
        <w:ind w:firstLine="708"/>
        <w:jc w:val="both"/>
      </w:pPr>
      <w:r w:rsidRPr="00A023E4">
        <w:t>2</w:t>
      </w:r>
      <w:r w:rsidR="001D4D2D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F026DD">
        <w:t>миссии адвокат</w:t>
      </w:r>
      <w:r w:rsidR="007C2F93" w:rsidRPr="00A023E4">
        <w:t xml:space="preserve"> поддерж</w:t>
      </w:r>
      <w:r w:rsidR="00F026DD">
        <w:t>ал доводы письменных объяснений и пояснил, что им действительно было заключено соглашение с</w:t>
      </w:r>
      <w:r w:rsidR="00D31FF4">
        <w:t xml:space="preserve"> отцом доверителя на его защиту по вопросу условно-досрочного освобождения.</w:t>
      </w:r>
      <w:r w:rsidR="00715B69">
        <w:t xml:space="preserve"> </w:t>
      </w:r>
      <w:r w:rsidR="00D31FF4">
        <w:t>На июль месяц у адвоката было три доверителя из ИК-9, по которым готовился пакет документов о подаче ходатайства об условно-досрочном освобождении.</w:t>
      </w:r>
      <w:r w:rsidR="00715B69">
        <w:t xml:space="preserve"> </w:t>
      </w:r>
      <w:r w:rsidR="00D31FF4">
        <w:t xml:space="preserve">Соглашение было </w:t>
      </w:r>
      <w:r w:rsidR="00715B69">
        <w:t>заключено</w:t>
      </w:r>
      <w:r w:rsidR="00D31FF4">
        <w:t xml:space="preserve"> 15 марта 2022 г., ходатайство в суд было подано в начале июля 2022 г. в связи с тем, что у адвоката не было полного комплекта документов.</w:t>
      </w:r>
      <w:r w:rsidR="00715B69">
        <w:t xml:space="preserve"> </w:t>
      </w:r>
      <w:r w:rsidR="00DD32C5">
        <w:t>На п</w:t>
      </w:r>
      <w:r w:rsidR="00584689">
        <w:t xml:space="preserve">ервое судебное заседание 24 августа 2022 г. он не смог явиться в суд по причине обострения хронического заболевания, о чем заблаговременно известил суд. 21 сентября 2022 г. он не смог явиться в связи с занятостью </w:t>
      </w:r>
      <w:r w:rsidR="00584689">
        <w:lastRenderedPageBreak/>
        <w:t>в другом процессе.</w:t>
      </w:r>
      <w:r w:rsidR="00715B69">
        <w:t xml:space="preserve"> </w:t>
      </w:r>
      <w:r w:rsidR="00584689">
        <w:t>После отказа в удовлетворении ходатайства им была подана апелляционная жалоба, соглашение в да</w:t>
      </w:r>
      <w:r w:rsidR="00D41C75">
        <w:t>нны</w:t>
      </w:r>
      <w:r w:rsidR="00DD32C5">
        <w:t>й</w:t>
      </w:r>
      <w:r w:rsidR="00D41C75">
        <w:t xml:space="preserve"> момент не расторгнуто</w:t>
      </w:r>
      <w:r w:rsidR="002D2CFC">
        <w:t>.</w:t>
      </w:r>
    </w:p>
    <w:p w14:paraId="0D68EA99" w14:textId="4CE9D60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120E28E" w14:textId="0DDB2C6D" w:rsidR="002D2CFC" w:rsidRDefault="002D2CFC" w:rsidP="002D2CFC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152C22D1" w14:textId="7DD33B5A" w:rsidR="002D2CFC" w:rsidRDefault="002D2CFC" w:rsidP="002D2CFC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A040A3E" w14:textId="02AC1026" w:rsidR="000747C3" w:rsidRDefault="002D2CFC" w:rsidP="002D2CFC">
      <w:pPr>
        <w:ind w:firstLine="708"/>
        <w:jc w:val="both"/>
        <w:rPr>
          <w:szCs w:val="24"/>
        </w:rPr>
      </w:pPr>
      <w:r>
        <w:rPr>
          <w:szCs w:val="24"/>
        </w:rPr>
        <w:t xml:space="preserve">Как установлено </w:t>
      </w:r>
      <w:r w:rsidR="0016457A">
        <w:rPr>
          <w:szCs w:val="24"/>
        </w:rPr>
        <w:t xml:space="preserve">Комиссией, адвокат осуществлял защиту заявителя </w:t>
      </w:r>
      <w:r w:rsidR="00DD32C5">
        <w:rPr>
          <w:szCs w:val="24"/>
        </w:rPr>
        <w:t>на</w:t>
      </w:r>
      <w:r w:rsidR="0016457A">
        <w:rPr>
          <w:szCs w:val="24"/>
        </w:rPr>
        <w:t xml:space="preserve"> стадии подготовки и рассмотрения</w:t>
      </w:r>
      <w:r w:rsidR="000747C3">
        <w:t xml:space="preserve"> в П</w:t>
      </w:r>
      <w:r w:rsidR="008C4AFF">
        <w:t>.</w:t>
      </w:r>
      <w:r w:rsidR="000747C3">
        <w:t xml:space="preserve"> городском суде Р</w:t>
      </w:r>
      <w:r w:rsidR="008C4AFF">
        <w:t>.</w:t>
      </w:r>
      <w:r w:rsidR="0016457A">
        <w:t>К</w:t>
      </w:r>
      <w:r w:rsidR="008C4AFF">
        <w:t>.</w:t>
      </w:r>
      <w:r w:rsidR="0016457A">
        <w:t xml:space="preserve"> ходатайства о замене неотбытой заявителем части наказания более мягким видом наказания</w:t>
      </w:r>
      <w:r w:rsidR="0016457A">
        <w:rPr>
          <w:szCs w:val="24"/>
        </w:rPr>
        <w:t>. Во исполнение поручения адвокатом подготовлено и подано в суд соответствующее ходатайство. Неявка адвоката в судебное заседание по причине болезни была согласована как с доверителем Б</w:t>
      </w:r>
      <w:r w:rsidR="008C4AFF">
        <w:rPr>
          <w:szCs w:val="24"/>
        </w:rPr>
        <w:t>.</w:t>
      </w:r>
      <w:r w:rsidR="0016457A">
        <w:rPr>
          <w:szCs w:val="24"/>
        </w:rPr>
        <w:t>В.И., заключившим с адвокатом соглашение, так и с доверителем (заявителем жалобы) Б</w:t>
      </w:r>
      <w:r w:rsidR="008C4AFF">
        <w:rPr>
          <w:szCs w:val="24"/>
        </w:rPr>
        <w:t>.</w:t>
      </w:r>
      <w:r w:rsidR="0016457A">
        <w:rPr>
          <w:szCs w:val="24"/>
        </w:rPr>
        <w:t>Е.В.</w:t>
      </w:r>
      <w:r w:rsidR="000747C3">
        <w:rPr>
          <w:szCs w:val="24"/>
        </w:rPr>
        <w:t>, о наличии уважительных причин для неявки адвокат известил суд.</w:t>
      </w:r>
    </w:p>
    <w:p w14:paraId="2B98EE99" w14:textId="0E4EB722" w:rsidR="002D2CFC" w:rsidRDefault="0016457A" w:rsidP="002D2CFC">
      <w:pPr>
        <w:ind w:firstLine="708"/>
        <w:jc w:val="both"/>
        <w:rPr>
          <w:szCs w:val="24"/>
        </w:rPr>
      </w:pPr>
      <w:r>
        <w:rPr>
          <w:szCs w:val="24"/>
        </w:rPr>
        <w:t xml:space="preserve"> От помощи адвоката Б</w:t>
      </w:r>
      <w:r w:rsidR="00515003">
        <w:rPr>
          <w:szCs w:val="24"/>
        </w:rPr>
        <w:t>.</w:t>
      </w:r>
      <w:r>
        <w:rPr>
          <w:szCs w:val="24"/>
        </w:rPr>
        <w:t>Е.В. не отказался, в том числе и после рассмотрения судом ходатайства в</w:t>
      </w:r>
      <w:r w:rsidR="000747C3">
        <w:rPr>
          <w:szCs w:val="24"/>
        </w:rPr>
        <w:t xml:space="preserve"> повторном</w:t>
      </w:r>
      <w:r>
        <w:rPr>
          <w:szCs w:val="24"/>
        </w:rPr>
        <w:t xml:space="preserve"> судебном заседании 21.09.2022 года. Каких-либо претензий к адвокату в связи с его неявкой в судебное заседание в указанную дату заявитель не высказывает. От адвоката заявитель не отказывался. Из объяснений адвоката следует, что в настоящее время он продолжает оказывать юридическую помощь на стадии апелляционного обжалования судебного постановления. Как следует из письма заявителя </w:t>
      </w:r>
      <w:r w:rsidRPr="0016457A">
        <w:rPr>
          <w:szCs w:val="24"/>
        </w:rPr>
        <w:t>от 14.10.2022 года</w:t>
      </w:r>
      <w:r w:rsidR="000747C3">
        <w:rPr>
          <w:szCs w:val="24"/>
        </w:rPr>
        <w:t>, представленного адвокатом комиссии,</w:t>
      </w:r>
      <w:r w:rsidRPr="0016457A">
        <w:rPr>
          <w:szCs w:val="24"/>
        </w:rPr>
        <w:t xml:space="preserve"> о необходимости корректировки апелляционной жалобы с учетом материалов, рассмотренных судом при разрешении ходатайства</w:t>
      </w:r>
      <w:r>
        <w:rPr>
          <w:szCs w:val="24"/>
        </w:rPr>
        <w:t>, действие соглашения по основанию отказа заявителя от адвоката не прекращено</w:t>
      </w:r>
      <w:r w:rsidR="001559EE">
        <w:rPr>
          <w:szCs w:val="24"/>
        </w:rPr>
        <w:t xml:space="preserve">. </w:t>
      </w:r>
    </w:p>
    <w:p w14:paraId="3577BC64" w14:textId="23290B65" w:rsidR="0016457A" w:rsidRPr="00331526" w:rsidRDefault="0016457A" w:rsidP="002D2CFC">
      <w:pPr>
        <w:ind w:firstLine="708"/>
        <w:jc w:val="both"/>
        <w:rPr>
          <w:szCs w:val="24"/>
        </w:rPr>
      </w:pPr>
      <w:r>
        <w:rPr>
          <w:szCs w:val="24"/>
        </w:rPr>
        <w:t>При таких обстоятельствах Комиссия не усматривает в действиях адвоката нарушений</w:t>
      </w:r>
      <w:r w:rsidR="001559EE">
        <w:rPr>
          <w:szCs w:val="24"/>
        </w:rPr>
        <w:t xml:space="preserve"> по доводам жалобы</w:t>
      </w:r>
      <w:r>
        <w:rPr>
          <w:szCs w:val="24"/>
        </w:rPr>
        <w:t xml:space="preserve">, которые были бы подтверждены заявителем допустимыми и достоверными доказательствами. Презумпция добросовестности адвоката не опровергнута. Основания для привлечения адвоката к дисциплинарной ответственности по доводам жалобы отсутствуют. </w:t>
      </w:r>
    </w:p>
    <w:p w14:paraId="2036D47C" w14:textId="7D2E1B2A" w:rsidR="00453E1D" w:rsidRPr="00912660" w:rsidRDefault="00453E1D" w:rsidP="001559EE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FE8DEAB" w14:textId="53B3335E" w:rsidR="00DD32C5" w:rsidRPr="00095DFA" w:rsidRDefault="001559EE" w:rsidP="00DD32C5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15E20B8" w14:textId="77777777" w:rsidR="001559EE" w:rsidRPr="00DD32C5" w:rsidRDefault="001559EE" w:rsidP="001559EE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4ADB166F" w14:textId="1CD4A3E9" w:rsidR="001559EE" w:rsidRDefault="001559EE" w:rsidP="00DD32C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095DFA">
        <w:rPr>
          <w:rFonts w:eastAsia="Calibri"/>
          <w:b/>
          <w:bCs/>
          <w:color w:val="auto"/>
          <w:szCs w:val="24"/>
        </w:rPr>
        <w:t>ЗАКЛЮЧЕНИЕ:</w:t>
      </w:r>
    </w:p>
    <w:p w14:paraId="24A0E8AE" w14:textId="77777777" w:rsidR="00515003" w:rsidRPr="00095DFA" w:rsidRDefault="00515003" w:rsidP="00DD32C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FAA30DA" w14:textId="4C0B162E" w:rsidR="001559EE" w:rsidRDefault="001559EE" w:rsidP="00515003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1559EE">
        <w:rPr>
          <w:rFonts w:eastAsia="Calibri"/>
          <w:color w:val="auto"/>
          <w:szCs w:val="24"/>
        </w:rPr>
        <w:t>Б</w:t>
      </w:r>
      <w:r w:rsidR="00515003">
        <w:rPr>
          <w:rFonts w:eastAsia="Calibri"/>
          <w:color w:val="auto"/>
          <w:szCs w:val="24"/>
        </w:rPr>
        <w:t>.</w:t>
      </w:r>
      <w:r w:rsidRPr="001559EE">
        <w:rPr>
          <w:rFonts w:eastAsia="Calibri"/>
          <w:color w:val="auto"/>
          <w:szCs w:val="24"/>
        </w:rPr>
        <w:t>Я</w:t>
      </w:r>
      <w:r w:rsidR="00515003">
        <w:rPr>
          <w:rFonts w:eastAsia="Calibri"/>
          <w:color w:val="auto"/>
          <w:szCs w:val="24"/>
        </w:rPr>
        <w:t>.</w:t>
      </w:r>
      <w:r w:rsidRPr="001559EE">
        <w:rPr>
          <w:rFonts w:eastAsia="Calibri"/>
          <w:color w:val="auto"/>
          <w:szCs w:val="24"/>
        </w:rPr>
        <w:t>И</w:t>
      </w:r>
      <w:r w:rsidR="0051500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вследствие отсутствия в е</w:t>
      </w:r>
      <w:r>
        <w:rPr>
          <w:rFonts w:eastAsia="Calibri"/>
          <w:color w:val="auto"/>
          <w:szCs w:val="24"/>
        </w:rPr>
        <w:t>го</w:t>
      </w:r>
      <w:r w:rsidRPr="00FD3233">
        <w:rPr>
          <w:rFonts w:eastAsia="Calibri"/>
          <w:color w:val="auto"/>
          <w:szCs w:val="24"/>
        </w:rPr>
        <w:t xml:space="preserve">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(бездействии) нарушения норм законодательства об адвокатской деятельности и адвокатуре и Кодекса профессиональной </w:t>
      </w:r>
      <w:r w:rsidRPr="00FD3233">
        <w:rPr>
          <w:rFonts w:eastAsia="Calibri"/>
          <w:color w:val="auto"/>
          <w:szCs w:val="24"/>
        </w:rPr>
        <w:lastRenderedPageBreak/>
        <w:t>этики адвоката</w:t>
      </w:r>
      <w:r w:rsidR="000747C3">
        <w:rPr>
          <w:rFonts w:eastAsia="Calibri"/>
          <w:color w:val="auto"/>
          <w:szCs w:val="24"/>
        </w:rPr>
        <w:t>,</w:t>
      </w:r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</w:t>
      </w:r>
      <w:r w:rsidR="000747C3">
        <w:rPr>
          <w:rFonts w:eastAsia="Calibri"/>
          <w:color w:val="auto"/>
          <w:szCs w:val="24"/>
        </w:rPr>
        <w:t xml:space="preserve">профессиональных </w:t>
      </w:r>
      <w:r w:rsidRPr="00FD3233">
        <w:rPr>
          <w:rFonts w:eastAsia="Calibri"/>
          <w:color w:val="auto"/>
          <w:szCs w:val="24"/>
        </w:rPr>
        <w:t>обязанностей перед доверителем</w:t>
      </w:r>
      <w:r w:rsidR="000747C3">
        <w:rPr>
          <w:rFonts w:eastAsia="Calibri"/>
          <w:color w:val="auto"/>
          <w:szCs w:val="24"/>
        </w:rPr>
        <w:t xml:space="preserve"> Б</w:t>
      </w:r>
      <w:r w:rsidR="00515003">
        <w:rPr>
          <w:rFonts w:eastAsia="Calibri"/>
          <w:color w:val="auto"/>
          <w:szCs w:val="24"/>
        </w:rPr>
        <w:t>.</w:t>
      </w:r>
      <w:r w:rsidR="000747C3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>.</w:t>
      </w:r>
      <w:r w:rsidR="000747C3">
        <w:rPr>
          <w:rFonts w:eastAsia="Calibri"/>
          <w:color w:val="auto"/>
          <w:szCs w:val="24"/>
        </w:rPr>
        <w:t>В</w:t>
      </w:r>
      <w:r w:rsidR="00515003">
        <w:rPr>
          <w:rFonts w:eastAsia="Calibri"/>
          <w:color w:val="auto"/>
          <w:szCs w:val="24"/>
        </w:rPr>
        <w:t>.</w:t>
      </w:r>
    </w:p>
    <w:p w14:paraId="605EBAAD" w14:textId="2D2C6221" w:rsidR="00515003" w:rsidRDefault="00515003" w:rsidP="00515003">
      <w:pPr>
        <w:ind w:firstLine="708"/>
        <w:jc w:val="both"/>
        <w:rPr>
          <w:rFonts w:eastAsia="Calibri"/>
          <w:color w:val="auto"/>
          <w:szCs w:val="24"/>
        </w:rPr>
      </w:pPr>
    </w:p>
    <w:p w14:paraId="1ABD5951" w14:textId="77777777" w:rsidR="00515003" w:rsidRDefault="00515003" w:rsidP="00515003">
      <w:pPr>
        <w:ind w:firstLine="708"/>
        <w:jc w:val="both"/>
        <w:rPr>
          <w:rFonts w:eastAsia="Calibri"/>
          <w:color w:val="auto"/>
          <w:szCs w:val="24"/>
        </w:rPr>
      </w:pPr>
    </w:p>
    <w:p w14:paraId="1F21096B" w14:textId="77777777" w:rsidR="001559EE" w:rsidRPr="00A10F1A" w:rsidRDefault="001559EE" w:rsidP="001559E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17308C4" w14:textId="77777777" w:rsidR="001559EE" w:rsidRPr="005B7097" w:rsidRDefault="001559EE" w:rsidP="001559E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3F60FC0F" w14:textId="44820857" w:rsidR="001C2B6F" w:rsidRPr="005B7097" w:rsidRDefault="001559EE" w:rsidP="00453E1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A95B" w14:textId="77777777" w:rsidR="00C40FFB" w:rsidRDefault="00C40FFB">
      <w:r>
        <w:separator/>
      </w:r>
    </w:p>
  </w:endnote>
  <w:endnote w:type="continuationSeparator" w:id="0">
    <w:p w14:paraId="217DDFF3" w14:textId="77777777" w:rsidR="00C40FFB" w:rsidRDefault="00C4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1FEE" w14:textId="77777777" w:rsidR="00C40FFB" w:rsidRDefault="00C40FFB">
      <w:r>
        <w:separator/>
      </w:r>
    </w:p>
  </w:footnote>
  <w:footnote w:type="continuationSeparator" w:id="0">
    <w:p w14:paraId="44B6116F" w14:textId="77777777" w:rsidR="00C40FFB" w:rsidRDefault="00C4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2C59078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55C73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10419">
    <w:abstractNumId w:val="17"/>
  </w:num>
  <w:num w:numId="2" w16cid:durableId="1419474354">
    <w:abstractNumId w:val="7"/>
  </w:num>
  <w:num w:numId="3" w16cid:durableId="1093092701">
    <w:abstractNumId w:val="19"/>
  </w:num>
  <w:num w:numId="4" w16cid:durableId="978147096">
    <w:abstractNumId w:val="0"/>
  </w:num>
  <w:num w:numId="5" w16cid:durableId="611867273">
    <w:abstractNumId w:val="1"/>
  </w:num>
  <w:num w:numId="6" w16cid:durableId="1789663077">
    <w:abstractNumId w:val="9"/>
  </w:num>
  <w:num w:numId="7" w16cid:durableId="180631745">
    <w:abstractNumId w:val="10"/>
  </w:num>
  <w:num w:numId="8" w16cid:durableId="2010207568">
    <w:abstractNumId w:val="5"/>
  </w:num>
  <w:num w:numId="9" w16cid:durableId="20442818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45518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980591">
    <w:abstractNumId w:val="20"/>
  </w:num>
  <w:num w:numId="12" w16cid:durableId="698047427">
    <w:abstractNumId w:val="3"/>
  </w:num>
  <w:num w:numId="13" w16cid:durableId="570896594">
    <w:abstractNumId w:val="14"/>
  </w:num>
  <w:num w:numId="14" w16cid:durableId="1878008428">
    <w:abstractNumId w:val="18"/>
  </w:num>
  <w:num w:numId="15" w16cid:durableId="12395585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8784929">
    <w:abstractNumId w:val="2"/>
  </w:num>
  <w:num w:numId="17" w16cid:durableId="14830861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5010343">
    <w:abstractNumId w:val="15"/>
  </w:num>
  <w:num w:numId="19" w16cid:durableId="1470516367">
    <w:abstractNumId w:val="13"/>
  </w:num>
  <w:num w:numId="20" w16cid:durableId="672487645">
    <w:abstractNumId w:val="8"/>
  </w:num>
  <w:num w:numId="21" w16cid:durableId="2051950776">
    <w:abstractNumId w:val="11"/>
  </w:num>
  <w:num w:numId="22" w16cid:durableId="134959307">
    <w:abstractNumId w:val="12"/>
  </w:num>
  <w:num w:numId="23" w16cid:durableId="188182208">
    <w:abstractNumId w:val="16"/>
  </w:num>
  <w:num w:numId="24" w16cid:durableId="2052262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47C3"/>
    <w:rsid w:val="0007544D"/>
    <w:rsid w:val="00083581"/>
    <w:rsid w:val="00091A53"/>
    <w:rsid w:val="000957EF"/>
    <w:rsid w:val="00097654"/>
    <w:rsid w:val="000A0A00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4950"/>
    <w:rsid w:val="00133664"/>
    <w:rsid w:val="0013385B"/>
    <w:rsid w:val="00137EDE"/>
    <w:rsid w:val="0014053D"/>
    <w:rsid w:val="00141EF4"/>
    <w:rsid w:val="00143930"/>
    <w:rsid w:val="001442ED"/>
    <w:rsid w:val="00150054"/>
    <w:rsid w:val="001516BC"/>
    <w:rsid w:val="00152714"/>
    <w:rsid w:val="00153E14"/>
    <w:rsid w:val="0015469C"/>
    <w:rsid w:val="001559EE"/>
    <w:rsid w:val="00157AD5"/>
    <w:rsid w:val="00163B92"/>
    <w:rsid w:val="0016457A"/>
    <w:rsid w:val="001647B3"/>
    <w:rsid w:val="00166B0E"/>
    <w:rsid w:val="00167CF0"/>
    <w:rsid w:val="00170493"/>
    <w:rsid w:val="001709F9"/>
    <w:rsid w:val="001712EC"/>
    <w:rsid w:val="00172AE7"/>
    <w:rsid w:val="0017313D"/>
    <w:rsid w:val="00173F71"/>
    <w:rsid w:val="0017599C"/>
    <w:rsid w:val="00175DAC"/>
    <w:rsid w:val="001762FB"/>
    <w:rsid w:val="00176993"/>
    <w:rsid w:val="00182C7F"/>
    <w:rsid w:val="00182EB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67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D2D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431E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585"/>
    <w:rsid w:val="00262DE2"/>
    <w:rsid w:val="00263895"/>
    <w:rsid w:val="002643BF"/>
    <w:rsid w:val="00265421"/>
    <w:rsid w:val="002668E2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CFC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5C73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5003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4689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74D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B69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337E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307F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AFF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279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7BA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3912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862A1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634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4057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0FFB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1FF4"/>
    <w:rsid w:val="00D321A9"/>
    <w:rsid w:val="00D337AA"/>
    <w:rsid w:val="00D41C75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2C5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2310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26DD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14A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B56E-F649-44BE-88B4-768B7200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1411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2022-12-07T09:55:00Z</cp:lastPrinted>
  <dcterms:created xsi:type="dcterms:W3CDTF">2022-12-06T11:26:00Z</dcterms:created>
  <dcterms:modified xsi:type="dcterms:W3CDTF">2023-01-09T09:08:00Z</dcterms:modified>
</cp:coreProperties>
</file>