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88EAB38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3B5E8F">
        <w:rPr>
          <w:b w:val="0"/>
          <w:sz w:val="24"/>
          <w:szCs w:val="24"/>
        </w:rPr>
        <w:t>22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FC74A6D" w:rsidR="00502664" w:rsidRPr="0000209B" w:rsidRDefault="003B5E8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1575E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1575E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575E6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7340185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EA0448">
        <w:t xml:space="preserve"> </w:t>
      </w:r>
      <w:r w:rsidR="0071052F">
        <w:t xml:space="preserve">  25</w:t>
      </w:r>
      <w:r w:rsidRPr="00061CC1">
        <w:t xml:space="preserve"> </w:t>
      </w:r>
      <w:r w:rsidR="0071052F">
        <w:t>ноября</w:t>
      </w:r>
      <w:r w:rsidR="006717B1" w:rsidRPr="00061CC1">
        <w:t xml:space="preserve"> 2022</w:t>
      </w:r>
      <w:r w:rsidRPr="00061CC1">
        <w:t xml:space="preserve"> года</w:t>
      </w:r>
    </w:p>
    <w:p w14:paraId="30AD5EB8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7736BDF0" w14:textId="7B9CF701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061CC1">
        <w:rPr>
          <w:color w:val="auto"/>
        </w:rPr>
        <w:t>Бабаянц</w:t>
      </w:r>
      <w:proofErr w:type="spellEnd"/>
      <w:r w:rsidRPr="00061CC1">
        <w:rPr>
          <w:color w:val="auto"/>
        </w:rPr>
        <w:t xml:space="preserve"> Е.Е., Ильичёва П.А., </w:t>
      </w:r>
      <w:r w:rsidR="00511116">
        <w:rPr>
          <w:color w:val="auto"/>
        </w:rPr>
        <w:t>Емельянова К.Ю</w:t>
      </w:r>
      <w:r w:rsidRPr="00061CC1">
        <w:rPr>
          <w:color w:val="auto"/>
        </w:rPr>
        <w:t>., Рубина Ю.Д., Никифорова А.В., Бондаренко Т.В.</w:t>
      </w:r>
    </w:p>
    <w:p w14:paraId="0A219AB3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7F5CBF91" w14:textId="43B0342A" w:rsidR="00502664" w:rsidRPr="00061CC1" w:rsidRDefault="00502664" w:rsidP="003B5E8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участии адвоката</w:t>
      </w:r>
      <w:r w:rsidRPr="00061CC1">
        <w:rPr>
          <w:szCs w:val="24"/>
        </w:rPr>
        <w:t xml:space="preserve"> </w:t>
      </w:r>
      <w:r w:rsidR="003B5E8F">
        <w:rPr>
          <w:szCs w:val="24"/>
        </w:rPr>
        <w:t>Д</w:t>
      </w:r>
      <w:r w:rsidR="001575E6">
        <w:rPr>
          <w:szCs w:val="24"/>
        </w:rPr>
        <w:t>.</w:t>
      </w:r>
      <w:r w:rsidR="003B5E8F">
        <w:rPr>
          <w:szCs w:val="24"/>
        </w:rPr>
        <w:t>С.А</w:t>
      </w:r>
      <w:r w:rsidR="0071052F">
        <w:rPr>
          <w:szCs w:val="24"/>
        </w:rPr>
        <w:t>.</w:t>
      </w:r>
    </w:p>
    <w:p w14:paraId="242E1809" w14:textId="12F3562B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A1DE7">
        <w:rPr>
          <w:sz w:val="24"/>
        </w:rPr>
        <w:t>07</w:t>
      </w:r>
      <w:r w:rsidR="007F55AB">
        <w:rPr>
          <w:sz w:val="24"/>
        </w:rPr>
        <w:t>.</w:t>
      </w:r>
      <w:r w:rsidR="00BB5394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  <w:szCs w:val="24"/>
        </w:rPr>
        <w:t>по</w:t>
      </w:r>
      <w:r w:rsidRPr="0000209B">
        <w:rPr>
          <w:sz w:val="24"/>
          <w:szCs w:val="24"/>
        </w:rPr>
        <w:t xml:space="preserve"> </w:t>
      </w:r>
      <w:r w:rsidR="00BB5394">
        <w:rPr>
          <w:sz w:val="24"/>
          <w:szCs w:val="24"/>
        </w:rPr>
        <w:t>обраще</w:t>
      </w:r>
      <w:r w:rsidR="00CA718A">
        <w:rPr>
          <w:sz w:val="24"/>
          <w:szCs w:val="24"/>
        </w:rPr>
        <w:t>нию</w:t>
      </w:r>
      <w:r w:rsidR="006717B1">
        <w:rPr>
          <w:sz w:val="24"/>
          <w:szCs w:val="24"/>
        </w:rPr>
        <w:t xml:space="preserve"> </w:t>
      </w:r>
      <w:r w:rsidR="00BB5394" w:rsidRPr="00BB5394">
        <w:rPr>
          <w:sz w:val="24"/>
          <w:szCs w:val="24"/>
        </w:rPr>
        <w:t xml:space="preserve">судьи </w:t>
      </w:r>
      <w:r w:rsidR="003B5E8F">
        <w:rPr>
          <w:sz w:val="24"/>
          <w:szCs w:val="24"/>
        </w:rPr>
        <w:t>К</w:t>
      </w:r>
      <w:r w:rsidR="001575E6">
        <w:rPr>
          <w:sz w:val="24"/>
          <w:szCs w:val="24"/>
        </w:rPr>
        <w:t>.</w:t>
      </w:r>
      <w:r w:rsidR="00BB5394" w:rsidRPr="00BB5394">
        <w:rPr>
          <w:sz w:val="24"/>
          <w:szCs w:val="24"/>
        </w:rPr>
        <w:t xml:space="preserve"> городского суда М</w:t>
      </w:r>
      <w:r w:rsidR="001575E6">
        <w:rPr>
          <w:sz w:val="24"/>
          <w:szCs w:val="24"/>
        </w:rPr>
        <w:t>.</w:t>
      </w:r>
      <w:r w:rsidR="00BB5394" w:rsidRPr="00BB5394">
        <w:rPr>
          <w:sz w:val="24"/>
          <w:szCs w:val="24"/>
        </w:rPr>
        <w:t xml:space="preserve"> области </w:t>
      </w:r>
      <w:r w:rsidR="003B5E8F">
        <w:rPr>
          <w:sz w:val="24"/>
          <w:szCs w:val="24"/>
        </w:rPr>
        <w:t>Г</w:t>
      </w:r>
      <w:r w:rsidR="001575E6">
        <w:rPr>
          <w:sz w:val="24"/>
          <w:szCs w:val="24"/>
        </w:rPr>
        <w:t>.</w:t>
      </w:r>
      <w:r w:rsidR="003B5E8F">
        <w:rPr>
          <w:sz w:val="24"/>
          <w:szCs w:val="24"/>
        </w:rPr>
        <w:t>Д.И</w:t>
      </w:r>
      <w:r w:rsidR="00BB5394" w:rsidRPr="00BB5394">
        <w:rPr>
          <w:sz w:val="24"/>
          <w:szCs w:val="24"/>
        </w:rPr>
        <w:t>.</w:t>
      </w:r>
      <w:r w:rsidR="00DF2AB5" w:rsidRPr="00DF2AB5">
        <w:rPr>
          <w:sz w:val="24"/>
          <w:szCs w:val="24"/>
        </w:rPr>
        <w:t xml:space="preserve"> в отношении адвоката </w:t>
      </w:r>
      <w:r w:rsidR="003B5E8F" w:rsidRPr="003B5E8F">
        <w:rPr>
          <w:sz w:val="24"/>
          <w:szCs w:val="24"/>
        </w:rPr>
        <w:t>Д</w:t>
      </w:r>
      <w:r w:rsidR="001575E6">
        <w:rPr>
          <w:sz w:val="24"/>
          <w:szCs w:val="24"/>
        </w:rPr>
        <w:t>.</w:t>
      </w:r>
      <w:r w:rsidR="003B5E8F" w:rsidRPr="003B5E8F">
        <w:rPr>
          <w:sz w:val="24"/>
          <w:szCs w:val="24"/>
        </w:rPr>
        <w:t>С.А</w:t>
      </w:r>
      <w:r w:rsidR="00DF2AB5" w:rsidRPr="00DF2AB5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099E7D6A" w:rsidR="00781350" w:rsidRPr="007A5421" w:rsidRDefault="004A1DE7" w:rsidP="007A5421">
      <w:pPr>
        <w:ind w:firstLine="709"/>
        <w:jc w:val="both"/>
      </w:pPr>
      <w:r>
        <w:t>03</w:t>
      </w:r>
      <w:r w:rsidR="00BB5394" w:rsidRPr="00BB5394">
        <w:t>.10</w:t>
      </w:r>
      <w:r w:rsidR="00D15EA3" w:rsidRPr="00061CC1">
        <w:t>.2022</w:t>
      </w:r>
      <w:r w:rsidR="00D15EA3" w:rsidRPr="00D15EA3">
        <w:t xml:space="preserve"> </w:t>
      </w:r>
      <w:r w:rsidR="003070CE">
        <w:t>в АПМО поступил</w:t>
      </w:r>
      <w:r w:rsidR="00CA718A">
        <w:t>о</w:t>
      </w:r>
      <w:r w:rsidR="00887E25">
        <w:t xml:space="preserve"> </w:t>
      </w:r>
      <w:r w:rsidR="00BB5394">
        <w:rPr>
          <w:szCs w:val="24"/>
        </w:rPr>
        <w:t>обращение</w:t>
      </w:r>
      <w:r w:rsidR="00BB5394" w:rsidRPr="00BB5394">
        <w:rPr>
          <w:szCs w:val="24"/>
        </w:rPr>
        <w:t xml:space="preserve"> судьи </w:t>
      </w:r>
      <w:r w:rsidR="003B5E8F" w:rsidRPr="003B5E8F">
        <w:rPr>
          <w:szCs w:val="24"/>
        </w:rPr>
        <w:t>К</w:t>
      </w:r>
      <w:r w:rsidR="001575E6">
        <w:rPr>
          <w:szCs w:val="24"/>
        </w:rPr>
        <w:t>.</w:t>
      </w:r>
      <w:r w:rsidR="003B5E8F" w:rsidRPr="003B5E8F">
        <w:rPr>
          <w:szCs w:val="24"/>
        </w:rPr>
        <w:t xml:space="preserve"> городского суда М</w:t>
      </w:r>
      <w:r w:rsidR="001575E6">
        <w:rPr>
          <w:szCs w:val="24"/>
        </w:rPr>
        <w:t>.</w:t>
      </w:r>
      <w:r w:rsidR="003B5E8F" w:rsidRPr="003B5E8F">
        <w:rPr>
          <w:szCs w:val="24"/>
        </w:rPr>
        <w:t xml:space="preserve"> области Г</w:t>
      </w:r>
      <w:r w:rsidR="001575E6">
        <w:rPr>
          <w:szCs w:val="24"/>
        </w:rPr>
        <w:t>.</w:t>
      </w:r>
      <w:r w:rsidR="003B5E8F" w:rsidRPr="003B5E8F">
        <w:rPr>
          <w:szCs w:val="24"/>
        </w:rPr>
        <w:t>Д.И. в отношении адвоката Д</w:t>
      </w:r>
      <w:r w:rsidR="001575E6">
        <w:rPr>
          <w:szCs w:val="24"/>
        </w:rPr>
        <w:t>.</w:t>
      </w:r>
      <w:r w:rsidR="003B5E8F" w:rsidRPr="003B5E8F">
        <w:rPr>
          <w:szCs w:val="24"/>
        </w:rPr>
        <w:t xml:space="preserve">С.А.,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ненадлежащим образом исполнял свои профессиональные обязанности, а именно: </w:t>
      </w:r>
      <w:r w:rsidR="003B5E8F" w:rsidRPr="003B5E8F">
        <w:rPr>
          <w:szCs w:val="24"/>
        </w:rPr>
        <w:t>Д</w:t>
      </w:r>
      <w:r w:rsidR="001575E6">
        <w:rPr>
          <w:szCs w:val="24"/>
        </w:rPr>
        <w:t>.</w:t>
      </w:r>
      <w:r w:rsidR="003B5E8F" w:rsidRPr="003B5E8F">
        <w:rPr>
          <w:szCs w:val="24"/>
        </w:rPr>
        <w:t>С.А.</w:t>
      </w:r>
      <w:r w:rsidR="003B5E8F">
        <w:rPr>
          <w:szCs w:val="24"/>
        </w:rPr>
        <w:t xml:space="preserve"> не явился</w:t>
      </w:r>
      <w:r w:rsidR="003B5E8F" w:rsidRPr="003B5E8F">
        <w:rPr>
          <w:szCs w:val="24"/>
        </w:rPr>
        <w:t xml:space="preserve"> в судебное заседание по уголовному делу по обвинению П</w:t>
      </w:r>
      <w:r w:rsidR="001575E6">
        <w:rPr>
          <w:szCs w:val="24"/>
        </w:rPr>
        <w:t>.</w:t>
      </w:r>
      <w:r w:rsidR="003B5E8F" w:rsidRPr="003B5E8F">
        <w:rPr>
          <w:szCs w:val="24"/>
        </w:rPr>
        <w:t>Н.А., назначенное на 13.09.2022 г., а такж</w:t>
      </w:r>
      <w:r w:rsidR="003B5E8F">
        <w:rPr>
          <w:szCs w:val="24"/>
        </w:rPr>
        <w:t>е опоздал</w:t>
      </w:r>
      <w:r w:rsidR="003B5E8F" w:rsidRPr="003B5E8F">
        <w:rPr>
          <w:szCs w:val="24"/>
        </w:rPr>
        <w:t xml:space="preserve"> в судебное заседание по уголовному делу по обвинению Ж</w:t>
      </w:r>
      <w:r w:rsidR="001575E6">
        <w:rPr>
          <w:szCs w:val="24"/>
        </w:rPr>
        <w:t>.</w:t>
      </w:r>
      <w:r w:rsidR="003B5E8F" w:rsidRPr="003B5E8F">
        <w:rPr>
          <w:szCs w:val="24"/>
        </w:rPr>
        <w:t>В.В., назначенное на 14.09.2022.</w:t>
      </w:r>
    </w:p>
    <w:p w14:paraId="245C34FC" w14:textId="513C36F2" w:rsidR="002A2FC5" w:rsidRDefault="007A5421" w:rsidP="002A2FC5">
      <w:pPr>
        <w:ind w:firstLine="708"/>
        <w:jc w:val="both"/>
      </w:pPr>
      <w:r w:rsidRPr="00061CC1">
        <w:t xml:space="preserve">К </w:t>
      </w:r>
      <w:r>
        <w:t>обращению</w:t>
      </w:r>
      <w:r w:rsidRPr="00061CC1">
        <w:t xml:space="preserve"> </w:t>
      </w:r>
      <w:r w:rsidRPr="003B5E8F">
        <w:t>судьи К</w:t>
      </w:r>
      <w:r w:rsidR="001575E6">
        <w:t>.</w:t>
      </w:r>
      <w:r w:rsidRPr="003B5E8F">
        <w:t xml:space="preserve"> городского суда М</w:t>
      </w:r>
      <w:r w:rsidR="001575E6">
        <w:t>.</w:t>
      </w:r>
      <w:r w:rsidRPr="003B5E8F">
        <w:t xml:space="preserve"> области Г</w:t>
      </w:r>
      <w:r w:rsidR="001575E6">
        <w:t>.</w:t>
      </w:r>
      <w:r>
        <w:t xml:space="preserve">Д.И. </w:t>
      </w:r>
      <w:r w:rsidR="000F14F4">
        <w:t>копии документов не приложены.</w:t>
      </w:r>
    </w:p>
    <w:p w14:paraId="60DA9E5D" w14:textId="1211F5AC" w:rsidR="00D6733D" w:rsidRDefault="00D86BF8" w:rsidP="002A2FC5">
      <w:pPr>
        <w:ind w:firstLine="708"/>
        <w:jc w:val="both"/>
      </w:pPr>
      <w:r w:rsidRPr="00061CC1">
        <w:t xml:space="preserve">Адвокатом представлены письменные объяснения, в которых он не согласился с доводами </w:t>
      </w:r>
      <w:r w:rsidR="004A1DE7">
        <w:t>обращения</w:t>
      </w:r>
      <w:r w:rsidRPr="00061CC1">
        <w:t>, пояснив, что</w:t>
      </w:r>
      <w:r w:rsidR="007A5421">
        <w:t xml:space="preserve"> не уведомлялся заблаговременно о судебном заседании по уголовном</w:t>
      </w:r>
      <w:r w:rsidR="003B3FD7">
        <w:t>у делу в отношении П</w:t>
      </w:r>
      <w:r w:rsidR="001575E6">
        <w:t>.</w:t>
      </w:r>
      <w:r w:rsidR="003B3FD7">
        <w:t>Н.А.</w:t>
      </w:r>
      <w:r w:rsidR="00D6733D">
        <w:t xml:space="preserve"> и участвовал в другом судебном заседании</w:t>
      </w:r>
      <w:r w:rsidR="007A5421">
        <w:t>, а опоздание в судебное заседание по уголовному делу в отношении Ж</w:t>
      </w:r>
      <w:r w:rsidR="001575E6">
        <w:t>.</w:t>
      </w:r>
      <w:r w:rsidR="007A5421">
        <w:t xml:space="preserve">В.В. считает незначительным, </w:t>
      </w:r>
      <w:r w:rsidR="00D6733D">
        <w:t xml:space="preserve">также </w:t>
      </w:r>
      <w:r w:rsidR="007A5421">
        <w:t>обусловленным занятостью в другом процессе.</w:t>
      </w:r>
    </w:p>
    <w:p w14:paraId="7F4E5F78" w14:textId="33EA1831" w:rsidR="00502664" w:rsidRPr="00061CC1" w:rsidRDefault="00DC71D3" w:rsidP="00D6733D">
      <w:pPr>
        <w:ind w:firstLine="709"/>
        <w:jc w:val="both"/>
      </w:pPr>
      <w:r w:rsidRPr="00061CC1">
        <w:t>К письменным объяснениям адвоката копии</w:t>
      </w:r>
      <w:r w:rsidR="00BA745B" w:rsidRPr="00061CC1">
        <w:t xml:space="preserve"> документов</w:t>
      </w:r>
      <w:r w:rsidR="007A5421">
        <w:t xml:space="preserve"> не приложены.</w:t>
      </w:r>
    </w:p>
    <w:p w14:paraId="27A67B55" w14:textId="03FC7CAC" w:rsidR="00231B04" w:rsidRPr="00A023E4" w:rsidRDefault="0071052F" w:rsidP="00D6733D">
      <w:pPr>
        <w:ind w:firstLine="709"/>
        <w:jc w:val="both"/>
      </w:pPr>
      <w:r>
        <w:t>25.11</w:t>
      </w:r>
      <w:r w:rsidR="004D2D22" w:rsidRPr="00061CC1">
        <w:t>.202</w:t>
      </w:r>
      <w:r w:rsidR="00270636" w:rsidRPr="00061CC1">
        <w:t>2</w:t>
      </w:r>
      <w:r>
        <w:t xml:space="preserve"> заявитель</w:t>
      </w:r>
      <w:r w:rsidR="00231B04" w:rsidRPr="00061CC1">
        <w:t xml:space="preserve"> в заседание комиссии посредством видео-конференц-связи не явился, о времени</w:t>
      </w:r>
      <w:r w:rsidR="00231B04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37C6CAAE" w:rsidR="00231B04" w:rsidRPr="00A023E4" w:rsidRDefault="00D15EA3" w:rsidP="00231B04">
      <w:pPr>
        <w:ind w:firstLine="708"/>
        <w:jc w:val="both"/>
      </w:pPr>
      <w:r w:rsidRPr="00A023E4">
        <w:t>2</w:t>
      </w:r>
      <w:r w:rsidR="0071052F">
        <w:t>5.11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в заседании ко</w:t>
      </w:r>
      <w:r w:rsidR="0071052F">
        <w:t>миссии адвокат</w:t>
      </w:r>
      <w:r w:rsidR="007C2F93" w:rsidRPr="00A023E4">
        <w:t xml:space="preserve"> поддерж</w:t>
      </w:r>
      <w:r w:rsidR="0071052F">
        <w:t>ал доводы письменных объяснений</w:t>
      </w:r>
      <w:r w:rsidR="004D2D22" w:rsidRPr="00A023E4">
        <w:t xml:space="preserve"> и пояснил, что </w:t>
      </w:r>
      <w:r w:rsidR="003B3FD7">
        <w:t xml:space="preserve">14.09.2022 г. </w:t>
      </w:r>
      <w:r w:rsidR="008D7DBC">
        <w:t>извещал суд</w:t>
      </w:r>
      <w:r w:rsidR="0071052F">
        <w:t xml:space="preserve"> устно о том, что он задерживается в другом судебном процессе. О судебном заседании 13.09.2022 он</w:t>
      </w:r>
      <w:r w:rsidR="003B3FD7">
        <w:t xml:space="preserve"> не</w:t>
      </w:r>
      <w:r w:rsidR="0071052F">
        <w:t xml:space="preserve"> был извещен, уча</w:t>
      </w:r>
      <w:r w:rsidR="003B3FD7">
        <w:t>ствовал в порядке ст. 51 УПК РФ по другому делу.</w:t>
      </w:r>
    </w:p>
    <w:p w14:paraId="0D68EA99" w14:textId="35D602A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E303CFE" w14:textId="13B8E4B7" w:rsidR="0071052F" w:rsidRDefault="0071052F" w:rsidP="00231B04">
      <w:pPr>
        <w:ind w:firstLine="708"/>
        <w:jc w:val="both"/>
      </w:pPr>
    </w:p>
    <w:p w14:paraId="257F3DE7" w14:textId="2E90637E" w:rsidR="002A2FC5" w:rsidRPr="004A1DE7" w:rsidRDefault="002A2FC5" w:rsidP="002A2FC5">
      <w:pPr>
        <w:ind w:firstLine="708"/>
        <w:jc w:val="both"/>
        <w:rPr>
          <w:szCs w:val="24"/>
        </w:rPr>
      </w:pPr>
      <w:r w:rsidRPr="004A1DE7">
        <w:rPr>
          <w:szCs w:val="24"/>
        </w:rPr>
        <w:lastRenderedPageBreak/>
        <w:t>Адвокат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средствами, соблюдать Кодекс профессиональной этики адвоката (</w:t>
      </w:r>
      <w:proofErr w:type="spellStart"/>
      <w:r w:rsidRPr="004A1DE7">
        <w:rPr>
          <w:szCs w:val="24"/>
        </w:rPr>
        <w:t>п.п</w:t>
      </w:r>
      <w:proofErr w:type="spellEnd"/>
      <w:r w:rsidRPr="004A1DE7">
        <w:rPr>
          <w:szCs w:val="24"/>
        </w:rPr>
        <w:t>. 1 и 4 п. 1 ст. 7 Федерального закона «Об адвокатской деятельности и адвокатуре в Российской Федерации», п. 1 ст. 8 Кодекса профессиональной этики адвоката).</w:t>
      </w:r>
    </w:p>
    <w:p w14:paraId="1D76943F" w14:textId="613C578C" w:rsidR="002A2FC5" w:rsidRPr="002A2FC5" w:rsidRDefault="002A2FC5" w:rsidP="002A2FC5">
      <w:pPr>
        <w:ind w:firstLine="708"/>
        <w:jc w:val="both"/>
        <w:rPr>
          <w:szCs w:val="24"/>
        </w:rPr>
      </w:pPr>
      <w:r w:rsidRPr="002A2FC5">
        <w:rPr>
          <w:szCs w:val="24"/>
        </w:rPr>
        <w:t>В соответствии с п. 1 ст. 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суд.</w:t>
      </w:r>
    </w:p>
    <w:p w14:paraId="6921F9BE" w14:textId="6E244877" w:rsidR="002A2FC5" w:rsidRPr="002A2FC5" w:rsidRDefault="002A2FC5" w:rsidP="002A2FC5">
      <w:pPr>
        <w:ind w:firstLine="708"/>
        <w:jc w:val="both"/>
        <w:rPr>
          <w:szCs w:val="24"/>
        </w:rPr>
      </w:pPr>
      <w:r w:rsidRPr="002A2FC5">
        <w:rPr>
          <w:szCs w:val="24"/>
        </w:rPr>
        <w:t>В Разъяснениях Федеральной палаты адвокатов «По вопросам приоритета участия адвоката в судебных заседаниях и приоритета профессиональной деятельности над иной деятельностью» (утв. решением Совета ФПА РФ от 16.02.2018 (Протокол № 1) подчеркивается, что имея 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делам, назначенным к рассмотрению.</w:t>
      </w:r>
    </w:p>
    <w:p w14:paraId="5776EB74" w14:textId="3F48748B" w:rsidR="002A2FC5" w:rsidRPr="002A2FC5" w:rsidRDefault="002A2FC5" w:rsidP="003B3FD7">
      <w:pPr>
        <w:ind w:firstLine="708"/>
        <w:jc w:val="both"/>
        <w:rPr>
          <w:szCs w:val="24"/>
        </w:rPr>
      </w:pPr>
      <w:r w:rsidRPr="002A2FC5">
        <w:rPr>
          <w:szCs w:val="24"/>
        </w:rPr>
        <w:t>Как установлено Комиссией, о дне</w:t>
      </w:r>
      <w:r w:rsidR="003B3FD7">
        <w:rPr>
          <w:szCs w:val="24"/>
        </w:rPr>
        <w:t xml:space="preserve"> и времени слушаний по уголовному делу</w:t>
      </w:r>
      <w:r w:rsidRPr="002A2FC5">
        <w:rPr>
          <w:szCs w:val="24"/>
        </w:rPr>
        <w:t xml:space="preserve"> 14.09</w:t>
      </w:r>
      <w:r w:rsidR="003B3FD7">
        <w:rPr>
          <w:szCs w:val="24"/>
        </w:rPr>
        <w:t>.2022 в отношении Ж</w:t>
      </w:r>
      <w:r w:rsidR="001575E6">
        <w:rPr>
          <w:szCs w:val="24"/>
        </w:rPr>
        <w:t>.</w:t>
      </w:r>
      <w:r w:rsidR="003B3FD7">
        <w:rPr>
          <w:szCs w:val="24"/>
        </w:rPr>
        <w:t xml:space="preserve">В.В. </w:t>
      </w:r>
      <w:r w:rsidRPr="002A2FC5">
        <w:rPr>
          <w:szCs w:val="24"/>
        </w:rPr>
        <w:t>адвок</w:t>
      </w:r>
      <w:r w:rsidR="003B3FD7">
        <w:rPr>
          <w:szCs w:val="24"/>
        </w:rPr>
        <w:t xml:space="preserve">ат уведомлен надлежащим образом, что не оспаривается самим адвокатом. О дате и времени слушания </w:t>
      </w:r>
      <w:r w:rsidR="003B3FD7" w:rsidRPr="002A2FC5">
        <w:rPr>
          <w:szCs w:val="24"/>
        </w:rPr>
        <w:t>13.09.2022</w:t>
      </w:r>
      <w:r w:rsidR="003B3FD7">
        <w:rPr>
          <w:szCs w:val="24"/>
        </w:rPr>
        <w:t xml:space="preserve"> по уголовному делу</w:t>
      </w:r>
      <w:r w:rsidR="003B3FD7" w:rsidRPr="002A2FC5">
        <w:rPr>
          <w:szCs w:val="24"/>
        </w:rPr>
        <w:t xml:space="preserve"> в о</w:t>
      </w:r>
      <w:r w:rsidR="003B3FD7">
        <w:rPr>
          <w:szCs w:val="24"/>
        </w:rPr>
        <w:t>тношении П</w:t>
      </w:r>
      <w:r w:rsidR="001575E6">
        <w:rPr>
          <w:szCs w:val="24"/>
        </w:rPr>
        <w:t>.</w:t>
      </w:r>
      <w:r w:rsidR="003B3FD7">
        <w:rPr>
          <w:szCs w:val="24"/>
        </w:rPr>
        <w:t>Н.А. адвокат утверждает, что не извещался судом надлежащим образом. К обращению суда доказательства надлежащего извещения адвоката также не приложены, в связи с чем довод о неявке адвоката в указанную дату в судебное заседание отклоняется комиссией.</w:t>
      </w:r>
    </w:p>
    <w:p w14:paraId="0D639B3C" w14:textId="3430FD1C" w:rsidR="002A2FC5" w:rsidRPr="002A2FC5" w:rsidRDefault="002A2FC5" w:rsidP="002A2FC5">
      <w:pPr>
        <w:ind w:firstLine="708"/>
        <w:jc w:val="both"/>
        <w:rPr>
          <w:szCs w:val="24"/>
        </w:rPr>
      </w:pPr>
      <w:r w:rsidRPr="002A2FC5">
        <w:rPr>
          <w:szCs w:val="24"/>
        </w:rPr>
        <w:t>Поэтому действуя разумно и обоснованно, адвокат был обязан заблаговременно уведомить суд как о наличии уважительных причин неявки в судебное заседание, так и о возможности своего участия в другие дни.</w:t>
      </w:r>
    </w:p>
    <w:p w14:paraId="41470166" w14:textId="1D19E5CC" w:rsidR="002A2FC5" w:rsidRPr="002A2FC5" w:rsidRDefault="002A2FC5" w:rsidP="002A2FC5">
      <w:pPr>
        <w:ind w:firstLine="708"/>
        <w:jc w:val="both"/>
      </w:pPr>
      <w:r w:rsidRPr="002A2FC5">
        <w:t xml:space="preserve">Каких-либо уважительных причин </w:t>
      </w:r>
      <w:r w:rsidR="003B3FD7">
        <w:rPr>
          <w:szCs w:val="24"/>
        </w:rPr>
        <w:t>опоздания</w:t>
      </w:r>
      <w:r w:rsidR="002A4F23">
        <w:rPr>
          <w:szCs w:val="24"/>
        </w:rPr>
        <w:t xml:space="preserve"> в судебное заседание</w:t>
      </w:r>
      <w:r w:rsidRPr="002A2FC5">
        <w:t xml:space="preserve"> </w:t>
      </w:r>
      <w:r w:rsidRPr="002A2FC5">
        <w:rPr>
          <w:szCs w:val="24"/>
        </w:rPr>
        <w:t>14.09.2022</w:t>
      </w:r>
      <w:r w:rsidRPr="002A2FC5">
        <w:t xml:space="preserve"> в объяснениях адвокатом не приведено. Оценивая представленные доказательства, Комиссия приходит к выводу о том, что у адвоката не имелос</w:t>
      </w:r>
      <w:r w:rsidR="003B3FD7">
        <w:t>ь уважительных причин для</w:t>
      </w:r>
      <w:r w:rsidR="00326FC4">
        <w:t xml:space="preserve"> опоздани</w:t>
      </w:r>
      <w:r w:rsidR="004A1DE7">
        <w:t>я</w:t>
      </w:r>
      <w:r w:rsidRPr="002A2FC5">
        <w:t xml:space="preserve"> в судебные заседания, а ссылка адвоката на профессиональную занятость </w:t>
      </w:r>
      <w:r w:rsidR="003B3FD7">
        <w:t xml:space="preserve">в данной ситуации </w:t>
      </w:r>
      <w:r w:rsidRPr="002A2FC5">
        <w:t>несостоятельна.</w:t>
      </w:r>
    </w:p>
    <w:p w14:paraId="599A97D3" w14:textId="31F2C4EC" w:rsidR="002A4F23" w:rsidRDefault="002A2FC5" w:rsidP="002A4F23">
      <w:pPr>
        <w:ind w:firstLine="708"/>
        <w:jc w:val="both"/>
        <w:rPr>
          <w:szCs w:val="24"/>
        </w:rPr>
      </w:pPr>
      <w:r w:rsidRPr="0046357A">
        <w:t>Таким образом, адвокатом допущен</w:t>
      </w:r>
      <w:r w:rsidR="002A4F23">
        <w:t>ы</w:t>
      </w:r>
      <w:r w:rsidRPr="0046357A">
        <w:t xml:space="preserve"> нарушени</w:t>
      </w:r>
      <w:r w:rsidR="002A4F23">
        <w:t>я</w:t>
      </w:r>
      <w:r w:rsidRPr="0046357A">
        <w:t xml:space="preserve"> </w:t>
      </w:r>
      <w:r w:rsidRPr="0046357A">
        <w:rPr>
          <w:szCs w:val="24"/>
        </w:rPr>
        <w:t>п.</w:t>
      </w:r>
      <w:r>
        <w:rPr>
          <w:szCs w:val="24"/>
        </w:rPr>
        <w:t> </w:t>
      </w:r>
      <w:r w:rsidRPr="0046357A">
        <w:rPr>
          <w:szCs w:val="24"/>
        </w:rPr>
        <w:t>1</w:t>
      </w:r>
      <w:r w:rsidR="002A4F23">
        <w:rPr>
          <w:szCs w:val="24"/>
        </w:rPr>
        <w:t> </w:t>
      </w:r>
      <w:r w:rsidRPr="0046357A">
        <w:rPr>
          <w:szCs w:val="24"/>
        </w:rPr>
        <w:t>ст.</w:t>
      </w:r>
      <w:r>
        <w:rPr>
          <w:szCs w:val="24"/>
        </w:rPr>
        <w:t> </w:t>
      </w:r>
      <w:r w:rsidRPr="0046357A">
        <w:rPr>
          <w:szCs w:val="24"/>
        </w:rPr>
        <w:t xml:space="preserve">14 КПЭА, выразившееся в том, что адвокат </w:t>
      </w:r>
      <w:r w:rsidR="002A4F23">
        <w:rPr>
          <w:szCs w:val="24"/>
        </w:rPr>
        <w:t>опоздал в судебное заседание по уголовному делу</w:t>
      </w:r>
      <w:r w:rsidR="002A4F23" w:rsidRPr="002A2FC5">
        <w:rPr>
          <w:szCs w:val="24"/>
        </w:rPr>
        <w:t xml:space="preserve"> </w:t>
      </w:r>
      <w:r w:rsidR="002A4F23">
        <w:rPr>
          <w:szCs w:val="24"/>
        </w:rPr>
        <w:t>1</w:t>
      </w:r>
      <w:r w:rsidR="002A4F23" w:rsidRPr="002A2FC5">
        <w:rPr>
          <w:szCs w:val="24"/>
        </w:rPr>
        <w:t>4.09.2022 в отношении Ж</w:t>
      </w:r>
      <w:r w:rsidR="001575E6">
        <w:rPr>
          <w:szCs w:val="24"/>
        </w:rPr>
        <w:t>.</w:t>
      </w:r>
      <w:r w:rsidR="002A4F23" w:rsidRPr="002A2FC5">
        <w:rPr>
          <w:szCs w:val="24"/>
        </w:rPr>
        <w:t>В.В</w:t>
      </w:r>
      <w:r w:rsidR="002A4F23">
        <w:rPr>
          <w:szCs w:val="24"/>
        </w:rPr>
        <w:t>.</w:t>
      </w:r>
    </w:p>
    <w:p w14:paraId="6AFA362B" w14:textId="1077A8FC" w:rsidR="002A2FC5" w:rsidRPr="002A4F23" w:rsidRDefault="002A2FC5" w:rsidP="002A4F23">
      <w:pPr>
        <w:ind w:firstLine="708"/>
        <w:jc w:val="both"/>
        <w:rPr>
          <w:szCs w:val="24"/>
        </w:rPr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</w:t>
      </w:r>
      <w:r>
        <w:t xml:space="preserve"> </w:t>
      </w:r>
      <w:r w:rsidRPr="00AD64D0">
        <w:t>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</w:t>
      </w:r>
      <w:r>
        <w:t>п. 1 </w:t>
      </w:r>
      <w:r w:rsidRPr="00AD64D0">
        <w:t>ст.</w:t>
      </w:r>
      <w:r>
        <w:t> </w:t>
      </w:r>
      <w:r w:rsidRPr="00AD64D0">
        <w:t>18 Кодекса профессиональной этики адвоката).</w:t>
      </w:r>
    </w:p>
    <w:p w14:paraId="0C53FBA1" w14:textId="5DB1BEE5" w:rsidR="004F7F7B" w:rsidRPr="002A2FC5" w:rsidRDefault="002A2FC5" w:rsidP="002A2FC5">
      <w:pPr>
        <w:ind w:firstLine="708"/>
        <w:jc w:val="both"/>
      </w:pPr>
      <w:r>
        <w:t>Проведя голосование именными бюллетенями, руководствуясь п. 7 ст. 33 ФЗ 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дает</w:t>
      </w:r>
    </w:p>
    <w:p w14:paraId="0CE9128D" w14:textId="34CDFEB9" w:rsidR="00453E1D" w:rsidRPr="00912660" w:rsidRDefault="00453E1D" w:rsidP="002A4F23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2A2FC5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852A11E" w14:textId="1B3FBE02" w:rsidR="002A4F23" w:rsidRDefault="002A4F23" w:rsidP="002A4F23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Pr="002A4F23">
        <w:rPr>
          <w:rFonts w:eastAsia="Calibri"/>
          <w:szCs w:val="24"/>
        </w:rPr>
        <w:t>Д</w:t>
      </w:r>
      <w:r w:rsidR="001575E6">
        <w:rPr>
          <w:rFonts w:eastAsia="Calibri"/>
          <w:szCs w:val="24"/>
        </w:rPr>
        <w:t>.</w:t>
      </w:r>
      <w:r w:rsidRPr="002A4F23">
        <w:rPr>
          <w:rFonts w:eastAsia="Calibri"/>
          <w:szCs w:val="24"/>
        </w:rPr>
        <w:t>С</w:t>
      </w:r>
      <w:r w:rsidR="001575E6">
        <w:rPr>
          <w:rFonts w:eastAsia="Calibri"/>
          <w:szCs w:val="24"/>
        </w:rPr>
        <w:t>.</w:t>
      </w:r>
      <w:r w:rsidRPr="002A4F23">
        <w:rPr>
          <w:rFonts w:eastAsia="Calibri"/>
          <w:szCs w:val="24"/>
        </w:rPr>
        <w:t>А</w:t>
      </w:r>
      <w:r w:rsidR="001575E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t xml:space="preserve">норм законодательства об адвокатской деятельности и адвокатуре и Кодекса </w:t>
      </w:r>
      <w:r w:rsidRPr="00F24550">
        <w:t>профессиональной этики адвоката</w:t>
      </w:r>
      <w:r>
        <w:rPr>
          <w:rFonts w:eastAsia="Calibri"/>
          <w:szCs w:val="24"/>
        </w:rPr>
        <w:t>, а именно</w:t>
      </w:r>
      <w:r>
        <w:rPr>
          <w:szCs w:val="24"/>
        </w:rPr>
        <w:t xml:space="preserve"> п. 1 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54A16C99" w14:textId="1975F478" w:rsidR="003D1B16" w:rsidRPr="002A4F23" w:rsidRDefault="002A4F23" w:rsidP="00453E1D">
      <w:pPr>
        <w:pStyle w:val="ac"/>
        <w:numPr>
          <w:ilvl w:val="0"/>
          <w:numId w:val="25"/>
        </w:numPr>
        <w:jc w:val="both"/>
        <w:rPr>
          <w:color w:val="auto"/>
          <w:szCs w:val="24"/>
        </w:rPr>
      </w:pPr>
      <w:r>
        <w:t>опоздании адвоката</w:t>
      </w:r>
      <w:r w:rsidR="008037C5">
        <w:t xml:space="preserve"> 14.09.2022</w:t>
      </w:r>
      <w:r>
        <w:t xml:space="preserve"> в судебное заседание </w:t>
      </w:r>
      <w:r w:rsidR="00326FC4">
        <w:rPr>
          <w:szCs w:val="24"/>
        </w:rPr>
        <w:t>К</w:t>
      </w:r>
      <w:r w:rsidR="001575E6">
        <w:rPr>
          <w:szCs w:val="24"/>
        </w:rPr>
        <w:t>.</w:t>
      </w:r>
      <w:r w:rsidRPr="008037EF">
        <w:rPr>
          <w:szCs w:val="24"/>
        </w:rPr>
        <w:t xml:space="preserve"> городского суда М</w:t>
      </w:r>
      <w:r w:rsidR="001575E6">
        <w:rPr>
          <w:szCs w:val="24"/>
        </w:rPr>
        <w:t>.</w:t>
      </w:r>
      <w:r w:rsidRPr="008037EF">
        <w:rPr>
          <w:szCs w:val="24"/>
        </w:rPr>
        <w:t xml:space="preserve"> области</w:t>
      </w:r>
      <w:r>
        <w:rPr>
          <w:szCs w:val="24"/>
        </w:rPr>
        <w:t xml:space="preserve"> </w:t>
      </w:r>
      <w:r w:rsidRPr="008037EF">
        <w:rPr>
          <w:szCs w:val="24"/>
        </w:rPr>
        <w:t>по уголовному делу</w:t>
      </w:r>
      <w:r>
        <w:rPr>
          <w:szCs w:val="24"/>
        </w:rPr>
        <w:t xml:space="preserve"> по обвинению </w:t>
      </w:r>
      <w:r w:rsidR="00326FC4" w:rsidRPr="003B5E8F">
        <w:rPr>
          <w:szCs w:val="24"/>
        </w:rPr>
        <w:t>Ж</w:t>
      </w:r>
      <w:r w:rsidR="001575E6">
        <w:rPr>
          <w:szCs w:val="24"/>
        </w:rPr>
        <w:t>.</w:t>
      </w:r>
      <w:r w:rsidR="00326FC4" w:rsidRPr="003B5E8F">
        <w:rPr>
          <w:szCs w:val="24"/>
        </w:rPr>
        <w:t>В.В.</w:t>
      </w:r>
    </w:p>
    <w:p w14:paraId="7D397435" w14:textId="1C677169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3445485A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4F524" w14:textId="77777777" w:rsidR="00FB2211" w:rsidRDefault="00FB2211">
      <w:r>
        <w:separator/>
      </w:r>
    </w:p>
  </w:endnote>
  <w:endnote w:type="continuationSeparator" w:id="0">
    <w:p w14:paraId="542840FE" w14:textId="77777777" w:rsidR="00FB2211" w:rsidRDefault="00FB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42C7" w14:textId="77777777" w:rsidR="00FB2211" w:rsidRDefault="00FB2211">
      <w:r>
        <w:separator/>
      </w:r>
    </w:p>
  </w:footnote>
  <w:footnote w:type="continuationSeparator" w:id="0">
    <w:p w14:paraId="4A5F19E8" w14:textId="77777777" w:rsidR="00FB2211" w:rsidRDefault="00FB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8D5CAD3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B3FD7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2863549">
    <w:abstractNumId w:val="18"/>
  </w:num>
  <w:num w:numId="2" w16cid:durableId="1794471535">
    <w:abstractNumId w:val="7"/>
  </w:num>
  <w:num w:numId="3" w16cid:durableId="1478107556">
    <w:abstractNumId w:val="20"/>
  </w:num>
  <w:num w:numId="4" w16cid:durableId="1316497490">
    <w:abstractNumId w:val="0"/>
  </w:num>
  <w:num w:numId="5" w16cid:durableId="716010072">
    <w:abstractNumId w:val="1"/>
  </w:num>
  <w:num w:numId="6" w16cid:durableId="2036152730">
    <w:abstractNumId w:val="9"/>
  </w:num>
  <w:num w:numId="7" w16cid:durableId="1038554777">
    <w:abstractNumId w:val="10"/>
  </w:num>
  <w:num w:numId="8" w16cid:durableId="744643220">
    <w:abstractNumId w:val="5"/>
  </w:num>
  <w:num w:numId="9" w16cid:durableId="149738027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58310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065523">
    <w:abstractNumId w:val="21"/>
  </w:num>
  <w:num w:numId="12" w16cid:durableId="1904831305">
    <w:abstractNumId w:val="3"/>
  </w:num>
  <w:num w:numId="13" w16cid:durableId="279262263">
    <w:abstractNumId w:val="14"/>
  </w:num>
  <w:num w:numId="14" w16cid:durableId="1909419897">
    <w:abstractNumId w:val="19"/>
  </w:num>
  <w:num w:numId="15" w16cid:durableId="8142222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7108699">
    <w:abstractNumId w:val="2"/>
  </w:num>
  <w:num w:numId="17" w16cid:durableId="741316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0722226">
    <w:abstractNumId w:val="16"/>
  </w:num>
  <w:num w:numId="19" w16cid:durableId="1742025253">
    <w:abstractNumId w:val="13"/>
  </w:num>
  <w:num w:numId="20" w16cid:durableId="422147715">
    <w:abstractNumId w:val="8"/>
  </w:num>
  <w:num w:numId="21" w16cid:durableId="358363641">
    <w:abstractNumId w:val="11"/>
  </w:num>
  <w:num w:numId="22" w16cid:durableId="574971861">
    <w:abstractNumId w:val="12"/>
  </w:num>
  <w:num w:numId="23" w16cid:durableId="1507987139">
    <w:abstractNumId w:val="17"/>
  </w:num>
  <w:num w:numId="24" w16cid:durableId="717165329">
    <w:abstractNumId w:val="4"/>
  </w:num>
  <w:num w:numId="25" w16cid:durableId="1074013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395F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4F4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5E6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2FC5"/>
    <w:rsid w:val="002A3C6C"/>
    <w:rsid w:val="002A43E9"/>
    <w:rsid w:val="002A4F23"/>
    <w:rsid w:val="002A5344"/>
    <w:rsid w:val="002A7B8B"/>
    <w:rsid w:val="002B07C1"/>
    <w:rsid w:val="002B2F9C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390"/>
    <w:rsid w:val="002F6DEE"/>
    <w:rsid w:val="002F74FB"/>
    <w:rsid w:val="002F786C"/>
    <w:rsid w:val="002F7BA9"/>
    <w:rsid w:val="0030084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6FC4"/>
    <w:rsid w:val="003314D7"/>
    <w:rsid w:val="00333EDE"/>
    <w:rsid w:val="003357FD"/>
    <w:rsid w:val="00336789"/>
    <w:rsid w:val="0033714B"/>
    <w:rsid w:val="00340C71"/>
    <w:rsid w:val="003416AF"/>
    <w:rsid w:val="0034213D"/>
    <w:rsid w:val="003438E2"/>
    <w:rsid w:val="00345C53"/>
    <w:rsid w:val="0035169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3FD7"/>
    <w:rsid w:val="003B5E8F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1DE7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1116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052F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542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37C5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DBC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5394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3C2F"/>
    <w:rsid w:val="00CB5551"/>
    <w:rsid w:val="00CB5D0B"/>
    <w:rsid w:val="00CB67A4"/>
    <w:rsid w:val="00CB765E"/>
    <w:rsid w:val="00CC001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733D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A775E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211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11D4-D889-41DF-BC5F-6DEA94A6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892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2022-12-07T10:02:00Z</cp:lastPrinted>
  <dcterms:created xsi:type="dcterms:W3CDTF">2022-12-07T10:01:00Z</dcterms:created>
  <dcterms:modified xsi:type="dcterms:W3CDTF">2023-01-09T09:44:00Z</dcterms:modified>
</cp:coreProperties>
</file>