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EF78CDA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3F6A">
        <w:rPr>
          <w:b w:val="0"/>
          <w:sz w:val="24"/>
          <w:szCs w:val="24"/>
        </w:rPr>
        <w:t>2</w:t>
      </w:r>
      <w:r w:rsidR="00F21111">
        <w:rPr>
          <w:b w:val="0"/>
          <w:sz w:val="24"/>
          <w:szCs w:val="24"/>
        </w:rPr>
        <w:t>6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13C7A72" w:rsidR="00502664" w:rsidRPr="0000209B" w:rsidRDefault="00F2111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AF2FC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F2FC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AF2FC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1F1B975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055A9E58" w14:textId="77777777" w:rsidR="00703BA9" w:rsidRPr="007B247E" w:rsidRDefault="00703BA9" w:rsidP="00703BA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0793884" w14:textId="77777777" w:rsidR="00703BA9" w:rsidRPr="007B247E" w:rsidRDefault="00703BA9" w:rsidP="00703BA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r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4579D4CF" w14:textId="0435FA67" w:rsidR="00703BA9" w:rsidRDefault="00703BA9" w:rsidP="00703BA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адвоката М</w:t>
      </w:r>
      <w:r w:rsidR="00AF2FC6">
        <w:rPr>
          <w:color w:val="auto"/>
        </w:rPr>
        <w:t>.</w:t>
      </w:r>
      <w:r>
        <w:rPr>
          <w:color w:val="auto"/>
        </w:rPr>
        <w:t>В.Н.,</w:t>
      </w:r>
    </w:p>
    <w:p w14:paraId="6DE5F43F" w14:textId="77777777" w:rsidR="00703BA9" w:rsidRPr="008B3878" w:rsidRDefault="00703BA9" w:rsidP="00703BA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6589AD3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21111">
        <w:rPr>
          <w:sz w:val="24"/>
        </w:rPr>
        <w:t>01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F21111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547ECE">
        <w:rPr>
          <w:sz w:val="24"/>
          <w:szCs w:val="24"/>
        </w:rPr>
        <w:t>обращению судьи К</w:t>
      </w:r>
      <w:r w:rsidR="00AF2FC6">
        <w:rPr>
          <w:sz w:val="24"/>
          <w:szCs w:val="24"/>
        </w:rPr>
        <w:t>.</w:t>
      </w:r>
      <w:r w:rsidR="00F21111">
        <w:rPr>
          <w:sz w:val="24"/>
          <w:szCs w:val="24"/>
        </w:rPr>
        <w:t xml:space="preserve"> районного суда г. М</w:t>
      </w:r>
      <w:r w:rsidR="00AF2FC6">
        <w:rPr>
          <w:sz w:val="24"/>
          <w:szCs w:val="24"/>
        </w:rPr>
        <w:t>.</w:t>
      </w:r>
      <w:r w:rsidR="00F21111">
        <w:rPr>
          <w:sz w:val="24"/>
          <w:szCs w:val="24"/>
        </w:rPr>
        <w:t xml:space="preserve"> Б</w:t>
      </w:r>
      <w:r w:rsidR="00AF2FC6">
        <w:rPr>
          <w:sz w:val="24"/>
          <w:szCs w:val="24"/>
        </w:rPr>
        <w:t>.</w:t>
      </w:r>
      <w:r w:rsidR="00F21111">
        <w:rPr>
          <w:sz w:val="24"/>
          <w:szCs w:val="24"/>
        </w:rPr>
        <w:t>С.Ю.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F21111">
        <w:rPr>
          <w:sz w:val="24"/>
          <w:szCs w:val="24"/>
        </w:rPr>
        <w:t>М</w:t>
      </w:r>
      <w:r w:rsidR="00AF2FC6">
        <w:rPr>
          <w:sz w:val="24"/>
          <w:szCs w:val="24"/>
        </w:rPr>
        <w:t>.</w:t>
      </w:r>
      <w:r w:rsidR="00F21111">
        <w:rPr>
          <w:sz w:val="24"/>
          <w:szCs w:val="24"/>
        </w:rPr>
        <w:t>В.Н.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D33B561" w14:textId="49B88B11" w:rsidR="00F21111" w:rsidRDefault="003070CE" w:rsidP="00300630">
      <w:pPr>
        <w:jc w:val="both"/>
        <w:rPr>
          <w:szCs w:val="24"/>
        </w:rPr>
      </w:pPr>
      <w:r>
        <w:tab/>
      </w:r>
      <w:r w:rsidR="003C5D72">
        <w:t>19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547ECE">
        <w:t>о обращение (частное постановлению) судьи К</w:t>
      </w:r>
      <w:r w:rsidR="00AF2FC6">
        <w:t>.</w:t>
      </w:r>
      <w:r w:rsidR="00F21111">
        <w:t xml:space="preserve"> районного суда М</w:t>
      </w:r>
      <w:r w:rsidR="00AF2FC6">
        <w:t>.</w:t>
      </w:r>
      <w:r w:rsidR="00F21111">
        <w:t xml:space="preserve"> Б</w:t>
      </w:r>
      <w:r w:rsidR="00AF2FC6">
        <w:t>.</w:t>
      </w:r>
      <w:r w:rsidR="00F21111">
        <w:t>С.Ю.</w:t>
      </w:r>
      <w:r w:rsidR="002E7D13">
        <w:rPr>
          <w:szCs w:val="24"/>
        </w:rPr>
        <w:t xml:space="preserve"> в отношении адвоката </w:t>
      </w:r>
      <w:r w:rsidR="00F21111">
        <w:rPr>
          <w:szCs w:val="24"/>
        </w:rPr>
        <w:t>М</w:t>
      </w:r>
      <w:r w:rsidR="00AF2FC6">
        <w:rPr>
          <w:szCs w:val="24"/>
        </w:rPr>
        <w:t>.</w:t>
      </w:r>
      <w:r w:rsidR="00F21111">
        <w:rPr>
          <w:szCs w:val="24"/>
        </w:rPr>
        <w:t>В.Н.</w:t>
      </w:r>
      <w:r w:rsidR="002E7D13">
        <w:rPr>
          <w:szCs w:val="24"/>
        </w:rPr>
        <w:t>, в которо</w:t>
      </w:r>
      <w:r w:rsidR="0096513A">
        <w:rPr>
          <w:szCs w:val="24"/>
        </w:rPr>
        <w:t>м</w:t>
      </w:r>
      <w:r w:rsidR="002E7D13">
        <w:rPr>
          <w:szCs w:val="24"/>
        </w:rPr>
        <w:t xml:space="preserve"> сообщается, что </w:t>
      </w:r>
      <w:r w:rsidR="003C5D72">
        <w:rPr>
          <w:szCs w:val="24"/>
        </w:rPr>
        <w:t xml:space="preserve">адвокат </w:t>
      </w:r>
      <w:r w:rsidR="00703BA9">
        <w:rPr>
          <w:szCs w:val="24"/>
        </w:rPr>
        <w:t>представил ордер на</w:t>
      </w:r>
      <w:r w:rsidR="00F21111">
        <w:rPr>
          <w:szCs w:val="24"/>
        </w:rPr>
        <w:t xml:space="preserve"> защиту М</w:t>
      </w:r>
      <w:r w:rsidR="00AF2FC6">
        <w:rPr>
          <w:szCs w:val="24"/>
        </w:rPr>
        <w:t>.</w:t>
      </w:r>
      <w:r w:rsidR="00F21111">
        <w:rPr>
          <w:szCs w:val="24"/>
        </w:rPr>
        <w:t>М.Ю. и получил на руки приговор суда и протоколы судебных заседаний от 01.10 и 05.10.2020 г. Таким же образом 28.04.2022 г. адвокат получил протокол судебного заседания от 05.10.2020 г. по материалу о продлении амбулаторного лечения В</w:t>
      </w:r>
      <w:r w:rsidR="00AF2FC6">
        <w:rPr>
          <w:szCs w:val="24"/>
        </w:rPr>
        <w:t>.</w:t>
      </w:r>
      <w:r w:rsidR="00F21111">
        <w:rPr>
          <w:szCs w:val="24"/>
        </w:rPr>
        <w:t>Д.В. и представлению УИИ о замене исправительных работ в отношении Н</w:t>
      </w:r>
      <w:r w:rsidR="00AF2FC6">
        <w:rPr>
          <w:szCs w:val="24"/>
        </w:rPr>
        <w:t>.</w:t>
      </w:r>
      <w:r w:rsidR="00F21111">
        <w:rPr>
          <w:szCs w:val="24"/>
        </w:rPr>
        <w:t>М.В. Однако, родственники В</w:t>
      </w:r>
      <w:r w:rsidR="00AF2FC6">
        <w:rPr>
          <w:szCs w:val="24"/>
        </w:rPr>
        <w:t>.</w:t>
      </w:r>
      <w:r w:rsidR="00F21111">
        <w:rPr>
          <w:szCs w:val="24"/>
        </w:rPr>
        <w:t xml:space="preserve"> соглашения с адвокатом не заключали, а представление по Н</w:t>
      </w:r>
      <w:r w:rsidR="00AF2FC6">
        <w:rPr>
          <w:szCs w:val="24"/>
        </w:rPr>
        <w:t>.</w:t>
      </w:r>
      <w:r w:rsidR="00F21111">
        <w:rPr>
          <w:szCs w:val="24"/>
        </w:rPr>
        <w:t xml:space="preserve"> было отозвано и не рассматривалось.</w:t>
      </w:r>
    </w:p>
    <w:p w14:paraId="7920E67A" w14:textId="0587B579" w:rsidR="00F21111" w:rsidRDefault="00F21111" w:rsidP="00300630">
      <w:pPr>
        <w:jc w:val="both"/>
        <w:rPr>
          <w:szCs w:val="24"/>
        </w:rPr>
      </w:pPr>
      <w:r>
        <w:rPr>
          <w:szCs w:val="24"/>
        </w:rPr>
        <w:tab/>
        <w:t>К обращению приложены копии следующих документов:</w:t>
      </w:r>
    </w:p>
    <w:p w14:paraId="4249A472" w14:textId="0EA997FD" w:rsidR="00F21111" w:rsidRDefault="00F21111" w:rsidP="00300630">
      <w:pPr>
        <w:jc w:val="both"/>
        <w:rPr>
          <w:szCs w:val="24"/>
        </w:rPr>
      </w:pPr>
      <w:r>
        <w:rPr>
          <w:szCs w:val="24"/>
        </w:rPr>
        <w:t>- ордера адвоката от 28.04.2022 г. на адвокатский запрос в отношении М</w:t>
      </w:r>
      <w:r w:rsidR="00AF2FC6">
        <w:rPr>
          <w:szCs w:val="24"/>
        </w:rPr>
        <w:t>.</w:t>
      </w:r>
      <w:r>
        <w:rPr>
          <w:szCs w:val="24"/>
        </w:rPr>
        <w:t>М.Ю.;</w:t>
      </w:r>
    </w:p>
    <w:p w14:paraId="7FED8504" w14:textId="3FFBD059" w:rsidR="00F21111" w:rsidRDefault="00F21111" w:rsidP="00300630">
      <w:pPr>
        <w:jc w:val="both"/>
        <w:rPr>
          <w:szCs w:val="24"/>
        </w:rPr>
      </w:pPr>
      <w:r>
        <w:rPr>
          <w:szCs w:val="24"/>
        </w:rPr>
        <w:t>- ордера адвоката от 25.03.2022 г. на защиту прав Н</w:t>
      </w:r>
      <w:r w:rsidR="00AF2FC6">
        <w:rPr>
          <w:szCs w:val="24"/>
        </w:rPr>
        <w:t>.</w:t>
      </w:r>
      <w:r>
        <w:rPr>
          <w:szCs w:val="24"/>
        </w:rPr>
        <w:t>М.В. в К</w:t>
      </w:r>
      <w:r w:rsidR="00AF2FC6">
        <w:rPr>
          <w:szCs w:val="24"/>
        </w:rPr>
        <w:t>.</w:t>
      </w:r>
      <w:r>
        <w:rPr>
          <w:szCs w:val="24"/>
        </w:rPr>
        <w:t xml:space="preserve"> районном суде г. М</w:t>
      </w:r>
      <w:r w:rsidR="00AF2FC6">
        <w:rPr>
          <w:szCs w:val="24"/>
        </w:rPr>
        <w:t>.</w:t>
      </w:r>
      <w:r>
        <w:rPr>
          <w:szCs w:val="24"/>
        </w:rPr>
        <w:t>;</w:t>
      </w:r>
    </w:p>
    <w:p w14:paraId="7E5F6469" w14:textId="2CC380BC" w:rsidR="00F21111" w:rsidRDefault="00F21111" w:rsidP="00300630">
      <w:pPr>
        <w:jc w:val="both"/>
        <w:rPr>
          <w:szCs w:val="24"/>
        </w:rPr>
      </w:pPr>
      <w:r>
        <w:rPr>
          <w:szCs w:val="24"/>
        </w:rPr>
        <w:t>- ордера адвоката от 28.04.2022 г. на адвокатский запрос Н</w:t>
      </w:r>
      <w:r w:rsidR="00AF2FC6">
        <w:rPr>
          <w:szCs w:val="24"/>
        </w:rPr>
        <w:t>.</w:t>
      </w:r>
      <w:r>
        <w:rPr>
          <w:szCs w:val="24"/>
        </w:rPr>
        <w:t>М.В.;</w:t>
      </w:r>
    </w:p>
    <w:p w14:paraId="32F0D3DE" w14:textId="0A0B20B7" w:rsidR="00F21111" w:rsidRDefault="00F21111" w:rsidP="00300630">
      <w:pPr>
        <w:jc w:val="both"/>
        <w:rPr>
          <w:szCs w:val="24"/>
        </w:rPr>
      </w:pPr>
      <w:r>
        <w:rPr>
          <w:szCs w:val="24"/>
        </w:rPr>
        <w:t>- ордера адвоката от 25.03.2022 г. на защиту прав В</w:t>
      </w:r>
      <w:r w:rsidR="00AF2FC6">
        <w:rPr>
          <w:szCs w:val="24"/>
        </w:rPr>
        <w:t>.</w:t>
      </w:r>
      <w:r>
        <w:rPr>
          <w:szCs w:val="24"/>
        </w:rPr>
        <w:t>Д.В. в К</w:t>
      </w:r>
      <w:r w:rsidR="00AF2FC6">
        <w:rPr>
          <w:szCs w:val="24"/>
        </w:rPr>
        <w:t>.</w:t>
      </w:r>
      <w:r>
        <w:rPr>
          <w:szCs w:val="24"/>
        </w:rPr>
        <w:t xml:space="preserve"> районном суде г. М</w:t>
      </w:r>
      <w:r w:rsidR="00AF2FC6">
        <w:rPr>
          <w:szCs w:val="24"/>
        </w:rPr>
        <w:t>.</w:t>
      </w:r>
      <w:r>
        <w:rPr>
          <w:szCs w:val="24"/>
        </w:rPr>
        <w:t>;</w:t>
      </w:r>
    </w:p>
    <w:p w14:paraId="404E915F" w14:textId="645C66F6" w:rsidR="00F21111" w:rsidRDefault="00F21111" w:rsidP="00300630">
      <w:pPr>
        <w:jc w:val="both"/>
        <w:rPr>
          <w:szCs w:val="24"/>
        </w:rPr>
      </w:pPr>
      <w:r>
        <w:rPr>
          <w:szCs w:val="24"/>
        </w:rPr>
        <w:t>- ордера адвоката от 28.04.2022 г. на адвокатский запрос В</w:t>
      </w:r>
      <w:r w:rsidR="00AF2FC6">
        <w:rPr>
          <w:szCs w:val="24"/>
        </w:rPr>
        <w:t>.</w:t>
      </w:r>
      <w:r>
        <w:rPr>
          <w:szCs w:val="24"/>
        </w:rPr>
        <w:t>Д.В.</w:t>
      </w:r>
    </w:p>
    <w:p w14:paraId="25F28519" w14:textId="5E3C6C7F" w:rsidR="00F21111" w:rsidRDefault="00F21111" w:rsidP="00300630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сообщает, что 25.03.2022 г. он заключил соглашение со Ш</w:t>
      </w:r>
      <w:r w:rsidR="00AF2FC6">
        <w:rPr>
          <w:szCs w:val="24"/>
        </w:rPr>
        <w:t>.</w:t>
      </w:r>
      <w:r>
        <w:rPr>
          <w:szCs w:val="24"/>
        </w:rPr>
        <w:t>П.В., который является знакомым В</w:t>
      </w:r>
      <w:r w:rsidR="00AF2FC6">
        <w:rPr>
          <w:szCs w:val="24"/>
        </w:rPr>
        <w:t>.</w:t>
      </w:r>
      <w:r>
        <w:rPr>
          <w:szCs w:val="24"/>
        </w:rPr>
        <w:t>Д.В., Н</w:t>
      </w:r>
      <w:r w:rsidR="00AF2FC6">
        <w:rPr>
          <w:szCs w:val="24"/>
        </w:rPr>
        <w:t>.</w:t>
      </w:r>
      <w:r>
        <w:rPr>
          <w:szCs w:val="24"/>
        </w:rPr>
        <w:t>М.В. и М</w:t>
      </w:r>
      <w:r w:rsidR="00AF2FC6">
        <w:rPr>
          <w:szCs w:val="24"/>
        </w:rPr>
        <w:t>.</w:t>
      </w:r>
      <w:r>
        <w:rPr>
          <w:szCs w:val="24"/>
        </w:rPr>
        <w:t>М.Ю. Письменных согласий от указанных лиц не было, но Ш</w:t>
      </w:r>
      <w:r w:rsidR="00AF2FC6">
        <w:rPr>
          <w:szCs w:val="24"/>
        </w:rPr>
        <w:t>.</w:t>
      </w:r>
      <w:r>
        <w:rPr>
          <w:szCs w:val="24"/>
        </w:rPr>
        <w:t xml:space="preserve">П.В. обещал, что они будут к моменту исполнения поручения. Соглашение было на получение копий приговора и протоколов судебных заседаний. 10.05.2022 г. полученные документы </w:t>
      </w:r>
      <w:r w:rsidR="00B029BD">
        <w:rPr>
          <w:szCs w:val="24"/>
        </w:rPr>
        <w:t xml:space="preserve">не </w:t>
      </w:r>
      <w:r>
        <w:rPr>
          <w:szCs w:val="24"/>
        </w:rPr>
        <w:t>были переданы Ш</w:t>
      </w:r>
      <w:r w:rsidR="00AF2FC6">
        <w:rPr>
          <w:szCs w:val="24"/>
        </w:rPr>
        <w:t>.</w:t>
      </w:r>
      <w:r>
        <w:rPr>
          <w:szCs w:val="24"/>
        </w:rPr>
        <w:t>П.В.</w:t>
      </w:r>
      <w:r w:rsidR="00B029BD">
        <w:rPr>
          <w:szCs w:val="24"/>
        </w:rPr>
        <w:t xml:space="preserve">, поскольку письменного согласия он не представил и отказался уплачивать вознаграждение. </w:t>
      </w:r>
    </w:p>
    <w:p w14:paraId="66D978EE" w14:textId="77777777" w:rsidR="00B029BD" w:rsidRDefault="00B029BD" w:rsidP="00300630">
      <w:pPr>
        <w:jc w:val="both"/>
        <w:rPr>
          <w:szCs w:val="24"/>
        </w:rPr>
      </w:pPr>
      <w:r>
        <w:rPr>
          <w:szCs w:val="24"/>
        </w:rPr>
        <w:tab/>
        <w:t xml:space="preserve">К письменным объяснениям адвоката приложена копии: </w:t>
      </w:r>
    </w:p>
    <w:p w14:paraId="493E618E" w14:textId="0FEA2EC9" w:rsidR="00B029BD" w:rsidRDefault="00B029BD" w:rsidP="00300630">
      <w:pPr>
        <w:jc w:val="both"/>
        <w:rPr>
          <w:szCs w:val="24"/>
        </w:rPr>
      </w:pPr>
      <w:r>
        <w:rPr>
          <w:szCs w:val="24"/>
        </w:rPr>
        <w:t>- соглашения Э-25 об оказании юридической помощи от 25.03.2022 г. (получение копии протокола судебного заседания по уголовному делу);</w:t>
      </w:r>
    </w:p>
    <w:p w14:paraId="08D3CBA4" w14:textId="43B9BA65" w:rsidR="00B029BD" w:rsidRDefault="00B029BD" w:rsidP="00B029BD">
      <w:pPr>
        <w:jc w:val="both"/>
        <w:rPr>
          <w:szCs w:val="24"/>
        </w:rPr>
      </w:pPr>
      <w:r>
        <w:rPr>
          <w:szCs w:val="24"/>
        </w:rPr>
        <w:t>- соглашения Э-26 об оказании юридической помощи от 25.03.2022 г. (получение копии протокола судебного заседания по уголовному делу);</w:t>
      </w:r>
    </w:p>
    <w:p w14:paraId="79821AFB" w14:textId="7E747C64" w:rsidR="00B029BD" w:rsidRDefault="00B029BD" w:rsidP="00B029BD">
      <w:pPr>
        <w:jc w:val="both"/>
        <w:rPr>
          <w:szCs w:val="24"/>
        </w:rPr>
      </w:pPr>
      <w:r>
        <w:rPr>
          <w:szCs w:val="24"/>
        </w:rPr>
        <w:t>- соглашения Э-27 об оказании юридической помощи от 25.03.2022 г. (получение копии приговора по уголовному делу);</w:t>
      </w:r>
    </w:p>
    <w:p w14:paraId="55D511AC" w14:textId="213B7DB8" w:rsidR="00B029BD" w:rsidRDefault="00B029BD" w:rsidP="00B029BD">
      <w:pPr>
        <w:jc w:val="both"/>
        <w:rPr>
          <w:szCs w:val="24"/>
        </w:rPr>
      </w:pPr>
      <w:r>
        <w:rPr>
          <w:szCs w:val="24"/>
        </w:rPr>
        <w:lastRenderedPageBreak/>
        <w:t>- протокола судебного заседания от 05.10.2020 г.;</w:t>
      </w:r>
    </w:p>
    <w:p w14:paraId="0252C1FC" w14:textId="1061218F" w:rsidR="00B029BD" w:rsidRDefault="00B029BD" w:rsidP="00B029BD">
      <w:pPr>
        <w:jc w:val="both"/>
        <w:rPr>
          <w:szCs w:val="24"/>
        </w:rPr>
      </w:pPr>
      <w:r>
        <w:rPr>
          <w:szCs w:val="24"/>
        </w:rPr>
        <w:t>- приговора К</w:t>
      </w:r>
      <w:r w:rsidR="00AF2FC6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AF2FC6">
        <w:rPr>
          <w:szCs w:val="24"/>
        </w:rPr>
        <w:t>.</w:t>
      </w:r>
      <w:r>
        <w:rPr>
          <w:szCs w:val="24"/>
        </w:rPr>
        <w:t>;</w:t>
      </w:r>
    </w:p>
    <w:p w14:paraId="3DEC14AF" w14:textId="056C7420" w:rsidR="00B029BD" w:rsidRDefault="00B029BD" w:rsidP="00B029BD">
      <w:pPr>
        <w:jc w:val="both"/>
        <w:rPr>
          <w:szCs w:val="24"/>
        </w:rPr>
      </w:pPr>
      <w:r>
        <w:rPr>
          <w:szCs w:val="24"/>
        </w:rPr>
        <w:t>- протокола судебного заседания от 01.10.2020 г.</w:t>
      </w:r>
    </w:p>
    <w:p w14:paraId="2CAFB2EA" w14:textId="214F6E62" w:rsidR="00703BA9" w:rsidRDefault="00703BA9" w:rsidP="00B029BD">
      <w:pPr>
        <w:jc w:val="both"/>
        <w:rPr>
          <w:szCs w:val="24"/>
        </w:rPr>
      </w:pPr>
      <w:r>
        <w:rPr>
          <w:szCs w:val="24"/>
        </w:rPr>
        <w:tab/>
        <w:t>В заседании Комиссии адвокат поддержал доводы, изложенные в письменных объяснениях, на вопросы членов Комиссии пояснил, что дела В</w:t>
      </w:r>
      <w:r w:rsidR="00AF2FC6">
        <w:rPr>
          <w:szCs w:val="24"/>
        </w:rPr>
        <w:t>.</w:t>
      </w:r>
      <w:r>
        <w:rPr>
          <w:szCs w:val="24"/>
        </w:rPr>
        <w:t>, Н</w:t>
      </w:r>
      <w:r w:rsidR="00AF2FC6">
        <w:rPr>
          <w:szCs w:val="24"/>
        </w:rPr>
        <w:t>.</w:t>
      </w:r>
      <w:r>
        <w:rPr>
          <w:szCs w:val="24"/>
        </w:rPr>
        <w:t xml:space="preserve"> и М</w:t>
      </w:r>
      <w:r w:rsidR="00AF2FC6">
        <w:rPr>
          <w:szCs w:val="24"/>
        </w:rPr>
        <w:t>.</w:t>
      </w:r>
      <w:r>
        <w:rPr>
          <w:szCs w:val="24"/>
        </w:rPr>
        <w:t xml:space="preserve"> не связаны между собой. Ордера в суд адвокат предоставлял только для получения информации, хотя указывал, что ордера выдаются на осуществление защиты. На момент вынесения окончательных судебных актов дела не находились в производстве заявителя.</w:t>
      </w:r>
    </w:p>
    <w:p w14:paraId="2BB2A884" w14:textId="176C9708" w:rsidR="00703BA9" w:rsidRDefault="00703BA9" w:rsidP="00B029BD">
      <w:pPr>
        <w:jc w:val="both"/>
        <w:rPr>
          <w:szCs w:val="24"/>
        </w:rPr>
      </w:pPr>
      <w:r>
        <w:rPr>
          <w:szCs w:val="24"/>
        </w:rPr>
        <w:tab/>
        <w:t>Рассмотрев доводы обращения и письменных объяснений, заслушав стороны и изучив представленные документы, Комиссия приходит к следующим выводам.</w:t>
      </w:r>
    </w:p>
    <w:p w14:paraId="3BEAC01C" w14:textId="11D63D07" w:rsidR="00703BA9" w:rsidRDefault="00703BA9" w:rsidP="00B029BD">
      <w:pPr>
        <w:jc w:val="both"/>
        <w:rPr>
          <w:szCs w:val="24"/>
        </w:rPr>
      </w:pPr>
      <w:r>
        <w:rPr>
          <w:szCs w:val="24"/>
        </w:rPr>
        <w:tab/>
        <w:t>Фактические обстоятельства, изложенные в обращении заявителя, адвокат не отрицает. Поэтому Комиссия считает возможным перейти к непосредственной оценке действий адвоката.</w:t>
      </w:r>
    </w:p>
    <w:p w14:paraId="08E446BC" w14:textId="64F50EE9" w:rsidR="00C97270" w:rsidRDefault="00027C35" w:rsidP="00B029BD">
      <w:pPr>
        <w:jc w:val="both"/>
        <w:rPr>
          <w:szCs w:val="24"/>
        </w:rPr>
      </w:pPr>
      <w:r>
        <w:rPr>
          <w:szCs w:val="24"/>
        </w:rPr>
        <w:tab/>
      </w:r>
      <w:r w:rsidR="00C97270">
        <w:rPr>
          <w:szCs w:val="24"/>
        </w:rPr>
        <w:t>Адвокат не отрицает, что соглашения, которые он представил Комиссии, не предусматривали осуществление защиты В</w:t>
      </w:r>
      <w:r w:rsidR="00AF2FC6">
        <w:rPr>
          <w:szCs w:val="24"/>
        </w:rPr>
        <w:t>.</w:t>
      </w:r>
      <w:r w:rsidR="00C97270">
        <w:rPr>
          <w:szCs w:val="24"/>
        </w:rPr>
        <w:t>Д.В., Н</w:t>
      </w:r>
      <w:r w:rsidR="00AF2FC6">
        <w:rPr>
          <w:szCs w:val="24"/>
        </w:rPr>
        <w:t>.</w:t>
      </w:r>
      <w:r w:rsidR="00C97270">
        <w:rPr>
          <w:szCs w:val="24"/>
        </w:rPr>
        <w:t>М.В. и М</w:t>
      </w:r>
      <w:r w:rsidR="00AF2FC6">
        <w:rPr>
          <w:szCs w:val="24"/>
        </w:rPr>
        <w:t>.</w:t>
      </w:r>
      <w:r w:rsidR="00C97270">
        <w:rPr>
          <w:szCs w:val="24"/>
        </w:rPr>
        <w:t>М.Ю. Им было принято поручение на получение процессуальных документов для третьего лица – Ш</w:t>
      </w:r>
      <w:r w:rsidR="00AF2FC6">
        <w:rPr>
          <w:szCs w:val="24"/>
        </w:rPr>
        <w:t>.</w:t>
      </w:r>
      <w:r w:rsidR="00C97270">
        <w:rPr>
          <w:szCs w:val="24"/>
        </w:rPr>
        <w:t>П.В., не имеющего родственной или свойственной связи с перечисленными лицами. Письменного согласия от В</w:t>
      </w:r>
      <w:r w:rsidR="00AF2FC6">
        <w:rPr>
          <w:szCs w:val="24"/>
        </w:rPr>
        <w:t>.</w:t>
      </w:r>
      <w:r w:rsidR="00C97270">
        <w:rPr>
          <w:szCs w:val="24"/>
        </w:rPr>
        <w:t>Д.В., Н</w:t>
      </w:r>
      <w:r w:rsidR="00AF2FC6">
        <w:rPr>
          <w:szCs w:val="24"/>
        </w:rPr>
        <w:t>.</w:t>
      </w:r>
      <w:r w:rsidR="00C97270">
        <w:rPr>
          <w:szCs w:val="24"/>
        </w:rPr>
        <w:t>М.В. и М</w:t>
      </w:r>
      <w:r w:rsidR="00AF2FC6">
        <w:rPr>
          <w:szCs w:val="24"/>
        </w:rPr>
        <w:t>.</w:t>
      </w:r>
      <w:r w:rsidR="00C97270">
        <w:rPr>
          <w:szCs w:val="24"/>
        </w:rPr>
        <w:t>М.Ю. адвокатом не получено. Однако, при этом в суд представлялись два вида ордеров – «на защиту» В</w:t>
      </w:r>
      <w:r w:rsidR="00AF2FC6">
        <w:rPr>
          <w:szCs w:val="24"/>
        </w:rPr>
        <w:t>.</w:t>
      </w:r>
      <w:r w:rsidR="00C97270">
        <w:rPr>
          <w:szCs w:val="24"/>
        </w:rPr>
        <w:t>, Н</w:t>
      </w:r>
      <w:r w:rsidR="00AF2FC6">
        <w:rPr>
          <w:szCs w:val="24"/>
        </w:rPr>
        <w:t>.</w:t>
      </w:r>
      <w:r w:rsidR="00C97270">
        <w:rPr>
          <w:szCs w:val="24"/>
        </w:rPr>
        <w:t xml:space="preserve"> и М</w:t>
      </w:r>
      <w:r w:rsidR="00AF2FC6">
        <w:rPr>
          <w:szCs w:val="24"/>
        </w:rPr>
        <w:t>.</w:t>
      </w:r>
      <w:r w:rsidR="00C97270">
        <w:rPr>
          <w:szCs w:val="24"/>
        </w:rPr>
        <w:t xml:space="preserve"> и «на адвокатский запрос» в отношении данных лиц. </w:t>
      </w:r>
    </w:p>
    <w:p w14:paraId="47309CD7" w14:textId="75235007" w:rsidR="00B029BD" w:rsidRDefault="00C97270" w:rsidP="00C97270">
      <w:pPr>
        <w:ind w:firstLine="708"/>
        <w:jc w:val="both"/>
        <w:rPr>
          <w:szCs w:val="24"/>
        </w:rPr>
      </w:pPr>
      <w:r>
        <w:rPr>
          <w:szCs w:val="24"/>
        </w:rPr>
        <w:t xml:space="preserve">Не оценивая этичность принятых адвокатом поручений, поскольку жалобы доверителей в АПМО не поступали, Комиссия констатирует, что адвокат сознательно вводил в суд в заблуждение, поскольку представлял в суд ордера на защиту различных лиц, но </w:t>
      </w:r>
      <w:r w:rsidR="00DC1794">
        <w:rPr>
          <w:szCs w:val="24"/>
        </w:rPr>
        <w:t xml:space="preserve">собственно </w:t>
      </w:r>
      <w:r>
        <w:rPr>
          <w:szCs w:val="24"/>
        </w:rPr>
        <w:t>защиту осуществлять не собирался. Доверие к адвокату со стороны общества является самостоятельной ценностью и совершение действий, направленных к его подрыву</w:t>
      </w:r>
      <w:r w:rsidR="00320E0F">
        <w:rPr>
          <w:szCs w:val="24"/>
        </w:rPr>
        <w:t>,</w:t>
      </w:r>
      <w:r>
        <w:rPr>
          <w:szCs w:val="24"/>
        </w:rPr>
        <w:t xml:space="preserve"> является самостоятельным дисциплинарным нарушением (п. 2 ст. 5 КПЭА).</w:t>
      </w:r>
    </w:p>
    <w:p w14:paraId="1DD9F766" w14:textId="66C21121" w:rsidR="00623F6A" w:rsidRDefault="00443A4A" w:rsidP="00320E0F">
      <w:pPr>
        <w:ind w:firstLine="708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3CE47C6" w14:textId="41A67EF7" w:rsidR="00320E0F" w:rsidRDefault="007F7227" w:rsidP="0096513A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96513A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320E0F">
        <w:rPr>
          <w:szCs w:val="24"/>
        </w:rPr>
        <w:t>М</w:t>
      </w:r>
      <w:r w:rsidR="00AF2FC6">
        <w:rPr>
          <w:szCs w:val="24"/>
        </w:rPr>
        <w:t>.</w:t>
      </w:r>
      <w:r w:rsidR="00320E0F">
        <w:rPr>
          <w:szCs w:val="24"/>
        </w:rPr>
        <w:t>В</w:t>
      </w:r>
      <w:r w:rsidR="00AF2FC6">
        <w:rPr>
          <w:szCs w:val="24"/>
        </w:rPr>
        <w:t>.</w:t>
      </w:r>
      <w:r w:rsidR="00320E0F">
        <w:rPr>
          <w:szCs w:val="24"/>
        </w:rPr>
        <w:t>Н</w:t>
      </w:r>
      <w:r w:rsidR="00AF2FC6">
        <w:rPr>
          <w:szCs w:val="24"/>
        </w:rPr>
        <w:t>.</w:t>
      </w:r>
      <w:r w:rsidR="00320E0F">
        <w:rPr>
          <w:szCs w:val="24"/>
        </w:rPr>
        <w:t xml:space="preserve"> п. 2 ст. 5 КПАЭ, выразившегося в том, что при обстоятельствах, указанных в обращении судьи К</w:t>
      </w:r>
      <w:r w:rsidR="004F23B7">
        <w:rPr>
          <w:szCs w:val="24"/>
        </w:rPr>
        <w:t>.</w:t>
      </w:r>
      <w:r w:rsidR="00320E0F">
        <w:rPr>
          <w:szCs w:val="24"/>
        </w:rPr>
        <w:t xml:space="preserve"> районного суда г. М</w:t>
      </w:r>
      <w:r w:rsidR="004F23B7">
        <w:rPr>
          <w:szCs w:val="24"/>
        </w:rPr>
        <w:t>.</w:t>
      </w:r>
      <w:r w:rsidR="00320E0F">
        <w:rPr>
          <w:szCs w:val="24"/>
        </w:rPr>
        <w:t xml:space="preserve"> Б</w:t>
      </w:r>
      <w:r w:rsidR="004F23B7">
        <w:rPr>
          <w:szCs w:val="24"/>
        </w:rPr>
        <w:t>.</w:t>
      </w:r>
      <w:r w:rsidR="00320E0F">
        <w:rPr>
          <w:szCs w:val="24"/>
        </w:rPr>
        <w:t>С.Ю., адвокатом в суд представлялись ордера на защиту лиц, однако при этом адвокат намеревался только получить процессуальные документы и защиту не осуществлять.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497BD145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989D" w14:textId="77777777" w:rsidR="004836B7" w:rsidRDefault="004836B7">
      <w:r>
        <w:separator/>
      </w:r>
    </w:p>
  </w:endnote>
  <w:endnote w:type="continuationSeparator" w:id="0">
    <w:p w14:paraId="0D7197F2" w14:textId="77777777" w:rsidR="004836B7" w:rsidRDefault="0048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67E3" w14:textId="77777777" w:rsidR="004836B7" w:rsidRDefault="004836B7">
      <w:r>
        <w:separator/>
      </w:r>
    </w:p>
  </w:footnote>
  <w:footnote w:type="continuationSeparator" w:id="0">
    <w:p w14:paraId="6F3C339B" w14:textId="77777777" w:rsidR="004836B7" w:rsidRDefault="0048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3616800">
    <w:abstractNumId w:val="18"/>
  </w:num>
  <w:num w:numId="2" w16cid:durableId="1451053578">
    <w:abstractNumId w:val="7"/>
  </w:num>
  <w:num w:numId="3" w16cid:durableId="1893033607">
    <w:abstractNumId w:val="20"/>
  </w:num>
  <w:num w:numId="4" w16cid:durableId="685593115">
    <w:abstractNumId w:val="0"/>
  </w:num>
  <w:num w:numId="5" w16cid:durableId="2132505673">
    <w:abstractNumId w:val="1"/>
  </w:num>
  <w:num w:numId="6" w16cid:durableId="1863741244">
    <w:abstractNumId w:val="9"/>
  </w:num>
  <w:num w:numId="7" w16cid:durableId="1311137459">
    <w:abstractNumId w:val="10"/>
  </w:num>
  <w:num w:numId="8" w16cid:durableId="1808934677">
    <w:abstractNumId w:val="5"/>
  </w:num>
  <w:num w:numId="9" w16cid:durableId="11329444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03270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5630614">
    <w:abstractNumId w:val="22"/>
  </w:num>
  <w:num w:numId="12" w16cid:durableId="2004579423">
    <w:abstractNumId w:val="3"/>
  </w:num>
  <w:num w:numId="13" w16cid:durableId="876355254">
    <w:abstractNumId w:val="15"/>
  </w:num>
  <w:num w:numId="14" w16cid:durableId="1619216557">
    <w:abstractNumId w:val="19"/>
  </w:num>
  <w:num w:numId="15" w16cid:durableId="17422906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9817145">
    <w:abstractNumId w:val="2"/>
  </w:num>
  <w:num w:numId="17" w16cid:durableId="3715412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9690231">
    <w:abstractNumId w:val="16"/>
  </w:num>
  <w:num w:numId="19" w16cid:durableId="978265382">
    <w:abstractNumId w:val="14"/>
  </w:num>
  <w:num w:numId="20" w16cid:durableId="289896744">
    <w:abstractNumId w:val="8"/>
  </w:num>
  <w:num w:numId="21" w16cid:durableId="1961111138">
    <w:abstractNumId w:val="11"/>
  </w:num>
  <w:num w:numId="22" w16cid:durableId="1524711805">
    <w:abstractNumId w:val="13"/>
  </w:num>
  <w:num w:numId="23" w16cid:durableId="1224876139">
    <w:abstractNumId w:val="17"/>
  </w:num>
  <w:num w:numId="24" w16cid:durableId="2045058579">
    <w:abstractNumId w:val="4"/>
  </w:num>
  <w:num w:numId="25" w16cid:durableId="536282465">
    <w:abstractNumId w:val="12"/>
  </w:num>
  <w:num w:numId="26" w16cid:durableId="10596710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7C35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58F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3E7C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E7D13"/>
    <w:rsid w:val="002F1141"/>
    <w:rsid w:val="002F3EF4"/>
    <w:rsid w:val="002F4979"/>
    <w:rsid w:val="002F6DEE"/>
    <w:rsid w:val="002F74FB"/>
    <w:rsid w:val="002F76A6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0E0F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D7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3A4A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84F"/>
    <w:rsid w:val="004741B2"/>
    <w:rsid w:val="00477763"/>
    <w:rsid w:val="00480CA9"/>
    <w:rsid w:val="00480F8F"/>
    <w:rsid w:val="0048288B"/>
    <w:rsid w:val="004836B7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A91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3B7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EC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EF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3BA9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13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2FC6"/>
    <w:rsid w:val="00AF663A"/>
    <w:rsid w:val="00B02004"/>
    <w:rsid w:val="00B029BD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97270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1794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111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795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2022-12-08T14:54:00Z</dcterms:created>
  <dcterms:modified xsi:type="dcterms:W3CDTF">2023-01-10T07:19:00Z</dcterms:modified>
</cp:coreProperties>
</file>