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7209F16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940E1">
        <w:rPr>
          <w:b w:val="0"/>
          <w:sz w:val="24"/>
          <w:szCs w:val="24"/>
        </w:rPr>
        <w:t>03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5335A9D" w:rsidR="00502664" w:rsidRPr="0000209B" w:rsidRDefault="0077441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A258D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258D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A258DD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500E2B4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747EB6F" w14:textId="77777777" w:rsidR="005940E1" w:rsidRPr="007B247E" w:rsidRDefault="005940E1" w:rsidP="005940E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D1FE0DB" w14:textId="77777777" w:rsidR="005940E1" w:rsidRPr="007B247E" w:rsidRDefault="005940E1" w:rsidP="005940E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4B02221A" w14:textId="77777777" w:rsidR="005940E1" w:rsidRPr="007B247E" w:rsidRDefault="005940E1" w:rsidP="005940E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</w:t>
      </w:r>
    </w:p>
    <w:p w14:paraId="2BE312B1" w14:textId="4406DA6D" w:rsidR="005940E1" w:rsidRPr="008B3878" w:rsidRDefault="005940E1" w:rsidP="005940E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адвоката Г</w:t>
      </w:r>
      <w:r w:rsidR="00A258DD">
        <w:rPr>
          <w:color w:val="auto"/>
        </w:rPr>
        <w:t>.</w:t>
      </w:r>
      <w:r>
        <w:rPr>
          <w:color w:val="auto"/>
        </w:rPr>
        <w:t>В.Н.,</w:t>
      </w:r>
    </w:p>
    <w:p w14:paraId="242E1809" w14:textId="594CE62F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954F3">
        <w:rPr>
          <w:sz w:val="24"/>
        </w:rPr>
        <w:t>16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C954F3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30149E">
        <w:rPr>
          <w:sz w:val="24"/>
          <w:szCs w:val="24"/>
        </w:rPr>
        <w:t xml:space="preserve">обращению </w:t>
      </w:r>
      <w:r w:rsidR="00774412">
        <w:rPr>
          <w:sz w:val="24"/>
          <w:szCs w:val="24"/>
        </w:rPr>
        <w:t>судьи К</w:t>
      </w:r>
      <w:r w:rsidR="00A258DD">
        <w:rPr>
          <w:sz w:val="24"/>
          <w:szCs w:val="24"/>
        </w:rPr>
        <w:t>.</w:t>
      </w:r>
      <w:r w:rsidR="00774412">
        <w:rPr>
          <w:sz w:val="24"/>
          <w:szCs w:val="24"/>
        </w:rPr>
        <w:t xml:space="preserve"> городского суда МО З</w:t>
      </w:r>
      <w:r w:rsidR="00A258DD">
        <w:rPr>
          <w:sz w:val="24"/>
          <w:szCs w:val="24"/>
        </w:rPr>
        <w:t>.</w:t>
      </w:r>
      <w:r w:rsidR="00774412">
        <w:rPr>
          <w:sz w:val="24"/>
          <w:szCs w:val="24"/>
        </w:rPr>
        <w:t>С.П.</w:t>
      </w:r>
      <w:r w:rsidR="00502664" w:rsidRPr="0000209B">
        <w:rPr>
          <w:sz w:val="24"/>
          <w:szCs w:val="24"/>
        </w:rPr>
        <w:t xml:space="preserve"> 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774412">
        <w:rPr>
          <w:sz w:val="24"/>
          <w:szCs w:val="24"/>
        </w:rPr>
        <w:t>Г</w:t>
      </w:r>
      <w:r w:rsidR="00A258DD">
        <w:rPr>
          <w:sz w:val="24"/>
          <w:szCs w:val="24"/>
        </w:rPr>
        <w:t>.</w:t>
      </w:r>
      <w:r w:rsidR="00774412">
        <w:rPr>
          <w:sz w:val="24"/>
          <w:szCs w:val="24"/>
        </w:rPr>
        <w:t>В.Н.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49598EC" w14:textId="42194EFE" w:rsidR="00774412" w:rsidRDefault="003070CE" w:rsidP="00300630">
      <w:pPr>
        <w:jc w:val="both"/>
      </w:pPr>
      <w:r>
        <w:tab/>
      </w:r>
      <w:r w:rsidR="00A57011">
        <w:t>07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30149E">
        <w:t xml:space="preserve">о </w:t>
      </w:r>
      <w:r w:rsidR="00774412">
        <w:t xml:space="preserve">вышеуказанное </w:t>
      </w:r>
      <w:r w:rsidR="0030149E">
        <w:t xml:space="preserve">обращение </w:t>
      </w:r>
      <w:r w:rsidR="00A57011">
        <w:t xml:space="preserve">в отношении адвоката </w:t>
      </w:r>
      <w:r w:rsidR="00774412">
        <w:t>Г</w:t>
      </w:r>
      <w:r w:rsidR="00A258DD">
        <w:t>.</w:t>
      </w:r>
      <w:r w:rsidR="00774412">
        <w:t>В.Н.</w:t>
      </w:r>
      <w:r w:rsidR="00A57011">
        <w:t xml:space="preserve">, в котором сообщается, что </w:t>
      </w:r>
      <w:r w:rsidR="00774412">
        <w:t>адвокат защищает Д</w:t>
      </w:r>
      <w:r w:rsidR="00A258DD">
        <w:t>.</w:t>
      </w:r>
      <w:r w:rsidR="00774412">
        <w:t xml:space="preserve">Г.Г. </w:t>
      </w:r>
      <w:r w:rsidR="006630BE">
        <w:t>10.10.2022 г. с адвокатом была согласована дата судебного заседания 27.10.2022 г. В указанную дату от адвоката поступило ходатайство об отложении судебного заседания в связи с нахождением адвоката на больничном. Несмотря на нахождении на больничном</w:t>
      </w:r>
      <w:r w:rsidR="00A056B3">
        <w:t>,</w:t>
      </w:r>
      <w:r w:rsidR="006630BE">
        <w:t xml:space="preserve"> 27.10.2022 г. адвокат приняла участие в судебном заседании по уголовному делу об избрании меры пресечения С</w:t>
      </w:r>
      <w:r w:rsidR="00A258DD">
        <w:t>.</w:t>
      </w:r>
      <w:r w:rsidR="006630BE">
        <w:t xml:space="preserve">А.Ю. </w:t>
      </w:r>
    </w:p>
    <w:p w14:paraId="4C4CC40F" w14:textId="1C126EE0" w:rsidR="006630BE" w:rsidRDefault="006630BE" w:rsidP="00300630">
      <w:pPr>
        <w:jc w:val="both"/>
      </w:pPr>
      <w:r>
        <w:tab/>
        <w:t>К обращению заявителя приложены копии следующих документов:</w:t>
      </w:r>
    </w:p>
    <w:p w14:paraId="0A343FE0" w14:textId="1FB19828" w:rsidR="006630BE" w:rsidRDefault="006630BE" w:rsidP="00300630">
      <w:pPr>
        <w:jc w:val="both"/>
      </w:pPr>
      <w:r>
        <w:t>- ходатайства адвоката об отложении судебного заседания от 27.10.2022 г. с приложением листка нетрудоспособности (период с 2</w:t>
      </w:r>
      <w:r w:rsidR="005940E1">
        <w:t>7</w:t>
      </w:r>
      <w:r>
        <w:t>.10 по 31.10.2022 г.);</w:t>
      </w:r>
    </w:p>
    <w:p w14:paraId="48C08ECC" w14:textId="134A070C" w:rsidR="006630BE" w:rsidRDefault="006630BE" w:rsidP="00300630">
      <w:pPr>
        <w:jc w:val="both"/>
      </w:pPr>
      <w:r>
        <w:t>- ордера адвоката Г</w:t>
      </w:r>
      <w:r w:rsidR="00A258DD">
        <w:t>.</w:t>
      </w:r>
      <w:r>
        <w:t>В.Н. от 27.07.2022 г. на защиту Д</w:t>
      </w:r>
      <w:r w:rsidR="00A258DD">
        <w:t>.</w:t>
      </w:r>
      <w:r>
        <w:t>Г.Г.;</w:t>
      </w:r>
    </w:p>
    <w:p w14:paraId="125B7D3C" w14:textId="1AAF8FC3" w:rsidR="006630BE" w:rsidRDefault="006630BE" w:rsidP="00300630">
      <w:pPr>
        <w:jc w:val="both"/>
      </w:pPr>
      <w:r>
        <w:t>- протокола судебного заседания от 27.10.2022 г. по уголовному делу Д</w:t>
      </w:r>
      <w:r w:rsidR="00A258DD">
        <w:t>.</w:t>
      </w:r>
      <w:r>
        <w:t>Г.Г.;</w:t>
      </w:r>
    </w:p>
    <w:p w14:paraId="62183D0D" w14:textId="54133CAE" w:rsidR="006630BE" w:rsidRDefault="006630BE" w:rsidP="00300630">
      <w:pPr>
        <w:jc w:val="both"/>
      </w:pPr>
      <w:r>
        <w:t>- протокола судебного заседания от 27.10.2022 г. по рассмотрению ходатайства</w:t>
      </w:r>
      <w:r w:rsidR="00D51210">
        <w:t xml:space="preserve"> следователя об избрании меры пресечения С</w:t>
      </w:r>
      <w:r w:rsidR="00A258DD">
        <w:t>.</w:t>
      </w:r>
      <w:r w:rsidR="00D51210">
        <w:t>А.Ю. (с участием адвоката Г</w:t>
      </w:r>
      <w:r w:rsidR="00A258DD">
        <w:t>.</w:t>
      </w:r>
      <w:r w:rsidR="00D51210">
        <w:t>В.Н.);</w:t>
      </w:r>
    </w:p>
    <w:p w14:paraId="4D879C5D" w14:textId="2CBEABF8" w:rsidR="00D51210" w:rsidRDefault="00D51210" w:rsidP="00300630">
      <w:pPr>
        <w:jc w:val="both"/>
      </w:pPr>
      <w:r>
        <w:t>- постановления об избрании меры пресечения С</w:t>
      </w:r>
      <w:r w:rsidR="00A258DD">
        <w:t>.</w:t>
      </w:r>
      <w:r>
        <w:t>А.Ю. и расписки адвоката Г</w:t>
      </w:r>
      <w:r w:rsidR="00A258DD">
        <w:t>.</w:t>
      </w:r>
      <w:r>
        <w:t>В.Н. о получении копии постановления 27.10.2022 г.</w:t>
      </w:r>
    </w:p>
    <w:p w14:paraId="4E85F1F0" w14:textId="36C104B1" w:rsidR="005940E1" w:rsidRDefault="005940E1" w:rsidP="005940E1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7A657F11" w14:textId="62E68653" w:rsidR="00774412" w:rsidRDefault="008849D8" w:rsidP="00300630">
      <w:pPr>
        <w:jc w:val="both"/>
      </w:pPr>
      <w:r>
        <w:tab/>
        <w:t>Адвокатом представлены письменные объяснения, в которых она сообщает, что действительно находилась на больничном и не смогла явиться в судебное заседание по уголовному делу Д</w:t>
      </w:r>
      <w:r w:rsidR="00A258DD">
        <w:t>.</w:t>
      </w:r>
      <w:r>
        <w:t>Г.Г., назначенное на 10.00. Адвокат</w:t>
      </w:r>
      <w:r w:rsidR="009917DB">
        <w:t xml:space="preserve"> сообщает, что ей стало легче в результате лечения, и следователь очень просила её участвовать в другом деле, назначенном на 14.00., поскольку одна замена адвоката по назначению уже производилась. Адвокат сообщила о своём состоянии помощнику судьи, но та тоже стала уговаривать не отказываться от участия в деле. Превозмогая своё состояние, адвокат явилась в суд к 14.00 и участвовала в рассмотрении ходатайства следователя.</w:t>
      </w:r>
    </w:p>
    <w:p w14:paraId="45D37CFF" w14:textId="7576A8E3" w:rsidR="005940E1" w:rsidRDefault="005940E1" w:rsidP="00300630">
      <w:pPr>
        <w:jc w:val="both"/>
      </w:pPr>
      <w:r>
        <w:lastRenderedPageBreak/>
        <w:tab/>
        <w:t>В заседании Комиссии адвокат поддержала доводы, изложенные в письменных объяснениях.</w:t>
      </w:r>
    </w:p>
    <w:p w14:paraId="643A00FA" w14:textId="0705D2DD" w:rsidR="005940E1" w:rsidRDefault="005940E1" w:rsidP="00300630">
      <w:pPr>
        <w:jc w:val="both"/>
      </w:pPr>
      <w:r>
        <w:tab/>
        <w:t>По ходатайству адвоката к материалам дисциплинарного производства приобщены копии медицинских документов и материалов по избранию меры пресечения С</w:t>
      </w:r>
      <w:r w:rsidR="00A258DD">
        <w:t>.</w:t>
      </w:r>
      <w:r>
        <w:t>А.Ю.</w:t>
      </w:r>
    </w:p>
    <w:p w14:paraId="0DCFDBD8" w14:textId="3BACCC70" w:rsidR="005940E1" w:rsidRDefault="005940E1" w:rsidP="00300630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6F2BB083" w14:textId="1983EFE1" w:rsidR="005940E1" w:rsidRDefault="005940E1" w:rsidP="00300630">
      <w:pPr>
        <w:jc w:val="both"/>
      </w:pPr>
      <w:r>
        <w:tab/>
        <w:t>Фактические обстоятельства, изложенные в обращении заявителя, адвокат не отрицает. Поэтому Комиссия считает возможным перейти к непосредственной оценке действий адвоката.</w:t>
      </w:r>
    </w:p>
    <w:p w14:paraId="5ED3332E" w14:textId="096D483E" w:rsidR="00336B59" w:rsidRPr="008C75A9" w:rsidRDefault="00336B59" w:rsidP="00336B59">
      <w:pPr>
        <w:ind w:firstLine="708"/>
        <w:jc w:val="both"/>
        <w:rPr>
          <w:szCs w:val="24"/>
        </w:rPr>
      </w:pPr>
      <w:r w:rsidRPr="008C75A9">
        <w:rPr>
          <w:szCs w:val="24"/>
        </w:rPr>
        <w:t>Согласно ст.12 КПЭА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4A0EFB87" w14:textId="69787157" w:rsidR="005940E1" w:rsidRDefault="00336B59" w:rsidP="00300630">
      <w:pPr>
        <w:jc w:val="both"/>
        <w:rPr>
          <w:szCs w:val="24"/>
        </w:rPr>
      </w:pPr>
      <w:r>
        <w:rPr>
          <w:szCs w:val="24"/>
        </w:rPr>
        <w:tab/>
        <w:t>В силу п. 2 ст. 5 КПЭА, адвокат должен избегать действий, направленных к подрыву доверия к нему или к адвокатуре в целом.</w:t>
      </w:r>
    </w:p>
    <w:p w14:paraId="6099E0C6" w14:textId="1D6322DD" w:rsidR="00336B59" w:rsidRDefault="00336B59" w:rsidP="00336B59">
      <w:pPr>
        <w:ind w:firstLine="708"/>
        <w:jc w:val="both"/>
        <w:rPr>
          <w:color w:val="auto"/>
          <w:szCs w:val="24"/>
        </w:rPr>
      </w:pPr>
      <w:r w:rsidRPr="008C75A9">
        <w:rPr>
          <w:color w:val="auto"/>
          <w:szCs w:val="24"/>
        </w:rPr>
        <w:t xml:space="preserve">Комиссия обращает внимание адвоката, что, с одной стороны, представляя суду данные о невозможности участвовать в судебном заседании </w:t>
      </w:r>
      <w:r>
        <w:rPr>
          <w:color w:val="auto"/>
          <w:szCs w:val="24"/>
        </w:rPr>
        <w:t xml:space="preserve">по состоянию здоровья, а с другой </w:t>
      </w:r>
      <w:r w:rsidRPr="008C75A9">
        <w:rPr>
          <w:color w:val="auto"/>
          <w:szCs w:val="24"/>
        </w:rPr>
        <w:t>в</w:t>
      </w:r>
      <w:r>
        <w:rPr>
          <w:color w:val="auto"/>
          <w:szCs w:val="24"/>
        </w:rPr>
        <w:t xml:space="preserve"> тот же день</w:t>
      </w:r>
      <w:r w:rsidRPr="008C75A9">
        <w:rPr>
          <w:color w:val="auto"/>
          <w:szCs w:val="24"/>
        </w:rPr>
        <w:t xml:space="preserve"> участвуя в судебном заседании</w:t>
      </w:r>
      <w:r>
        <w:rPr>
          <w:color w:val="auto"/>
          <w:szCs w:val="24"/>
        </w:rPr>
        <w:t xml:space="preserve"> по другому делу</w:t>
      </w:r>
      <w:r w:rsidRPr="008C75A9">
        <w:rPr>
          <w:color w:val="auto"/>
          <w:szCs w:val="24"/>
        </w:rPr>
        <w:t>, адвокат ставит под сомнение достоверность предоставленной суду информации, что негативно отражается не только на взаимоотношениях адвоката и председательствующего</w:t>
      </w:r>
      <w:r>
        <w:rPr>
          <w:color w:val="auto"/>
          <w:szCs w:val="24"/>
        </w:rPr>
        <w:t xml:space="preserve"> судьи</w:t>
      </w:r>
      <w:r w:rsidRPr="008C75A9">
        <w:rPr>
          <w:color w:val="auto"/>
          <w:szCs w:val="24"/>
        </w:rPr>
        <w:t xml:space="preserve"> по</w:t>
      </w:r>
      <w:r>
        <w:rPr>
          <w:color w:val="auto"/>
          <w:szCs w:val="24"/>
        </w:rPr>
        <w:t xml:space="preserve"> конкретному</w:t>
      </w:r>
      <w:r w:rsidRPr="008C75A9">
        <w:rPr>
          <w:color w:val="auto"/>
          <w:szCs w:val="24"/>
        </w:rPr>
        <w:t xml:space="preserve"> делу, но и</w:t>
      </w:r>
      <w:r>
        <w:rPr>
          <w:color w:val="auto"/>
          <w:szCs w:val="24"/>
        </w:rPr>
        <w:t xml:space="preserve"> в целом</w:t>
      </w:r>
      <w:r w:rsidRPr="008C75A9">
        <w:rPr>
          <w:color w:val="auto"/>
          <w:szCs w:val="24"/>
        </w:rPr>
        <w:t xml:space="preserve"> формирует негативное отношение</w:t>
      </w:r>
      <w:r>
        <w:rPr>
          <w:color w:val="auto"/>
          <w:szCs w:val="24"/>
        </w:rPr>
        <w:t xml:space="preserve"> у суда к адвокату и институту адвокатуры в целом. </w:t>
      </w:r>
    </w:p>
    <w:p w14:paraId="40482A8D" w14:textId="5D34E9C4" w:rsidR="0030149E" w:rsidRPr="00336B59" w:rsidRDefault="00336B59" w:rsidP="00336B5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3B5DA4E" w14:textId="53430508" w:rsidR="00336B59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A056B3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336B59">
        <w:rPr>
          <w:szCs w:val="24"/>
        </w:rPr>
        <w:t>Г</w:t>
      </w:r>
      <w:r w:rsidR="00A258DD">
        <w:rPr>
          <w:szCs w:val="24"/>
        </w:rPr>
        <w:t>.</w:t>
      </w:r>
      <w:r w:rsidR="00336B59">
        <w:rPr>
          <w:szCs w:val="24"/>
        </w:rPr>
        <w:t>В</w:t>
      </w:r>
      <w:r w:rsidR="00A258DD">
        <w:rPr>
          <w:szCs w:val="24"/>
        </w:rPr>
        <w:t>.</w:t>
      </w:r>
      <w:r w:rsidR="00336B59">
        <w:rPr>
          <w:szCs w:val="24"/>
        </w:rPr>
        <w:t>Н</w:t>
      </w:r>
      <w:r w:rsidR="00A258DD">
        <w:rPr>
          <w:szCs w:val="24"/>
        </w:rPr>
        <w:t>.</w:t>
      </w:r>
      <w:r w:rsidR="00336B59">
        <w:rPr>
          <w:szCs w:val="24"/>
        </w:rPr>
        <w:t xml:space="preserve"> нарушения п. 2 ст. 5 КПЭА, выразившегося в том, что при обстоятельствах, изложенные в обращении судьи К</w:t>
      </w:r>
      <w:r w:rsidR="00A258DD">
        <w:rPr>
          <w:szCs w:val="24"/>
        </w:rPr>
        <w:t>.</w:t>
      </w:r>
      <w:r w:rsidR="00336B59">
        <w:rPr>
          <w:szCs w:val="24"/>
        </w:rPr>
        <w:t xml:space="preserve"> городского суда МО З</w:t>
      </w:r>
      <w:r w:rsidR="00A258DD">
        <w:rPr>
          <w:szCs w:val="24"/>
        </w:rPr>
        <w:t>.</w:t>
      </w:r>
      <w:r w:rsidR="00336B59">
        <w:rPr>
          <w:szCs w:val="24"/>
        </w:rPr>
        <w:t>С.П., адвокат не явилась 27.10.2022 г. в судебное заседание по уголовному делу по обвинению Д</w:t>
      </w:r>
      <w:r w:rsidR="00A258DD">
        <w:rPr>
          <w:szCs w:val="24"/>
        </w:rPr>
        <w:t>.</w:t>
      </w:r>
      <w:r w:rsidR="00336B59">
        <w:rPr>
          <w:szCs w:val="24"/>
        </w:rPr>
        <w:t>Г.Г., сославшись на неудовлетворительное состояние здоровья, но впоследствии в тот же день участвовала в судебном заседании по другому уголовному делу.</w:t>
      </w:r>
    </w:p>
    <w:p w14:paraId="3A534F16" w14:textId="77777777" w:rsidR="00336B59" w:rsidRDefault="00336B59" w:rsidP="00365C79">
      <w:pPr>
        <w:ind w:firstLine="708"/>
        <w:jc w:val="both"/>
        <w:rPr>
          <w:szCs w:val="24"/>
        </w:rPr>
      </w:pPr>
    </w:p>
    <w:p w14:paraId="0BDAF23E" w14:textId="77777777" w:rsidR="008B3878" w:rsidRDefault="008B3878" w:rsidP="00336B59">
      <w:pPr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71B3" w14:textId="77777777" w:rsidR="00FF5376" w:rsidRDefault="00FF5376">
      <w:r>
        <w:separator/>
      </w:r>
    </w:p>
  </w:endnote>
  <w:endnote w:type="continuationSeparator" w:id="0">
    <w:p w14:paraId="306ADB90" w14:textId="77777777" w:rsidR="00FF5376" w:rsidRDefault="00FF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7013" w14:textId="77777777" w:rsidR="00FF5376" w:rsidRDefault="00FF5376">
      <w:r>
        <w:separator/>
      </w:r>
    </w:p>
  </w:footnote>
  <w:footnote w:type="continuationSeparator" w:id="0">
    <w:p w14:paraId="78CB6842" w14:textId="77777777" w:rsidR="00FF5376" w:rsidRDefault="00FF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965808">
    <w:abstractNumId w:val="19"/>
  </w:num>
  <w:num w:numId="2" w16cid:durableId="317081122">
    <w:abstractNumId w:val="8"/>
  </w:num>
  <w:num w:numId="3" w16cid:durableId="2095079464">
    <w:abstractNumId w:val="21"/>
  </w:num>
  <w:num w:numId="4" w16cid:durableId="916595139">
    <w:abstractNumId w:val="0"/>
  </w:num>
  <w:num w:numId="5" w16cid:durableId="681081004">
    <w:abstractNumId w:val="1"/>
  </w:num>
  <w:num w:numId="6" w16cid:durableId="561478286">
    <w:abstractNumId w:val="10"/>
  </w:num>
  <w:num w:numId="7" w16cid:durableId="1990093025">
    <w:abstractNumId w:val="11"/>
  </w:num>
  <w:num w:numId="8" w16cid:durableId="1266619400">
    <w:abstractNumId w:val="6"/>
  </w:num>
  <w:num w:numId="9" w16cid:durableId="17791078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209309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2162840">
    <w:abstractNumId w:val="23"/>
  </w:num>
  <w:num w:numId="12" w16cid:durableId="695885539">
    <w:abstractNumId w:val="3"/>
  </w:num>
  <w:num w:numId="13" w16cid:durableId="1627659537">
    <w:abstractNumId w:val="16"/>
  </w:num>
  <w:num w:numId="14" w16cid:durableId="303893155">
    <w:abstractNumId w:val="20"/>
  </w:num>
  <w:num w:numId="15" w16cid:durableId="173192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1502148">
    <w:abstractNumId w:val="2"/>
  </w:num>
  <w:num w:numId="17" w16cid:durableId="20629017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518989">
    <w:abstractNumId w:val="17"/>
  </w:num>
  <w:num w:numId="19" w16cid:durableId="1908149193">
    <w:abstractNumId w:val="15"/>
  </w:num>
  <w:num w:numId="20" w16cid:durableId="892886508">
    <w:abstractNumId w:val="9"/>
  </w:num>
  <w:num w:numId="21" w16cid:durableId="858474187">
    <w:abstractNumId w:val="12"/>
  </w:num>
  <w:num w:numId="22" w16cid:durableId="1301574973">
    <w:abstractNumId w:val="14"/>
  </w:num>
  <w:num w:numId="23" w16cid:durableId="1375232488">
    <w:abstractNumId w:val="18"/>
  </w:num>
  <w:num w:numId="24" w16cid:durableId="1051922233">
    <w:abstractNumId w:val="4"/>
  </w:num>
  <w:num w:numId="25" w16cid:durableId="1569074014">
    <w:abstractNumId w:val="13"/>
  </w:num>
  <w:num w:numId="26" w16cid:durableId="894968055">
    <w:abstractNumId w:val="22"/>
  </w:num>
  <w:num w:numId="27" w16cid:durableId="69615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6B5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0E1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9D8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17DB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6B3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8DD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17FF2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5376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767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2023-01-10T09:28:00Z</dcterms:created>
  <dcterms:modified xsi:type="dcterms:W3CDTF">2023-01-17T09:34:00Z</dcterms:modified>
</cp:coreProperties>
</file>