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7618EAD9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82506B">
        <w:rPr>
          <w:b w:val="0"/>
          <w:sz w:val="24"/>
          <w:szCs w:val="24"/>
        </w:rPr>
        <w:t>18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633B17B8" w:rsidR="00502664" w:rsidRPr="007A6671" w:rsidRDefault="0082506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EF5B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EF5B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EF5B91">
        <w:rPr>
          <w:b w:val="0"/>
          <w:sz w:val="24"/>
          <w:szCs w:val="24"/>
        </w:rPr>
        <w:t>.</w:t>
      </w:r>
    </w:p>
    <w:p w14:paraId="04FB1DA8" w14:textId="7BC7CC5D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113B18" w:rsidRPr="007A6671">
        <w:t xml:space="preserve"> </w:t>
      </w:r>
      <w:r w:rsidR="00EA0448" w:rsidRPr="007A6671">
        <w:t xml:space="preserve"> </w:t>
      </w:r>
      <w:r w:rsidR="007B4A45">
        <w:t xml:space="preserve">  26</w:t>
      </w:r>
      <w:r w:rsidRPr="007A6671">
        <w:t xml:space="preserve"> </w:t>
      </w:r>
      <w:r w:rsidR="007B4A45">
        <w:t>января 2023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382B842" w14:textId="77777777" w:rsidR="009F7D80" w:rsidRPr="00A40EAF" w:rsidRDefault="009F7D80" w:rsidP="009F7D8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08E385A2" w14:textId="77777777" w:rsidR="009F7D80" w:rsidRPr="00A40EAF" w:rsidRDefault="009F7D80" w:rsidP="009F7D8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1B8A6089" w14:textId="77777777" w:rsidR="009F7D80" w:rsidRPr="00A40EAF" w:rsidRDefault="009F7D80" w:rsidP="009F7D8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24881A92" w14:textId="216FD105" w:rsidR="009F7D80" w:rsidRPr="009F7D80" w:rsidRDefault="009F7D80" w:rsidP="009F7D8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</w:t>
      </w:r>
    </w:p>
    <w:p w14:paraId="7F5CBF91" w14:textId="042B5392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82506B">
        <w:rPr>
          <w:szCs w:val="24"/>
        </w:rPr>
        <w:t>Ч</w:t>
      </w:r>
      <w:r w:rsidR="00EF5B91">
        <w:rPr>
          <w:szCs w:val="24"/>
        </w:rPr>
        <w:t>.</w:t>
      </w:r>
      <w:r w:rsidR="0082506B">
        <w:rPr>
          <w:szCs w:val="24"/>
        </w:rPr>
        <w:t>Д.С</w:t>
      </w:r>
      <w:r w:rsidR="00810A38" w:rsidRPr="007A6671">
        <w:rPr>
          <w:szCs w:val="24"/>
        </w:rPr>
        <w:t xml:space="preserve">., </w:t>
      </w:r>
      <w:r w:rsidR="007A75E3">
        <w:rPr>
          <w:szCs w:val="24"/>
        </w:rPr>
        <w:t xml:space="preserve">представителя </w:t>
      </w:r>
      <w:r w:rsidR="00810A38" w:rsidRPr="007A6671">
        <w:rPr>
          <w:szCs w:val="24"/>
        </w:rPr>
        <w:t>доверителя</w:t>
      </w:r>
      <w:r w:rsidR="001172A7">
        <w:rPr>
          <w:szCs w:val="24"/>
        </w:rPr>
        <w:t xml:space="preserve"> </w:t>
      </w:r>
      <w:r w:rsidR="007A75E3">
        <w:rPr>
          <w:szCs w:val="24"/>
        </w:rPr>
        <w:t>С</w:t>
      </w:r>
      <w:r w:rsidR="00EF5B91">
        <w:rPr>
          <w:szCs w:val="24"/>
        </w:rPr>
        <w:t>.</w:t>
      </w:r>
      <w:r w:rsidR="007A75E3">
        <w:rPr>
          <w:szCs w:val="24"/>
        </w:rPr>
        <w:t>Е.В.</w:t>
      </w:r>
    </w:p>
    <w:p w14:paraId="242E1809" w14:textId="5C3D1C0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82506B">
        <w:rPr>
          <w:sz w:val="24"/>
        </w:rPr>
        <w:t>22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1172A7" w:rsidRPr="001172A7">
        <w:rPr>
          <w:sz w:val="24"/>
          <w:szCs w:val="24"/>
        </w:rPr>
        <w:t xml:space="preserve">доверителя </w:t>
      </w:r>
      <w:r w:rsidR="009A2AF0">
        <w:rPr>
          <w:sz w:val="24"/>
          <w:szCs w:val="24"/>
        </w:rPr>
        <w:t>А</w:t>
      </w:r>
      <w:r w:rsidR="00EF5B91">
        <w:rPr>
          <w:sz w:val="24"/>
          <w:szCs w:val="24"/>
        </w:rPr>
        <w:t>.</w:t>
      </w:r>
      <w:r w:rsidR="0082506B" w:rsidRPr="0082506B">
        <w:rPr>
          <w:sz w:val="24"/>
          <w:szCs w:val="24"/>
        </w:rPr>
        <w:t>О.Д</w:t>
      </w:r>
      <w:r w:rsidR="001172A7" w:rsidRPr="001172A7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82506B" w:rsidRPr="0082506B">
        <w:rPr>
          <w:sz w:val="24"/>
          <w:szCs w:val="24"/>
        </w:rPr>
        <w:t>Ч</w:t>
      </w:r>
      <w:r w:rsidR="00EF5B91">
        <w:rPr>
          <w:sz w:val="24"/>
          <w:szCs w:val="24"/>
        </w:rPr>
        <w:t>.</w:t>
      </w:r>
      <w:r w:rsidR="0082506B" w:rsidRPr="0082506B">
        <w:rPr>
          <w:sz w:val="24"/>
          <w:szCs w:val="24"/>
        </w:rPr>
        <w:t>Д.С</w:t>
      </w:r>
      <w:r w:rsidR="001172A7" w:rsidRPr="001172A7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9C39792" w:rsidR="00BE0271" w:rsidRPr="00A023E4" w:rsidRDefault="003070CE" w:rsidP="00BE0271">
      <w:pPr>
        <w:jc w:val="both"/>
      </w:pPr>
      <w:r>
        <w:tab/>
      </w:r>
      <w:r w:rsidR="0082506B">
        <w:t>22</w:t>
      </w:r>
      <w:r w:rsidR="007A3537">
        <w:t>.11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1172A7">
        <w:t xml:space="preserve">жалоба </w:t>
      </w:r>
      <w:r w:rsidR="001172A7" w:rsidRPr="001172A7">
        <w:rPr>
          <w:szCs w:val="24"/>
        </w:rPr>
        <w:t xml:space="preserve">доверителя </w:t>
      </w:r>
      <w:r w:rsidR="009A2AF0">
        <w:rPr>
          <w:szCs w:val="24"/>
        </w:rPr>
        <w:t>А</w:t>
      </w:r>
      <w:r w:rsidR="00EF5B91">
        <w:rPr>
          <w:szCs w:val="24"/>
        </w:rPr>
        <w:t>.</w:t>
      </w:r>
      <w:r w:rsidR="0082506B" w:rsidRPr="0082506B">
        <w:rPr>
          <w:szCs w:val="24"/>
        </w:rPr>
        <w:t>О.Д., в о</w:t>
      </w:r>
      <w:r w:rsidR="0082506B">
        <w:rPr>
          <w:szCs w:val="24"/>
        </w:rPr>
        <w:t>тношении адвоката Ч</w:t>
      </w:r>
      <w:r w:rsidR="00EF5B91">
        <w:rPr>
          <w:szCs w:val="24"/>
        </w:rPr>
        <w:t>.</w:t>
      </w:r>
      <w:r w:rsidR="0082506B">
        <w:rPr>
          <w:szCs w:val="24"/>
        </w:rPr>
        <w:t>Д.С.,</w:t>
      </w:r>
      <w:r w:rsidR="00402696" w:rsidRPr="00D15EA3">
        <w:rPr>
          <w:szCs w:val="24"/>
        </w:rPr>
        <w:t xml:space="preserve"> </w:t>
      </w:r>
      <w:r w:rsidR="00CF2C93">
        <w:t>в котор</w:t>
      </w:r>
      <w:r w:rsidR="004E4613">
        <w:t>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562B12">
        <w:rPr>
          <w:szCs w:val="24"/>
        </w:rPr>
        <w:t>оказывал юридическую помощь доверителю на основании соглашения.</w:t>
      </w:r>
    </w:p>
    <w:p w14:paraId="4CCD0508" w14:textId="13113570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>ональные обязанности, а именно:</w:t>
      </w:r>
      <w:r w:rsidR="0082506B" w:rsidRPr="0082506B">
        <w:rPr>
          <w:szCs w:val="24"/>
        </w:rPr>
        <w:t xml:space="preserve"> Ч</w:t>
      </w:r>
      <w:r w:rsidR="00EF5B91">
        <w:rPr>
          <w:szCs w:val="24"/>
        </w:rPr>
        <w:t>.</w:t>
      </w:r>
      <w:r w:rsidR="0082506B" w:rsidRPr="0082506B">
        <w:rPr>
          <w:szCs w:val="24"/>
        </w:rPr>
        <w:t>Д.С</w:t>
      </w:r>
      <w:r w:rsidR="0082506B">
        <w:rPr>
          <w:szCs w:val="24"/>
        </w:rPr>
        <w:t>. не предоставил</w:t>
      </w:r>
      <w:r w:rsidR="009A2AF0">
        <w:rPr>
          <w:szCs w:val="24"/>
        </w:rPr>
        <w:t xml:space="preserve"> заявителю А</w:t>
      </w:r>
      <w:r w:rsidR="00EF5B91">
        <w:rPr>
          <w:szCs w:val="24"/>
        </w:rPr>
        <w:t>.</w:t>
      </w:r>
      <w:r w:rsidR="0082506B" w:rsidRPr="0082506B">
        <w:rPr>
          <w:szCs w:val="24"/>
        </w:rPr>
        <w:t>О.Д.</w:t>
      </w:r>
      <w:r w:rsidR="0082506B">
        <w:rPr>
          <w:szCs w:val="24"/>
        </w:rPr>
        <w:t xml:space="preserve"> </w:t>
      </w:r>
      <w:r w:rsidR="0082506B" w:rsidRPr="0082506B">
        <w:rPr>
          <w:szCs w:val="24"/>
        </w:rPr>
        <w:t>отчёт о проделанной работе после истечения срока действия соглашения от 13.07.2022г.</w:t>
      </w:r>
      <w:r w:rsidR="00562B12">
        <w:rPr>
          <w:szCs w:val="24"/>
        </w:rPr>
        <w:t xml:space="preserve">, </w:t>
      </w:r>
      <w:r w:rsidR="00562B12" w:rsidRPr="00937B00">
        <w:rPr>
          <w:szCs w:val="24"/>
        </w:rPr>
        <w:t>а также не исполнил полностью предмет поручения.</w:t>
      </w:r>
      <w:r w:rsidR="00A60BAB" w:rsidRPr="00937B00">
        <w:rPr>
          <w:szCs w:val="24"/>
        </w:rPr>
        <w:t xml:space="preserve"> В дополнительных</w:t>
      </w:r>
      <w:r w:rsidR="00A60BAB" w:rsidRPr="00A60BAB">
        <w:rPr>
          <w:szCs w:val="24"/>
        </w:rPr>
        <w:t xml:space="preserve"> письменн</w:t>
      </w:r>
      <w:r w:rsidR="00A60BAB">
        <w:rPr>
          <w:szCs w:val="24"/>
        </w:rPr>
        <w:t xml:space="preserve">ых </w:t>
      </w:r>
      <w:r w:rsidR="00A60BAB" w:rsidRPr="00A60BAB">
        <w:rPr>
          <w:szCs w:val="24"/>
        </w:rPr>
        <w:t>объяснениях</w:t>
      </w:r>
      <w:r w:rsidR="00A60BAB">
        <w:rPr>
          <w:szCs w:val="24"/>
        </w:rPr>
        <w:t xml:space="preserve"> </w:t>
      </w:r>
      <w:r w:rsidR="00A60BAB" w:rsidRPr="00A60BAB">
        <w:rPr>
          <w:szCs w:val="24"/>
        </w:rPr>
        <w:t>заявитель указала</w:t>
      </w:r>
      <w:r w:rsidR="00A60BAB">
        <w:rPr>
          <w:szCs w:val="24"/>
        </w:rPr>
        <w:t>, что в</w:t>
      </w:r>
      <w:r w:rsidR="00A60BAB" w:rsidRPr="00A60BAB">
        <w:rPr>
          <w:szCs w:val="24"/>
        </w:rPr>
        <w:t xml:space="preserve"> ходе телефонного разговора</w:t>
      </w:r>
      <w:r w:rsidR="00A60BAB">
        <w:rPr>
          <w:szCs w:val="24"/>
        </w:rPr>
        <w:t xml:space="preserve"> 10.10.22г. </w:t>
      </w:r>
      <w:r w:rsidR="00A60BAB" w:rsidRPr="00A60BAB">
        <w:rPr>
          <w:szCs w:val="24"/>
        </w:rPr>
        <w:t>адвокат пояснил заявителю</w:t>
      </w:r>
      <w:r w:rsidR="00F06CF8">
        <w:rPr>
          <w:szCs w:val="24"/>
        </w:rPr>
        <w:t>,</w:t>
      </w:r>
      <w:r w:rsidR="00A60BAB" w:rsidRPr="00A60BAB">
        <w:rPr>
          <w:szCs w:val="24"/>
        </w:rPr>
        <w:t xml:space="preserve"> что ему нужно срочно уехать из страны и более работать по вопрос</w:t>
      </w:r>
      <w:r w:rsidR="00A60BAB">
        <w:rPr>
          <w:szCs w:val="24"/>
        </w:rPr>
        <w:t>ам</w:t>
      </w:r>
      <w:r w:rsidR="00A60BAB" w:rsidRPr="00A60BAB">
        <w:rPr>
          <w:szCs w:val="24"/>
        </w:rPr>
        <w:t xml:space="preserve"> заявителя он не будет</w:t>
      </w:r>
      <w:r w:rsidR="00A60BAB">
        <w:rPr>
          <w:szCs w:val="24"/>
        </w:rPr>
        <w:t xml:space="preserve">, </w:t>
      </w:r>
      <w:r w:rsidR="00A60BAB" w:rsidRPr="00A60BAB">
        <w:rPr>
          <w:szCs w:val="24"/>
        </w:rPr>
        <w:t>ссылаясь на окончание срока действия соглашения</w:t>
      </w:r>
      <w:r w:rsidR="00A60BAB">
        <w:rPr>
          <w:szCs w:val="24"/>
        </w:rPr>
        <w:t xml:space="preserve">. </w:t>
      </w:r>
      <w:r w:rsidR="00A60BAB" w:rsidRPr="00A60BAB">
        <w:rPr>
          <w:szCs w:val="24"/>
        </w:rPr>
        <w:t>При этом адвокат подтвердил</w:t>
      </w:r>
      <w:r w:rsidR="00F06CF8">
        <w:rPr>
          <w:szCs w:val="24"/>
        </w:rPr>
        <w:t>,</w:t>
      </w:r>
      <w:r w:rsidR="00A60BAB" w:rsidRPr="00A60BAB">
        <w:rPr>
          <w:szCs w:val="24"/>
        </w:rPr>
        <w:t xml:space="preserve"> что в П</w:t>
      </w:r>
      <w:r w:rsidR="00EF5B91">
        <w:rPr>
          <w:szCs w:val="24"/>
        </w:rPr>
        <w:t>.</w:t>
      </w:r>
      <w:r w:rsidR="00A60BAB" w:rsidRPr="00A60BAB">
        <w:rPr>
          <w:szCs w:val="24"/>
        </w:rPr>
        <w:t xml:space="preserve"> районный суд он не обращался</w:t>
      </w:r>
      <w:r w:rsidR="00A60BAB">
        <w:rPr>
          <w:szCs w:val="24"/>
        </w:rPr>
        <w:t xml:space="preserve">, </w:t>
      </w:r>
      <w:r w:rsidR="00A60BAB" w:rsidRPr="00A60BAB">
        <w:rPr>
          <w:szCs w:val="24"/>
        </w:rPr>
        <w:t>пояснив</w:t>
      </w:r>
      <w:r w:rsidR="00F06CF8">
        <w:rPr>
          <w:szCs w:val="24"/>
        </w:rPr>
        <w:t>,</w:t>
      </w:r>
      <w:r w:rsidR="00A60BAB" w:rsidRPr="00A60BAB">
        <w:rPr>
          <w:szCs w:val="24"/>
        </w:rPr>
        <w:t xml:space="preserve"> что он не может на неопределенный срок заключать соглашение</w:t>
      </w:r>
      <w:r w:rsidR="00A60BAB">
        <w:rPr>
          <w:szCs w:val="24"/>
        </w:rPr>
        <w:t xml:space="preserve">. </w:t>
      </w:r>
      <w:r w:rsidR="00A60BAB" w:rsidRPr="00A60BAB">
        <w:rPr>
          <w:szCs w:val="24"/>
        </w:rPr>
        <w:t>Адвокату было доподлинно известно</w:t>
      </w:r>
      <w:r w:rsidR="00F06CF8">
        <w:rPr>
          <w:szCs w:val="24"/>
        </w:rPr>
        <w:t>,</w:t>
      </w:r>
      <w:r w:rsidR="00A60BAB" w:rsidRPr="00A60BAB">
        <w:rPr>
          <w:szCs w:val="24"/>
        </w:rPr>
        <w:t xml:space="preserve"> что заявитель является гражданской иностранного государства</w:t>
      </w:r>
      <w:r w:rsidR="00A60BAB">
        <w:rPr>
          <w:szCs w:val="24"/>
        </w:rPr>
        <w:t>,</w:t>
      </w:r>
      <w:r w:rsidR="00A60BAB" w:rsidRPr="00A60BAB">
        <w:rPr>
          <w:szCs w:val="24"/>
        </w:rPr>
        <w:t xml:space="preserve"> фактически получа</w:t>
      </w:r>
      <w:r w:rsidR="00A60BAB">
        <w:rPr>
          <w:szCs w:val="24"/>
        </w:rPr>
        <w:t>е</w:t>
      </w:r>
      <w:r w:rsidR="00A60BAB" w:rsidRPr="00A60BAB">
        <w:rPr>
          <w:szCs w:val="24"/>
        </w:rPr>
        <w:t>т корреспонденци</w:t>
      </w:r>
      <w:r w:rsidR="00A60BAB">
        <w:rPr>
          <w:szCs w:val="24"/>
        </w:rPr>
        <w:t>ю</w:t>
      </w:r>
      <w:r w:rsidR="00A60BAB" w:rsidRPr="00A60BAB">
        <w:rPr>
          <w:szCs w:val="24"/>
        </w:rPr>
        <w:t xml:space="preserve"> по адресу</w:t>
      </w:r>
      <w:r w:rsidR="00A60BAB">
        <w:rPr>
          <w:szCs w:val="24"/>
        </w:rPr>
        <w:t>,</w:t>
      </w:r>
      <w:r w:rsidR="00A60BAB" w:rsidRPr="00A60BAB">
        <w:rPr>
          <w:szCs w:val="24"/>
        </w:rPr>
        <w:t xml:space="preserve"> который был указан в соглашени</w:t>
      </w:r>
      <w:r w:rsidR="00A60BAB">
        <w:rPr>
          <w:szCs w:val="24"/>
        </w:rPr>
        <w:t>и</w:t>
      </w:r>
      <w:r w:rsidR="00A60BAB" w:rsidRPr="00A60BAB">
        <w:rPr>
          <w:szCs w:val="24"/>
        </w:rPr>
        <w:t xml:space="preserve"> об оказании юридической</w:t>
      </w:r>
      <w:r w:rsidR="00A60BAB">
        <w:rPr>
          <w:szCs w:val="24"/>
        </w:rPr>
        <w:t xml:space="preserve"> </w:t>
      </w:r>
      <w:r w:rsidR="00A60BAB" w:rsidRPr="00A60BAB">
        <w:rPr>
          <w:szCs w:val="24"/>
        </w:rPr>
        <w:t>помощи либо по электронной почте</w:t>
      </w:r>
      <w:r w:rsidR="00A60BAB">
        <w:rPr>
          <w:szCs w:val="24"/>
        </w:rPr>
        <w:t>. В</w:t>
      </w:r>
      <w:r w:rsidR="00A60BAB" w:rsidRPr="00A60BAB">
        <w:rPr>
          <w:szCs w:val="24"/>
        </w:rPr>
        <w:t xml:space="preserve"> жалобе поставлен вопрос о привлечении адвоката к дисциплинарной ответственности</w:t>
      </w:r>
      <w:r w:rsidR="00A60BAB">
        <w:rPr>
          <w:szCs w:val="24"/>
        </w:rPr>
        <w:t>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0419CCD5" w14:textId="6CCE06EC" w:rsidR="00402696" w:rsidRDefault="0082506B" w:rsidP="00402696">
      <w:pPr>
        <w:pStyle w:val="ac"/>
        <w:numPr>
          <w:ilvl w:val="0"/>
          <w:numId w:val="24"/>
        </w:numPr>
        <w:jc w:val="both"/>
      </w:pPr>
      <w:r>
        <w:t>претензия;</w:t>
      </w:r>
    </w:p>
    <w:p w14:paraId="36EC6DD1" w14:textId="0CC94673" w:rsidR="0082506B" w:rsidRDefault="0082506B" w:rsidP="00402696">
      <w:pPr>
        <w:pStyle w:val="ac"/>
        <w:numPr>
          <w:ilvl w:val="0"/>
          <w:numId w:val="24"/>
        </w:numPr>
        <w:jc w:val="both"/>
      </w:pPr>
      <w:r>
        <w:t xml:space="preserve">скриншот отправки претензии на адрес </w:t>
      </w:r>
      <w:proofErr w:type="spellStart"/>
      <w:proofErr w:type="gramStart"/>
      <w:r>
        <w:t>эл.почты</w:t>
      </w:r>
      <w:proofErr w:type="spellEnd"/>
      <w:proofErr w:type="gramEnd"/>
      <w:r>
        <w:t xml:space="preserve"> адвоката Ч</w:t>
      </w:r>
      <w:r w:rsidR="00EF5B91">
        <w:t>.</w:t>
      </w:r>
      <w:r>
        <w:t>Д.С.;</w:t>
      </w:r>
    </w:p>
    <w:p w14:paraId="60ADB336" w14:textId="458D7C9C" w:rsidR="0082506B" w:rsidRDefault="0082506B" w:rsidP="00402696">
      <w:pPr>
        <w:pStyle w:val="ac"/>
        <w:numPr>
          <w:ilvl w:val="0"/>
          <w:numId w:val="24"/>
        </w:numPr>
        <w:jc w:val="both"/>
      </w:pPr>
      <w:r>
        <w:t xml:space="preserve">договор № </w:t>
      </w:r>
      <w:r w:rsidR="00EF5B91">
        <w:t>Х</w:t>
      </w:r>
      <w:r>
        <w:t>-8 от 13.07.2022 г.;</w:t>
      </w:r>
    </w:p>
    <w:p w14:paraId="3D42C5D8" w14:textId="54C3368A" w:rsidR="0082506B" w:rsidRDefault="0082506B" w:rsidP="0082506B">
      <w:pPr>
        <w:pStyle w:val="ac"/>
        <w:numPr>
          <w:ilvl w:val="0"/>
          <w:numId w:val="24"/>
        </w:numPr>
        <w:jc w:val="both"/>
      </w:pPr>
      <w:r>
        <w:t>уведомление от 17.12.2022 г.</w:t>
      </w:r>
    </w:p>
    <w:p w14:paraId="3F1C74BD" w14:textId="3EF7F43C" w:rsidR="00D86BF8" w:rsidRPr="00A023E4" w:rsidRDefault="00D86BF8" w:rsidP="00100FD2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60BAB" w:rsidRPr="00A60BAB">
        <w:t>запрошенн</w:t>
      </w:r>
      <w:r w:rsidR="00A60BAB">
        <w:t>ые</w:t>
      </w:r>
      <w:r w:rsidR="00A60BAB" w:rsidRPr="00A60BAB">
        <w:t xml:space="preserve"> заявителем отчет и акт выполненных работ были направлены адвокатом заявителю </w:t>
      </w:r>
      <w:r w:rsidR="00A60BAB">
        <w:t>посредством ФГУП «Почта России»</w:t>
      </w:r>
      <w:r w:rsidR="00A60BAB" w:rsidRPr="00A60BAB">
        <w:t xml:space="preserve"> ценным письмом на почтовый адрес в городе </w:t>
      </w:r>
      <w:r w:rsidR="00A60BAB">
        <w:t>Л</w:t>
      </w:r>
      <w:r w:rsidR="00EF5B91">
        <w:t>.</w:t>
      </w:r>
      <w:r w:rsidR="00A60BAB" w:rsidRPr="00A60BAB">
        <w:t xml:space="preserve"> </w:t>
      </w:r>
      <w:r w:rsidR="00A60BAB">
        <w:t>М</w:t>
      </w:r>
      <w:r w:rsidR="00EF5B91">
        <w:t>.</w:t>
      </w:r>
      <w:r w:rsidR="00A60BAB">
        <w:t xml:space="preserve"> области. </w:t>
      </w:r>
      <w:r w:rsidR="00A60BAB" w:rsidRPr="00A60BAB">
        <w:t>Согласно отчету об отслеживании почтового отправления</w:t>
      </w:r>
      <w:r w:rsidR="00A60BAB">
        <w:t>,</w:t>
      </w:r>
      <w:r w:rsidR="00A60BAB" w:rsidRPr="00A60BAB">
        <w:t xml:space="preserve"> документы прибыли в указанный адрес</w:t>
      </w:r>
      <w:r w:rsidR="00A60BAB">
        <w:t>,</w:t>
      </w:r>
      <w:r w:rsidR="00A60BAB" w:rsidRPr="00A60BAB">
        <w:t xml:space="preserve"> однако не были получены заявителем по неизвестно</w:t>
      </w:r>
      <w:r w:rsidR="00A60BAB">
        <w:t>й</w:t>
      </w:r>
      <w:r w:rsidR="00A60BAB" w:rsidRPr="00A60BAB">
        <w:t xml:space="preserve"> адвокату причине</w:t>
      </w:r>
      <w:r w:rsidR="00A60BAB">
        <w:t>. А</w:t>
      </w:r>
      <w:r w:rsidR="00A60BAB" w:rsidRPr="00A60BAB">
        <w:t>двокат сообщает что все обязательства были выполнены им добросовестно и просит о прекращении дисциплинарного производства</w:t>
      </w:r>
      <w:r w:rsidR="00A60BAB">
        <w:t xml:space="preserve">. </w:t>
      </w:r>
    </w:p>
    <w:p w14:paraId="51C5C214" w14:textId="5B52C3F6" w:rsidR="00502664" w:rsidRPr="0082506B" w:rsidRDefault="00DC71D3" w:rsidP="00502664">
      <w:pPr>
        <w:jc w:val="both"/>
      </w:pPr>
      <w:r w:rsidRPr="00A023E4">
        <w:lastRenderedPageBreak/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6386E419" w14:textId="3781ABDC" w:rsidR="00100FD2" w:rsidRPr="0082506B" w:rsidRDefault="0082506B" w:rsidP="00100FD2">
      <w:pPr>
        <w:pStyle w:val="ac"/>
        <w:numPr>
          <w:ilvl w:val="0"/>
          <w:numId w:val="24"/>
        </w:numPr>
        <w:jc w:val="both"/>
      </w:pPr>
      <w:r w:rsidRPr="0082506B">
        <w:t>ходатайство от 19.12.2022 г.;</w:t>
      </w:r>
    </w:p>
    <w:p w14:paraId="04AAEE38" w14:textId="3ABFDA2C" w:rsidR="0082506B" w:rsidRPr="0082506B" w:rsidRDefault="0082506B" w:rsidP="0082506B">
      <w:pPr>
        <w:pStyle w:val="ac"/>
        <w:numPr>
          <w:ilvl w:val="0"/>
          <w:numId w:val="24"/>
        </w:numPr>
        <w:jc w:val="both"/>
      </w:pPr>
      <w:r w:rsidRPr="0082506B">
        <w:t>паспорт Ч</w:t>
      </w:r>
      <w:r w:rsidR="00EF5B91">
        <w:t>.</w:t>
      </w:r>
      <w:r w:rsidRPr="0082506B">
        <w:t>Д.С. с отметками;</w:t>
      </w:r>
    </w:p>
    <w:p w14:paraId="756B53BB" w14:textId="44FEC235" w:rsidR="0082506B" w:rsidRPr="0082506B" w:rsidRDefault="0082506B" w:rsidP="0082506B">
      <w:pPr>
        <w:pStyle w:val="ac"/>
        <w:numPr>
          <w:ilvl w:val="0"/>
          <w:numId w:val="24"/>
        </w:numPr>
        <w:jc w:val="both"/>
      </w:pPr>
      <w:r w:rsidRPr="0082506B">
        <w:t>опись и квитанция;</w:t>
      </w:r>
    </w:p>
    <w:p w14:paraId="29CCB6AB" w14:textId="30F088B9" w:rsidR="0082506B" w:rsidRPr="0082506B" w:rsidRDefault="0082506B" w:rsidP="0082506B">
      <w:pPr>
        <w:pStyle w:val="ac"/>
        <w:numPr>
          <w:ilvl w:val="0"/>
          <w:numId w:val="24"/>
        </w:numPr>
        <w:jc w:val="both"/>
      </w:pPr>
      <w:r w:rsidRPr="0082506B">
        <w:t>отчет об отслеживании;</w:t>
      </w:r>
    </w:p>
    <w:p w14:paraId="38D63981" w14:textId="19941499" w:rsidR="00231B04" w:rsidRDefault="007B4A45" w:rsidP="00411079">
      <w:pPr>
        <w:ind w:firstLine="708"/>
        <w:jc w:val="both"/>
      </w:pPr>
      <w:r>
        <w:t>26.01</w:t>
      </w:r>
      <w:r w:rsidR="00231B04" w:rsidRPr="00A023E4">
        <w:t>.202</w:t>
      </w:r>
      <w:r>
        <w:t>3</w:t>
      </w:r>
      <w:r w:rsidR="00231B04" w:rsidRPr="00A023E4">
        <w:t xml:space="preserve"> г. в заседании ко</w:t>
      </w:r>
      <w:r w:rsidR="004D2D22" w:rsidRPr="00A023E4">
        <w:t>миссии</w:t>
      </w:r>
      <w:r w:rsidR="00411079">
        <w:t xml:space="preserve"> представитель заявителя</w:t>
      </w:r>
      <w:r w:rsidR="007C2F93" w:rsidRPr="00A023E4">
        <w:t xml:space="preserve"> поддерж</w:t>
      </w:r>
      <w:r w:rsidR="004D2D22" w:rsidRPr="00A023E4">
        <w:t>ал</w:t>
      </w:r>
      <w:r>
        <w:t>а</w:t>
      </w:r>
      <w:r w:rsidR="004D2D22" w:rsidRPr="00A023E4">
        <w:t xml:space="preserve"> доводы жалобы и пояснил</w:t>
      </w:r>
      <w:r>
        <w:t>а</w:t>
      </w:r>
      <w:r w:rsidR="004D2D22" w:rsidRPr="00A023E4">
        <w:t xml:space="preserve">, что </w:t>
      </w:r>
      <w:r w:rsidR="00411079">
        <w:t>у доверителя нет ин</w:t>
      </w:r>
      <w:r>
        <w:t>формации о выполнении поручения, отчет от адвоката она не получала. В предмете договора было несколько пунктов, и ни по одному из них адвокат не предоставил доказательств исполнения.</w:t>
      </w:r>
    </w:p>
    <w:p w14:paraId="37C08DBD" w14:textId="6EC43968" w:rsidR="00411079" w:rsidRDefault="007B4A45" w:rsidP="00411079">
      <w:pPr>
        <w:ind w:firstLine="708"/>
        <w:jc w:val="both"/>
      </w:pPr>
      <w:r>
        <w:t>26.01.2023</w:t>
      </w:r>
      <w:r w:rsidR="00411079" w:rsidRPr="00A023E4">
        <w:t xml:space="preserve"> г. адвокат в заседание комиссии </w:t>
      </w:r>
      <w:r w:rsidR="00411079">
        <w:t>поддержал доводы письменных объяснений</w:t>
      </w:r>
      <w:r w:rsidR="002B6973">
        <w:t xml:space="preserve"> и пояснил, что он отправил отчет по почтовому адресу доверителя</w:t>
      </w:r>
      <w:r w:rsidR="00A60BAB">
        <w:t xml:space="preserve"> в РФ. </w:t>
      </w:r>
      <w:r w:rsidR="00411079">
        <w:t xml:space="preserve"> </w:t>
      </w:r>
    </w:p>
    <w:p w14:paraId="4B7FEC2A" w14:textId="2477B041" w:rsidR="00A60BAB" w:rsidRPr="00A023E4" w:rsidRDefault="00A60BAB" w:rsidP="00A60BAB">
      <w:pPr>
        <w:ind w:firstLine="708"/>
        <w:jc w:val="both"/>
      </w:pPr>
      <w:r w:rsidRPr="00A023E4">
        <w:t xml:space="preserve">Рассмотрев доводы обращения и письменных объяснений адвоката, </w:t>
      </w:r>
      <w:r>
        <w:t xml:space="preserve">заслушав представителя заявителя и адвоката </w:t>
      </w:r>
      <w:r w:rsidRPr="00A023E4">
        <w:t>изучив представленные документы, комиссия приходит к следующим выводам.</w:t>
      </w:r>
    </w:p>
    <w:p w14:paraId="6ECECCC1" w14:textId="77777777" w:rsidR="00E41770" w:rsidRPr="00F06CF8" w:rsidRDefault="00E41770" w:rsidP="00E41770">
      <w:pPr>
        <w:ind w:firstLine="708"/>
        <w:jc w:val="both"/>
        <w:rPr>
          <w:color w:val="auto"/>
          <w:szCs w:val="24"/>
        </w:rPr>
      </w:pPr>
      <w:r w:rsidRPr="00F06CF8">
        <w:rPr>
          <w:color w:val="auto"/>
          <w:szCs w:val="24"/>
        </w:rPr>
        <w:t xml:space="preserve">В силу </w:t>
      </w:r>
      <w:proofErr w:type="spellStart"/>
      <w:r w:rsidRPr="00F06CF8">
        <w:rPr>
          <w:color w:val="auto"/>
          <w:szCs w:val="24"/>
        </w:rPr>
        <w:t>п.п</w:t>
      </w:r>
      <w:proofErr w:type="spellEnd"/>
      <w:r w:rsidRPr="00F06CF8"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A0E482F" w14:textId="7CD77C74" w:rsidR="00B62ED1" w:rsidRPr="00F06CF8" w:rsidRDefault="00E41770" w:rsidP="00E41770">
      <w:pPr>
        <w:ind w:firstLine="708"/>
        <w:jc w:val="both"/>
        <w:rPr>
          <w:szCs w:val="24"/>
        </w:rPr>
      </w:pPr>
      <w:r w:rsidRPr="00F06CF8">
        <w:rPr>
          <w:szCs w:val="24"/>
        </w:rPr>
        <w:t>Комиссия отмечает, что заявитель в жалобе указывает, что адвокат оказал заявитель юридическую помощь не в полном объеме</w:t>
      </w:r>
      <w:r w:rsidR="00937B00">
        <w:rPr>
          <w:szCs w:val="24"/>
        </w:rPr>
        <w:t>,</w:t>
      </w:r>
      <w:r w:rsidRPr="00F06CF8">
        <w:rPr>
          <w:szCs w:val="24"/>
        </w:rPr>
        <w:t xml:space="preserve"> как это было предусмотрено соглашением, не предоставил отчет о выполненной работе и акт о выполнении.</w:t>
      </w:r>
    </w:p>
    <w:p w14:paraId="32E76C1B" w14:textId="71412AAA" w:rsidR="00E41770" w:rsidRPr="00937B00" w:rsidRDefault="00E41770" w:rsidP="00937B00">
      <w:pPr>
        <w:ind w:firstLine="708"/>
        <w:jc w:val="both"/>
        <w:rPr>
          <w:szCs w:val="24"/>
        </w:rPr>
      </w:pPr>
      <w:r w:rsidRPr="00F06CF8">
        <w:rPr>
          <w:szCs w:val="24"/>
        </w:rPr>
        <w:t>В своих объяснениях адвокат не предоставил в распоряжение комиссии</w:t>
      </w:r>
      <w:r w:rsidR="004259A5">
        <w:rPr>
          <w:szCs w:val="24"/>
        </w:rPr>
        <w:t xml:space="preserve"> достоверных</w:t>
      </w:r>
      <w:r w:rsidRPr="00F06CF8">
        <w:rPr>
          <w:szCs w:val="24"/>
        </w:rPr>
        <w:t xml:space="preserve"> доказательств</w:t>
      </w:r>
      <w:r w:rsidR="004259A5">
        <w:rPr>
          <w:szCs w:val="24"/>
        </w:rPr>
        <w:t>,</w:t>
      </w:r>
      <w:r w:rsidRPr="00F06CF8">
        <w:rPr>
          <w:szCs w:val="24"/>
        </w:rPr>
        <w:t xml:space="preserve"> свидетельствующих о том</w:t>
      </w:r>
      <w:r w:rsidR="004259A5">
        <w:rPr>
          <w:szCs w:val="24"/>
        </w:rPr>
        <w:t>,</w:t>
      </w:r>
      <w:r w:rsidRPr="00F06CF8">
        <w:rPr>
          <w:szCs w:val="24"/>
        </w:rPr>
        <w:t xml:space="preserve"> что акт о выполнении работы и отчет о проделанной работе</w:t>
      </w:r>
      <w:r w:rsidR="00937B00">
        <w:rPr>
          <w:szCs w:val="24"/>
        </w:rPr>
        <w:t xml:space="preserve"> были направлены доверителю надлежащим образом. Д</w:t>
      </w:r>
      <w:r w:rsidRPr="004259A5">
        <w:rPr>
          <w:szCs w:val="24"/>
        </w:rPr>
        <w:t>овод адвоката о том</w:t>
      </w:r>
      <w:r w:rsidR="004259A5">
        <w:rPr>
          <w:szCs w:val="24"/>
        </w:rPr>
        <w:t>,</w:t>
      </w:r>
      <w:r w:rsidRPr="004259A5">
        <w:rPr>
          <w:szCs w:val="24"/>
        </w:rPr>
        <w:t xml:space="preserve"> что отчет о проделанной работе и акт о выполнении были направлены адвокатом заявителю посредством ФГУП «Почта России» ценным письмом на почтовый адрес в городе Л</w:t>
      </w:r>
      <w:r w:rsidR="00EF5B91">
        <w:rPr>
          <w:szCs w:val="24"/>
        </w:rPr>
        <w:t>.</w:t>
      </w:r>
      <w:r w:rsidRPr="004259A5">
        <w:rPr>
          <w:szCs w:val="24"/>
        </w:rPr>
        <w:t xml:space="preserve"> М</w:t>
      </w:r>
      <w:r w:rsidR="00EF5B91">
        <w:rPr>
          <w:szCs w:val="24"/>
        </w:rPr>
        <w:t>.</w:t>
      </w:r>
      <w:r w:rsidRPr="004259A5">
        <w:rPr>
          <w:szCs w:val="24"/>
        </w:rPr>
        <w:t xml:space="preserve"> области</w:t>
      </w:r>
      <w:r w:rsidR="00937B00">
        <w:rPr>
          <w:szCs w:val="24"/>
        </w:rPr>
        <w:t>,</w:t>
      </w:r>
      <w:r w:rsidRPr="004259A5">
        <w:rPr>
          <w:szCs w:val="24"/>
        </w:rPr>
        <w:t xml:space="preserve"> не свидетельствует о том</w:t>
      </w:r>
      <w:r w:rsidR="004259A5">
        <w:rPr>
          <w:szCs w:val="24"/>
        </w:rPr>
        <w:t>,</w:t>
      </w:r>
      <w:r w:rsidRPr="004259A5">
        <w:rPr>
          <w:szCs w:val="24"/>
        </w:rPr>
        <w:t xml:space="preserve"> что адвокат </w:t>
      </w:r>
      <w:r w:rsidRPr="004259A5">
        <w:rPr>
          <w:color w:val="auto"/>
          <w:szCs w:val="24"/>
        </w:rPr>
        <w:t>честно, разумно</w:t>
      </w:r>
      <w:r w:rsidR="004259A5">
        <w:rPr>
          <w:color w:val="auto"/>
          <w:szCs w:val="24"/>
        </w:rPr>
        <w:t xml:space="preserve"> и </w:t>
      </w:r>
      <w:r w:rsidRPr="004259A5">
        <w:rPr>
          <w:color w:val="auto"/>
          <w:szCs w:val="24"/>
        </w:rPr>
        <w:t>добросовестно</w:t>
      </w:r>
      <w:r w:rsidR="004259A5">
        <w:rPr>
          <w:color w:val="auto"/>
          <w:szCs w:val="24"/>
        </w:rPr>
        <w:t xml:space="preserve"> исполнил свои </w:t>
      </w:r>
      <w:r w:rsidRPr="004259A5">
        <w:rPr>
          <w:color w:val="auto"/>
          <w:szCs w:val="24"/>
        </w:rPr>
        <w:t>обязанности перед доверителем</w:t>
      </w:r>
      <w:r w:rsidR="004259A5">
        <w:rPr>
          <w:color w:val="auto"/>
          <w:szCs w:val="24"/>
        </w:rPr>
        <w:t xml:space="preserve"> в данной части.</w:t>
      </w:r>
    </w:p>
    <w:p w14:paraId="0CC969E4" w14:textId="09807E76" w:rsidR="00937B00" w:rsidRDefault="00E41770" w:rsidP="00411079">
      <w:pPr>
        <w:ind w:firstLine="708"/>
        <w:jc w:val="both"/>
        <w:rPr>
          <w:color w:val="auto"/>
          <w:szCs w:val="24"/>
        </w:rPr>
      </w:pPr>
      <w:r w:rsidRPr="004259A5">
        <w:rPr>
          <w:color w:val="auto"/>
          <w:szCs w:val="24"/>
        </w:rPr>
        <w:t>Как следует из текста соглашения об оказании юридической помощи №</w:t>
      </w:r>
      <w:r w:rsidR="00EF5B91">
        <w:rPr>
          <w:color w:val="auto"/>
          <w:szCs w:val="24"/>
        </w:rPr>
        <w:t xml:space="preserve"> Х</w:t>
      </w:r>
      <w:r w:rsidRPr="004259A5">
        <w:rPr>
          <w:color w:val="auto"/>
          <w:szCs w:val="24"/>
        </w:rPr>
        <w:t xml:space="preserve">-08 от 13.07.2022 года, заключенного между адвокатом и заявителем, почтовый адрес заявителя на территории США был известен адвокату, также адвокату был известен адрес электронной почты заявителя. </w:t>
      </w:r>
      <w:r w:rsidR="00544C31">
        <w:rPr>
          <w:color w:val="auto"/>
          <w:szCs w:val="24"/>
        </w:rPr>
        <w:t>И</w:t>
      </w:r>
      <w:r w:rsidRPr="004259A5">
        <w:rPr>
          <w:color w:val="auto"/>
          <w:szCs w:val="24"/>
        </w:rPr>
        <w:t xml:space="preserve">менно на адрес электронной почты заявитель попросила направить ей отчет о проделанной работе либо акт об исполнении обязательств по соглашению. </w:t>
      </w:r>
    </w:p>
    <w:p w14:paraId="5B1FD681" w14:textId="5E3C64E1" w:rsidR="00E41770" w:rsidRPr="004259A5" w:rsidRDefault="00E41770" w:rsidP="00411079">
      <w:pPr>
        <w:ind w:firstLine="708"/>
        <w:jc w:val="both"/>
        <w:rPr>
          <w:color w:val="auto"/>
          <w:szCs w:val="24"/>
        </w:rPr>
      </w:pPr>
      <w:r w:rsidRPr="004259A5">
        <w:rPr>
          <w:color w:val="auto"/>
          <w:szCs w:val="24"/>
        </w:rPr>
        <w:t>При таких обстоятельствах, комиссия полагает</w:t>
      </w:r>
      <w:r w:rsidR="00544C31">
        <w:rPr>
          <w:color w:val="auto"/>
          <w:szCs w:val="24"/>
        </w:rPr>
        <w:t>,</w:t>
      </w:r>
      <w:r w:rsidRPr="004259A5">
        <w:rPr>
          <w:color w:val="auto"/>
          <w:szCs w:val="24"/>
        </w:rPr>
        <w:t xml:space="preserve"> что</w:t>
      </w:r>
      <w:r w:rsidR="004E4613">
        <w:rPr>
          <w:color w:val="auto"/>
          <w:szCs w:val="24"/>
        </w:rPr>
        <w:t>,</w:t>
      </w:r>
      <w:r w:rsidRPr="004259A5">
        <w:rPr>
          <w:color w:val="auto"/>
          <w:szCs w:val="24"/>
        </w:rPr>
        <w:t xml:space="preserve"> направляя почтовое отправление в адрес заявителя на территории РФ, адвокат</w:t>
      </w:r>
      <w:r w:rsidR="00937B00">
        <w:rPr>
          <w:color w:val="auto"/>
          <w:szCs w:val="24"/>
        </w:rPr>
        <w:t xml:space="preserve"> целенаправленно</w:t>
      </w:r>
      <w:r w:rsidRPr="004259A5">
        <w:rPr>
          <w:color w:val="auto"/>
          <w:szCs w:val="24"/>
        </w:rPr>
        <w:t xml:space="preserve"> рассчитывал на то, что что письмо не будет </w:t>
      </w:r>
      <w:r w:rsidR="00544C31">
        <w:rPr>
          <w:color w:val="auto"/>
          <w:szCs w:val="24"/>
        </w:rPr>
        <w:t xml:space="preserve">фактически </w:t>
      </w:r>
      <w:r w:rsidRPr="004259A5">
        <w:rPr>
          <w:color w:val="auto"/>
          <w:szCs w:val="24"/>
        </w:rPr>
        <w:t>получено заявителем</w:t>
      </w:r>
      <w:r w:rsidR="00937B00">
        <w:rPr>
          <w:color w:val="auto"/>
          <w:szCs w:val="24"/>
        </w:rPr>
        <w:t>, и фактически имитировал исполнение обязанности по предоставлению отчета.</w:t>
      </w:r>
    </w:p>
    <w:p w14:paraId="173BFE5B" w14:textId="071E8244" w:rsidR="00937B00" w:rsidRPr="00937B00" w:rsidRDefault="00937B00" w:rsidP="00411079">
      <w:pPr>
        <w:ind w:firstLine="708"/>
        <w:jc w:val="both"/>
        <w:rPr>
          <w:color w:val="auto"/>
          <w:szCs w:val="24"/>
        </w:rPr>
      </w:pPr>
      <w:r w:rsidRPr="00937B00">
        <w:rPr>
          <w:color w:val="auto"/>
          <w:szCs w:val="24"/>
        </w:rPr>
        <w:t>В части довода о ненадлежащем исполнении принятого поручения з</w:t>
      </w:r>
      <w:r w:rsidR="00D80D37" w:rsidRPr="00937B00">
        <w:rPr>
          <w:color w:val="auto"/>
          <w:szCs w:val="24"/>
        </w:rPr>
        <w:t>аявителем не указано</w:t>
      </w:r>
      <w:r w:rsidRPr="00937B00">
        <w:rPr>
          <w:color w:val="auto"/>
          <w:szCs w:val="24"/>
        </w:rPr>
        <w:t>,</w:t>
      </w:r>
      <w:r w:rsidR="00D80D37" w:rsidRPr="00937B00">
        <w:rPr>
          <w:color w:val="auto"/>
          <w:szCs w:val="24"/>
        </w:rPr>
        <w:t xml:space="preserve"> в каком конкретно объеме</w:t>
      </w:r>
      <w:r w:rsidRPr="00937B00">
        <w:rPr>
          <w:color w:val="auto"/>
          <w:szCs w:val="24"/>
        </w:rPr>
        <w:t xml:space="preserve"> и в части каких элементов поручения</w:t>
      </w:r>
      <w:r w:rsidR="002D365D" w:rsidRPr="00937B00">
        <w:rPr>
          <w:color w:val="auto"/>
          <w:szCs w:val="24"/>
        </w:rPr>
        <w:t>, по мнению заявителя, адвокат</w:t>
      </w:r>
      <w:r w:rsidR="00D80D37" w:rsidRPr="00937B00">
        <w:rPr>
          <w:color w:val="auto"/>
          <w:szCs w:val="24"/>
        </w:rPr>
        <w:t xml:space="preserve"> не</w:t>
      </w:r>
      <w:r w:rsidR="002D365D" w:rsidRPr="00937B00">
        <w:rPr>
          <w:color w:val="auto"/>
          <w:szCs w:val="24"/>
        </w:rPr>
        <w:t xml:space="preserve"> исполнил </w:t>
      </w:r>
      <w:r w:rsidR="00D80D37" w:rsidRPr="00937B00">
        <w:rPr>
          <w:color w:val="auto"/>
          <w:szCs w:val="24"/>
        </w:rPr>
        <w:t>свои обязательства по соглашению об оказании юридической помощи №</w:t>
      </w:r>
      <w:r w:rsidR="00EF5B91">
        <w:rPr>
          <w:color w:val="auto"/>
          <w:szCs w:val="24"/>
        </w:rPr>
        <w:t xml:space="preserve"> Х</w:t>
      </w:r>
      <w:r w:rsidR="00D80D37" w:rsidRPr="00937B00">
        <w:rPr>
          <w:color w:val="auto"/>
          <w:szCs w:val="24"/>
        </w:rPr>
        <w:t xml:space="preserve">-08 от 13.07.2022 года. </w:t>
      </w:r>
      <w:r w:rsidR="002D365D" w:rsidRPr="00937B00">
        <w:rPr>
          <w:color w:val="auto"/>
          <w:szCs w:val="24"/>
        </w:rPr>
        <w:t xml:space="preserve"> Адвокат</w:t>
      </w:r>
      <w:r w:rsidRPr="00937B00">
        <w:rPr>
          <w:color w:val="auto"/>
          <w:szCs w:val="24"/>
        </w:rPr>
        <w:t>, напротив,</w:t>
      </w:r>
      <w:r w:rsidR="002D365D" w:rsidRPr="00937B00">
        <w:rPr>
          <w:color w:val="auto"/>
          <w:szCs w:val="24"/>
        </w:rPr>
        <w:t xml:space="preserve"> в дополнительных объяснениях подробно указывает, какая юридическая помощь в рамках соглашения была</w:t>
      </w:r>
      <w:r w:rsidRPr="00937B00">
        <w:rPr>
          <w:color w:val="auto"/>
          <w:szCs w:val="24"/>
        </w:rPr>
        <w:t xml:space="preserve"> фактически</w:t>
      </w:r>
      <w:r w:rsidR="002D365D" w:rsidRPr="00937B00">
        <w:rPr>
          <w:color w:val="auto"/>
          <w:szCs w:val="24"/>
        </w:rPr>
        <w:t xml:space="preserve"> оказана заявителю</w:t>
      </w:r>
      <w:r w:rsidRPr="00937B00">
        <w:rPr>
          <w:color w:val="auto"/>
          <w:szCs w:val="24"/>
        </w:rPr>
        <w:t>, с приложением ссылок на электронные карточки дел</w:t>
      </w:r>
      <w:r w:rsidR="002D365D" w:rsidRPr="00937B00">
        <w:rPr>
          <w:color w:val="auto"/>
          <w:szCs w:val="24"/>
        </w:rPr>
        <w:t xml:space="preserve">. </w:t>
      </w:r>
    </w:p>
    <w:p w14:paraId="568E78F0" w14:textId="648B9568" w:rsidR="002D365D" w:rsidRPr="00937B00" w:rsidRDefault="00937B00" w:rsidP="00411079">
      <w:pPr>
        <w:ind w:firstLine="708"/>
        <w:jc w:val="both"/>
        <w:rPr>
          <w:color w:val="auto"/>
          <w:szCs w:val="24"/>
        </w:rPr>
      </w:pPr>
      <w:r w:rsidRPr="00937B00">
        <w:rPr>
          <w:color w:val="auto"/>
          <w:szCs w:val="24"/>
        </w:rPr>
        <w:t>Таким образом, довод о неполном выполнении принятого предмета поручения</w:t>
      </w:r>
      <w:r>
        <w:rPr>
          <w:color w:val="auto"/>
          <w:szCs w:val="24"/>
        </w:rPr>
        <w:t xml:space="preserve"> в рамках настоящего дисциплинарного производства</w:t>
      </w:r>
      <w:r w:rsidRPr="00937B00">
        <w:rPr>
          <w:color w:val="auto"/>
          <w:szCs w:val="24"/>
        </w:rPr>
        <w:t xml:space="preserve"> комисс</w:t>
      </w:r>
      <w:r>
        <w:rPr>
          <w:color w:val="auto"/>
          <w:szCs w:val="24"/>
        </w:rPr>
        <w:t xml:space="preserve">ия </w:t>
      </w:r>
      <w:r w:rsidRPr="00937B00">
        <w:rPr>
          <w:color w:val="auto"/>
          <w:szCs w:val="24"/>
        </w:rPr>
        <w:t>считает недоказанным. Кроме того, р</w:t>
      </w:r>
      <w:r w:rsidR="002D365D" w:rsidRPr="00937B00">
        <w:rPr>
          <w:color w:val="auto"/>
          <w:szCs w:val="24"/>
        </w:rPr>
        <w:t>азрешение спора между заявителем и адвокатом о том, в полном объеме или в какой-то части выполнены адвокатом условия соглашения, действие которого ограничено сторонами определенным сроком, а также спора о размере</w:t>
      </w:r>
      <w:r w:rsidRPr="00937B00">
        <w:rPr>
          <w:color w:val="auto"/>
          <w:szCs w:val="24"/>
        </w:rPr>
        <w:t xml:space="preserve"> </w:t>
      </w:r>
      <w:r w:rsidR="002D365D" w:rsidRPr="00937B00">
        <w:rPr>
          <w:color w:val="auto"/>
          <w:szCs w:val="24"/>
        </w:rPr>
        <w:t>отработанной</w:t>
      </w:r>
      <w:r w:rsidRPr="00937B00">
        <w:rPr>
          <w:color w:val="auto"/>
          <w:szCs w:val="24"/>
        </w:rPr>
        <w:t xml:space="preserve"> адвокатом</w:t>
      </w:r>
      <w:r w:rsidR="002D365D" w:rsidRPr="00937B00">
        <w:rPr>
          <w:color w:val="auto"/>
          <w:szCs w:val="24"/>
        </w:rPr>
        <w:t xml:space="preserve"> части </w:t>
      </w:r>
      <w:r w:rsidR="002D365D" w:rsidRPr="00937B00">
        <w:rPr>
          <w:color w:val="auto"/>
          <w:szCs w:val="24"/>
        </w:rPr>
        <w:lastRenderedPageBreak/>
        <w:t>вознаграждения в компетенцию Комиссии не входит</w:t>
      </w:r>
      <w:r w:rsidRPr="00937B00">
        <w:rPr>
          <w:color w:val="auto"/>
          <w:szCs w:val="24"/>
        </w:rPr>
        <w:t>, указанный спор может быть разрешен в судебном порядке.</w:t>
      </w:r>
    </w:p>
    <w:p w14:paraId="164F04F5" w14:textId="520E7170" w:rsidR="00A048BF" w:rsidRPr="00544C31" w:rsidRDefault="00A048BF" w:rsidP="00411079">
      <w:pPr>
        <w:ind w:firstLine="708"/>
        <w:jc w:val="both"/>
        <w:rPr>
          <w:color w:val="auto"/>
          <w:szCs w:val="24"/>
        </w:rPr>
      </w:pPr>
      <w:r w:rsidRPr="00544C31">
        <w:rPr>
          <w:szCs w:val="24"/>
        </w:rPr>
        <w:t xml:space="preserve"> </w:t>
      </w:r>
      <w:r w:rsidRPr="00544C31">
        <w:rPr>
          <w:color w:val="auto"/>
          <w:szCs w:val="24"/>
        </w:rPr>
        <w:t>Комиссия разъясняет заявителю, что в</w:t>
      </w:r>
      <w:r w:rsidR="00D80D37" w:rsidRPr="00544C31">
        <w:rPr>
          <w:color w:val="auto"/>
          <w:szCs w:val="24"/>
        </w:rPr>
        <w:t xml:space="preserve"> полномочия Комиссии не входит «принуждение адвоката» к предоставлению заявителю отчета, как об этом поставлен вопрос в жалобе заявителя. Комиссия считает необходимым разъяснить заявителю, что сам по себе факт истечения срока действия соглашения об оказании юридической помощи №</w:t>
      </w:r>
      <w:r w:rsidR="00EF5B91">
        <w:rPr>
          <w:color w:val="auto"/>
          <w:szCs w:val="24"/>
        </w:rPr>
        <w:t xml:space="preserve"> Х</w:t>
      </w:r>
      <w:r w:rsidR="00D80D37" w:rsidRPr="00544C31">
        <w:rPr>
          <w:color w:val="auto"/>
          <w:szCs w:val="24"/>
        </w:rPr>
        <w:t xml:space="preserve">–08 от 13.07.2022 года не свидетельствует с неизбежностью об отсутствии обязанности адвоката возвратить неотработанную часть гонорара. Требование об этом может быть заявлено в судебном порядке и непредоставление суду адвокатом отчета </w:t>
      </w:r>
      <w:r w:rsidR="00D80D37" w:rsidRPr="00937B00">
        <w:rPr>
          <w:color w:val="auto"/>
          <w:szCs w:val="24"/>
        </w:rPr>
        <w:t xml:space="preserve">о выполненной работе по соглашению </w:t>
      </w:r>
      <w:r w:rsidR="002D365D" w:rsidRPr="00937B00">
        <w:rPr>
          <w:color w:val="auto"/>
          <w:szCs w:val="24"/>
        </w:rPr>
        <w:t xml:space="preserve">может наряду с другими доказательствами </w:t>
      </w:r>
      <w:r w:rsidR="00D80D37" w:rsidRPr="00937B00">
        <w:rPr>
          <w:color w:val="auto"/>
          <w:szCs w:val="24"/>
        </w:rPr>
        <w:t xml:space="preserve"> </w:t>
      </w:r>
      <w:r w:rsidR="00D80D37" w:rsidRPr="00544C31">
        <w:rPr>
          <w:color w:val="auto"/>
          <w:szCs w:val="24"/>
        </w:rPr>
        <w:t xml:space="preserve">свидетельствовать о полном неисполнении адвокатом своих обязанностей. </w:t>
      </w:r>
    </w:p>
    <w:p w14:paraId="7BBD1761" w14:textId="3EEDF3E8" w:rsidR="00D62136" w:rsidRPr="00544C31" w:rsidRDefault="00D80D37" w:rsidP="00AD0BD6">
      <w:pPr>
        <w:jc w:val="both"/>
        <w:rPr>
          <w:szCs w:val="24"/>
          <w:highlight w:val="magenta"/>
        </w:rPr>
      </w:pPr>
      <w:r w:rsidRPr="00544C31">
        <w:rPr>
          <w:color w:val="auto"/>
          <w:szCs w:val="24"/>
        </w:rPr>
        <w:tab/>
        <w:t xml:space="preserve">С учетом предоставленных сторонами объяснений и доказательств, Комиссия приходит к выводу о нарушении адвокатом </w:t>
      </w:r>
      <w:proofErr w:type="spellStart"/>
      <w:r w:rsidRPr="00544C31">
        <w:rPr>
          <w:color w:val="auto"/>
          <w:szCs w:val="24"/>
        </w:rPr>
        <w:t>п.п</w:t>
      </w:r>
      <w:proofErr w:type="spellEnd"/>
      <w:r w:rsidRPr="00544C31">
        <w:rPr>
          <w:color w:val="auto"/>
          <w:szCs w:val="24"/>
        </w:rPr>
        <w:t>. 1 п. 1 ст. 7 ФЗ «Об адвокатской деятельности и адвокатуре в РФ», п. 1 ст. 8 КПЭА, выразившиеся в том, что адвокат не предоставил по требованию заявителя отчет о проделанной работе и акт о выполнении своих обязательств перед доверителем по соглашению об оказании юридической помощи №</w:t>
      </w:r>
      <w:r w:rsidR="00EF5B91">
        <w:rPr>
          <w:color w:val="auto"/>
          <w:szCs w:val="24"/>
        </w:rPr>
        <w:t xml:space="preserve"> Х</w:t>
      </w:r>
      <w:r w:rsidRPr="00544C31">
        <w:rPr>
          <w:color w:val="auto"/>
          <w:szCs w:val="24"/>
        </w:rPr>
        <w:t xml:space="preserve">–08 от 13.07.2022 года; </w:t>
      </w:r>
      <w:r w:rsidR="00CB4891" w:rsidRPr="00544C31">
        <w:rPr>
          <w:color w:val="auto"/>
          <w:szCs w:val="24"/>
        </w:rPr>
        <w:t>имитировал</w:t>
      </w:r>
      <w:r w:rsidRPr="00544C31">
        <w:rPr>
          <w:color w:val="auto"/>
          <w:szCs w:val="24"/>
        </w:rPr>
        <w:t xml:space="preserve"> исполнени</w:t>
      </w:r>
      <w:r w:rsidR="00CB4891" w:rsidRPr="00544C31">
        <w:rPr>
          <w:color w:val="auto"/>
          <w:szCs w:val="24"/>
        </w:rPr>
        <w:t>е</w:t>
      </w:r>
      <w:r w:rsidRPr="00544C31">
        <w:rPr>
          <w:color w:val="auto"/>
          <w:szCs w:val="24"/>
        </w:rPr>
        <w:t xml:space="preserve"> данной обязанности, направив почтовое отправление в адрес, не являющийся местом жительства доверителя.  </w:t>
      </w:r>
    </w:p>
    <w:p w14:paraId="5CE22AED" w14:textId="77777777" w:rsidR="00CB4891" w:rsidRPr="006C6D84" w:rsidRDefault="00CB4891" w:rsidP="00CB4891">
      <w:pPr>
        <w:ind w:firstLine="708"/>
        <w:jc w:val="both"/>
        <w:rPr>
          <w:color w:val="auto"/>
          <w:szCs w:val="24"/>
        </w:rPr>
      </w:pPr>
      <w:r w:rsidRPr="006C6D84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B959F43" w14:textId="77777777" w:rsidR="00CB4891" w:rsidRPr="006C6D84" w:rsidRDefault="00CB4891" w:rsidP="00CB4891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6C6D84">
        <w:rPr>
          <w:sz w:val="24"/>
          <w:szCs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60BAD05" w14:textId="77777777" w:rsidR="00CB4891" w:rsidRPr="006C6D84" w:rsidRDefault="00CB4891" w:rsidP="00CB48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68F9975E" w14:textId="77777777" w:rsidR="00CB4891" w:rsidRPr="006C6D84" w:rsidRDefault="00CB4891" w:rsidP="00CB48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6C6D84">
        <w:rPr>
          <w:b/>
          <w:sz w:val="24"/>
          <w:szCs w:val="24"/>
        </w:rPr>
        <w:t>ЗАКЛЮЧЕНИЕ:</w:t>
      </w:r>
    </w:p>
    <w:p w14:paraId="4A30E955" w14:textId="77777777" w:rsidR="00CB4891" w:rsidRPr="006C6D84" w:rsidRDefault="00CB4891" w:rsidP="00CB4891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51744934" w14:textId="2E246B4B" w:rsidR="00CB4891" w:rsidRPr="00544C31" w:rsidRDefault="00544C31" w:rsidP="00CB4891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- </w:t>
      </w:r>
      <w:r w:rsidR="00CB4891" w:rsidRPr="00544C31">
        <w:rPr>
          <w:szCs w:val="24"/>
        </w:rPr>
        <w:t>о наличии в действиях адвоката Ч</w:t>
      </w:r>
      <w:r w:rsidR="00EF5B91">
        <w:rPr>
          <w:szCs w:val="24"/>
        </w:rPr>
        <w:t>.</w:t>
      </w:r>
      <w:r w:rsidR="00CB4891" w:rsidRPr="00544C31">
        <w:rPr>
          <w:szCs w:val="24"/>
        </w:rPr>
        <w:t>Д</w:t>
      </w:r>
      <w:r w:rsidR="00EF5B91">
        <w:rPr>
          <w:szCs w:val="24"/>
        </w:rPr>
        <w:t>.</w:t>
      </w:r>
      <w:r w:rsidR="00CB4891" w:rsidRPr="00544C31">
        <w:rPr>
          <w:szCs w:val="24"/>
        </w:rPr>
        <w:t>С</w:t>
      </w:r>
      <w:r w:rsidR="00EF5B91">
        <w:rPr>
          <w:szCs w:val="24"/>
        </w:rPr>
        <w:t>.</w:t>
      </w:r>
      <w:r w:rsidR="00CB4891" w:rsidRPr="00544C31">
        <w:rPr>
          <w:szCs w:val="24"/>
        </w:rPr>
        <w:t xml:space="preserve"> нарушения </w:t>
      </w:r>
      <w:proofErr w:type="spellStart"/>
      <w:r w:rsidR="00CB4891" w:rsidRPr="00544C31">
        <w:rPr>
          <w:color w:val="auto"/>
          <w:szCs w:val="24"/>
        </w:rPr>
        <w:t>п.п</w:t>
      </w:r>
      <w:proofErr w:type="spellEnd"/>
      <w:r w:rsidR="00CB4891" w:rsidRPr="00544C31">
        <w:rPr>
          <w:color w:val="auto"/>
          <w:szCs w:val="24"/>
        </w:rPr>
        <w:t>. 1 п.1 ст. 7 ФЗ «Об адвокатской деятельности и адвокатуре в РФ», п. 1 ст. 8 КПЭА</w:t>
      </w:r>
      <w:r w:rsidR="00CB4891" w:rsidRPr="00544C31">
        <w:rPr>
          <w:szCs w:val="24"/>
          <w:shd w:val="clear" w:color="auto" w:fill="FFFFFF"/>
        </w:rPr>
        <w:t xml:space="preserve"> </w:t>
      </w:r>
      <w:r w:rsidR="00CB4891" w:rsidRPr="00544C31">
        <w:rPr>
          <w:bCs/>
          <w:szCs w:val="24"/>
        </w:rPr>
        <w:t>и ненадлежащем исполнении своих обязанностей перед доверителем А</w:t>
      </w:r>
      <w:r w:rsidR="00EF5B91">
        <w:rPr>
          <w:bCs/>
          <w:szCs w:val="24"/>
        </w:rPr>
        <w:t>.</w:t>
      </w:r>
      <w:r w:rsidR="00CB4891" w:rsidRPr="00544C31">
        <w:rPr>
          <w:bCs/>
          <w:szCs w:val="24"/>
        </w:rPr>
        <w:t>О</w:t>
      </w:r>
      <w:r w:rsidR="00EF5B91">
        <w:rPr>
          <w:bCs/>
          <w:szCs w:val="24"/>
        </w:rPr>
        <w:t>.</w:t>
      </w:r>
      <w:r w:rsidR="00CB4891" w:rsidRPr="00544C31">
        <w:rPr>
          <w:bCs/>
          <w:szCs w:val="24"/>
        </w:rPr>
        <w:t>Д</w:t>
      </w:r>
      <w:r w:rsidR="00EF5B91">
        <w:rPr>
          <w:bCs/>
          <w:szCs w:val="24"/>
        </w:rPr>
        <w:t>.</w:t>
      </w:r>
      <w:r w:rsidR="00CB4891" w:rsidRPr="00544C31">
        <w:rPr>
          <w:bCs/>
          <w:szCs w:val="24"/>
        </w:rPr>
        <w:t xml:space="preserve">, </w:t>
      </w:r>
      <w:r w:rsidR="00CB4891" w:rsidRPr="00544C31">
        <w:rPr>
          <w:color w:val="auto"/>
          <w:szCs w:val="24"/>
        </w:rPr>
        <w:t>выразившегося в том, что адвокат:</w:t>
      </w:r>
    </w:p>
    <w:p w14:paraId="073D3EFA" w14:textId="38EF2D32" w:rsidR="004E4613" w:rsidRDefault="00CB4891" w:rsidP="004E4613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4E4613">
        <w:rPr>
          <w:color w:val="auto"/>
          <w:szCs w:val="24"/>
        </w:rPr>
        <w:t>не предоставил по требованию заявителя отчет о проделанной работе и акт о выполнении своих обязательств перед доверителем по соглашению об оказании юридической помощи №</w:t>
      </w:r>
      <w:r w:rsidR="00EF5B91">
        <w:rPr>
          <w:color w:val="auto"/>
          <w:szCs w:val="24"/>
        </w:rPr>
        <w:t xml:space="preserve"> Х</w:t>
      </w:r>
      <w:r w:rsidRPr="004E4613">
        <w:rPr>
          <w:color w:val="auto"/>
          <w:szCs w:val="24"/>
        </w:rPr>
        <w:t xml:space="preserve">–08 от 13.07.2022 года; </w:t>
      </w:r>
    </w:p>
    <w:p w14:paraId="2006F2ED" w14:textId="0BC45D55" w:rsidR="00CB4891" w:rsidRPr="004E4613" w:rsidRDefault="00CB4891" w:rsidP="004E4613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4E4613">
        <w:rPr>
          <w:color w:val="auto"/>
          <w:szCs w:val="24"/>
        </w:rPr>
        <w:t xml:space="preserve">имитировал исполнение данной обязанности, направив почтовое отправление </w:t>
      </w:r>
      <w:r w:rsidR="00544C31" w:rsidRPr="004E4613">
        <w:rPr>
          <w:color w:val="auto"/>
          <w:szCs w:val="24"/>
        </w:rPr>
        <w:t>по адресу, по которому доверитель заведомо не находился и не мог получить направленные адвокатом документы.</w:t>
      </w:r>
      <w:r w:rsidRPr="004E4613">
        <w:rPr>
          <w:color w:val="auto"/>
          <w:szCs w:val="24"/>
        </w:rPr>
        <w:t xml:space="preserve"> </w:t>
      </w:r>
    </w:p>
    <w:p w14:paraId="2FDEDABC" w14:textId="134A2F58" w:rsidR="00CB4891" w:rsidRPr="00F750AF" w:rsidRDefault="00CB4891" w:rsidP="00CB4891">
      <w:pPr>
        <w:ind w:firstLine="708"/>
        <w:jc w:val="both"/>
        <w:rPr>
          <w:highlight w:val="magenta"/>
        </w:rPr>
      </w:pPr>
      <w:r>
        <w:rPr>
          <w:color w:val="auto"/>
          <w:sz w:val="23"/>
          <w:szCs w:val="23"/>
        </w:rPr>
        <w:t xml:space="preserve">  </w:t>
      </w:r>
    </w:p>
    <w:p w14:paraId="666A8AC4" w14:textId="13143A26" w:rsidR="00CB4891" w:rsidRDefault="00CB4891" w:rsidP="00CB4891">
      <w:pPr>
        <w:ind w:firstLine="709"/>
        <w:jc w:val="both"/>
        <w:rPr>
          <w:szCs w:val="24"/>
        </w:rPr>
      </w:pPr>
    </w:p>
    <w:p w14:paraId="0A077569" w14:textId="77777777" w:rsidR="00544C31" w:rsidRPr="006C6D84" w:rsidRDefault="00544C31" w:rsidP="00CB4891">
      <w:pPr>
        <w:ind w:firstLine="709"/>
        <w:jc w:val="both"/>
        <w:rPr>
          <w:szCs w:val="24"/>
        </w:rPr>
      </w:pPr>
    </w:p>
    <w:p w14:paraId="205A6635" w14:textId="77777777" w:rsidR="00CB4891" w:rsidRPr="006C6D84" w:rsidRDefault="00CB4891" w:rsidP="00CB4891">
      <w:pPr>
        <w:pStyle w:val="a9"/>
        <w:jc w:val="both"/>
        <w:rPr>
          <w:szCs w:val="24"/>
        </w:rPr>
      </w:pPr>
      <w:r w:rsidRPr="006C6D84">
        <w:rPr>
          <w:szCs w:val="24"/>
        </w:rPr>
        <w:t>Председатель Квалификационной комиссии</w:t>
      </w:r>
    </w:p>
    <w:p w14:paraId="470FD366" w14:textId="37456A3D" w:rsidR="00CB4891" w:rsidRPr="006C6D84" w:rsidRDefault="00CB4891" w:rsidP="00CB4891">
      <w:pPr>
        <w:pStyle w:val="a9"/>
        <w:jc w:val="both"/>
        <w:rPr>
          <w:szCs w:val="24"/>
        </w:rPr>
      </w:pPr>
      <w:r w:rsidRPr="006C6D84">
        <w:rPr>
          <w:szCs w:val="24"/>
        </w:rPr>
        <w:t xml:space="preserve">Адвокатской палаты Московской области                    </w:t>
      </w:r>
      <w:r w:rsidR="004E4613">
        <w:rPr>
          <w:szCs w:val="24"/>
        </w:rPr>
        <w:t xml:space="preserve">                                </w:t>
      </w:r>
      <w:r w:rsidRPr="006C6D84">
        <w:rPr>
          <w:szCs w:val="24"/>
        </w:rPr>
        <w:t>Абрамович М.А.</w:t>
      </w:r>
    </w:p>
    <w:p w14:paraId="452DC938" w14:textId="77777777" w:rsidR="00CB4891" w:rsidRPr="006C6D84" w:rsidRDefault="00CB4891" w:rsidP="00CB4891">
      <w:pPr>
        <w:rPr>
          <w:szCs w:val="24"/>
        </w:rPr>
      </w:pPr>
    </w:p>
    <w:p w14:paraId="3F60FC0F" w14:textId="77777777" w:rsidR="001C2B6F" w:rsidRPr="005B7097" w:rsidRDefault="001C2B6F" w:rsidP="00CB4891">
      <w:pPr>
        <w:ind w:firstLine="708"/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13A8" w14:textId="77777777" w:rsidR="00C11520" w:rsidRDefault="00C11520">
      <w:r>
        <w:separator/>
      </w:r>
    </w:p>
  </w:endnote>
  <w:endnote w:type="continuationSeparator" w:id="0">
    <w:p w14:paraId="72DF72A6" w14:textId="77777777" w:rsidR="00C11520" w:rsidRDefault="00C1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7736" w14:textId="77777777" w:rsidR="00C11520" w:rsidRDefault="00C11520">
      <w:r>
        <w:separator/>
      </w:r>
    </w:p>
  </w:footnote>
  <w:footnote w:type="continuationSeparator" w:id="0">
    <w:p w14:paraId="20C8F3AA" w14:textId="77777777" w:rsidR="00C11520" w:rsidRDefault="00C1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513E94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F7D80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373416"/>
    <w:multiLevelType w:val="hybridMultilevel"/>
    <w:tmpl w:val="BB3C5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8019007">
    <w:abstractNumId w:val="18"/>
  </w:num>
  <w:num w:numId="2" w16cid:durableId="713848283">
    <w:abstractNumId w:val="7"/>
  </w:num>
  <w:num w:numId="3" w16cid:durableId="1259411411">
    <w:abstractNumId w:val="20"/>
  </w:num>
  <w:num w:numId="4" w16cid:durableId="1358506064">
    <w:abstractNumId w:val="0"/>
  </w:num>
  <w:num w:numId="5" w16cid:durableId="979457304">
    <w:abstractNumId w:val="1"/>
  </w:num>
  <w:num w:numId="6" w16cid:durableId="1235504642">
    <w:abstractNumId w:val="9"/>
  </w:num>
  <w:num w:numId="7" w16cid:durableId="2115973513">
    <w:abstractNumId w:val="10"/>
  </w:num>
  <w:num w:numId="8" w16cid:durableId="1262297893">
    <w:abstractNumId w:val="5"/>
  </w:num>
  <w:num w:numId="9" w16cid:durableId="18797827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790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992476">
    <w:abstractNumId w:val="21"/>
  </w:num>
  <w:num w:numId="12" w16cid:durableId="724522358">
    <w:abstractNumId w:val="3"/>
  </w:num>
  <w:num w:numId="13" w16cid:durableId="452751398">
    <w:abstractNumId w:val="14"/>
  </w:num>
  <w:num w:numId="14" w16cid:durableId="1425683852">
    <w:abstractNumId w:val="19"/>
  </w:num>
  <w:num w:numId="15" w16cid:durableId="4617318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4451998">
    <w:abstractNumId w:val="2"/>
  </w:num>
  <w:num w:numId="17" w16cid:durableId="11303212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664368">
    <w:abstractNumId w:val="16"/>
  </w:num>
  <w:num w:numId="19" w16cid:durableId="1824277263">
    <w:abstractNumId w:val="13"/>
  </w:num>
  <w:num w:numId="20" w16cid:durableId="1583757208">
    <w:abstractNumId w:val="8"/>
  </w:num>
  <w:num w:numId="21" w16cid:durableId="426735190">
    <w:abstractNumId w:val="11"/>
  </w:num>
  <w:num w:numId="22" w16cid:durableId="469136631">
    <w:abstractNumId w:val="12"/>
  </w:num>
  <w:num w:numId="23" w16cid:durableId="434256695">
    <w:abstractNumId w:val="17"/>
  </w:num>
  <w:num w:numId="24" w16cid:durableId="133376773">
    <w:abstractNumId w:val="4"/>
  </w:num>
  <w:num w:numId="25" w16cid:durableId="1581253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973"/>
    <w:rsid w:val="002C0004"/>
    <w:rsid w:val="002C1482"/>
    <w:rsid w:val="002C3659"/>
    <w:rsid w:val="002C7E10"/>
    <w:rsid w:val="002D11A9"/>
    <w:rsid w:val="002D365D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5DE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079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9A5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613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640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13B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C31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2B12"/>
    <w:rsid w:val="005634E6"/>
    <w:rsid w:val="0056375B"/>
    <w:rsid w:val="00565F7A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0EEA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CE7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A75E3"/>
    <w:rsid w:val="007B20F8"/>
    <w:rsid w:val="007B2688"/>
    <w:rsid w:val="007B2E08"/>
    <w:rsid w:val="007B3926"/>
    <w:rsid w:val="007B4A45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40C1"/>
    <w:rsid w:val="0093503F"/>
    <w:rsid w:val="009366CD"/>
    <w:rsid w:val="00937B0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AF0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9F7D80"/>
    <w:rsid w:val="00A00613"/>
    <w:rsid w:val="00A012A3"/>
    <w:rsid w:val="00A01857"/>
    <w:rsid w:val="00A01FC5"/>
    <w:rsid w:val="00A023E4"/>
    <w:rsid w:val="00A048BF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21A"/>
    <w:rsid w:val="00A50526"/>
    <w:rsid w:val="00A52807"/>
    <w:rsid w:val="00A547BF"/>
    <w:rsid w:val="00A562D0"/>
    <w:rsid w:val="00A5796F"/>
    <w:rsid w:val="00A60BAB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E3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330"/>
    <w:rsid w:val="00B07CFE"/>
    <w:rsid w:val="00B13796"/>
    <w:rsid w:val="00B1437A"/>
    <w:rsid w:val="00B154BC"/>
    <w:rsid w:val="00B17720"/>
    <w:rsid w:val="00B1792F"/>
    <w:rsid w:val="00B22C7C"/>
    <w:rsid w:val="00B24871"/>
    <w:rsid w:val="00B24B50"/>
    <w:rsid w:val="00B25A9A"/>
    <w:rsid w:val="00B26ED0"/>
    <w:rsid w:val="00B27789"/>
    <w:rsid w:val="00B27FB7"/>
    <w:rsid w:val="00B318BC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ED1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B0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520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489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0D37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6FDC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770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C34"/>
    <w:rsid w:val="00EE2733"/>
    <w:rsid w:val="00EE6FD3"/>
    <w:rsid w:val="00EE7AF0"/>
    <w:rsid w:val="00EF0D06"/>
    <w:rsid w:val="00EF5488"/>
    <w:rsid w:val="00EF5B91"/>
    <w:rsid w:val="00EF7638"/>
    <w:rsid w:val="00EF7BDB"/>
    <w:rsid w:val="00F01497"/>
    <w:rsid w:val="00F0341A"/>
    <w:rsid w:val="00F06CF8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веб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FAB8-5379-42D0-922F-90BF1725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1203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2023-02-07T14:18:00Z</cp:lastPrinted>
  <dcterms:created xsi:type="dcterms:W3CDTF">2023-02-07T14:18:00Z</dcterms:created>
  <dcterms:modified xsi:type="dcterms:W3CDTF">2023-02-09T08:48:00Z</dcterms:modified>
</cp:coreProperties>
</file>