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6031F467"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2068EF">
        <w:rPr>
          <w:b w:val="0"/>
          <w:sz w:val="24"/>
          <w:szCs w:val="24"/>
        </w:rPr>
        <w:t>14</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10DE1803" w:rsidR="00502664" w:rsidRPr="0000209B" w:rsidRDefault="002068EF" w:rsidP="00502664">
      <w:pPr>
        <w:pStyle w:val="a3"/>
        <w:tabs>
          <w:tab w:val="left" w:pos="3828"/>
        </w:tabs>
        <w:rPr>
          <w:b w:val="0"/>
          <w:sz w:val="24"/>
          <w:szCs w:val="24"/>
        </w:rPr>
      </w:pPr>
      <w:proofErr w:type="spellStart"/>
      <w:r>
        <w:rPr>
          <w:b w:val="0"/>
          <w:sz w:val="24"/>
          <w:szCs w:val="24"/>
        </w:rPr>
        <w:t>Д</w:t>
      </w:r>
      <w:r w:rsidR="003D0BDB">
        <w:rPr>
          <w:b w:val="0"/>
          <w:sz w:val="24"/>
          <w:szCs w:val="24"/>
        </w:rPr>
        <w:t>.</w:t>
      </w:r>
      <w:r>
        <w:rPr>
          <w:b w:val="0"/>
          <w:sz w:val="24"/>
          <w:szCs w:val="24"/>
        </w:rPr>
        <w:t>З</w:t>
      </w:r>
      <w:r w:rsidR="003D0BDB">
        <w:rPr>
          <w:b w:val="0"/>
          <w:sz w:val="24"/>
          <w:szCs w:val="24"/>
        </w:rPr>
        <w:t>.</w:t>
      </w:r>
      <w:r>
        <w:rPr>
          <w:b w:val="0"/>
          <w:sz w:val="24"/>
          <w:szCs w:val="24"/>
        </w:rPr>
        <w:t>А</w:t>
      </w:r>
      <w:r w:rsidR="003D0BDB">
        <w:rPr>
          <w:b w:val="0"/>
          <w:sz w:val="24"/>
          <w:szCs w:val="24"/>
        </w:rPr>
        <w:t>.</w:t>
      </w:r>
      <w:r>
        <w:rPr>
          <w:b w:val="0"/>
          <w:sz w:val="24"/>
          <w:szCs w:val="24"/>
        </w:rPr>
        <w:t>о</w:t>
      </w:r>
      <w:proofErr w:type="spellEnd"/>
      <w:r w:rsidR="003D0BDB">
        <w:rPr>
          <w:b w:val="0"/>
          <w:sz w:val="24"/>
          <w:szCs w:val="24"/>
        </w:rPr>
        <w:t>.</w:t>
      </w:r>
    </w:p>
    <w:p w14:paraId="4CA58564" w14:textId="77777777" w:rsidR="00502664" w:rsidRPr="0000209B" w:rsidRDefault="00502664" w:rsidP="00502664">
      <w:pPr>
        <w:tabs>
          <w:tab w:val="left" w:pos="3828"/>
        </w:tabs>
        <w:jc w:val="both"/>
        <w:rPr>
          <w:szCs w:val="24"/>
        </w:rPr>
      </w:pPr>
    </w:p>
    <w:p w14:paraId="04FB1DA8" w14:textId="7F39E9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5E0DE8">
        <w:t>28 февраля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3973A58B"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0D9C59DB" w14:textId="77777777" w:rsidR="0057049C" w:rsidRPr="007B247E" w:rsidRDefault="0057049C" w:rsidP="0057049C">
      <w:pPr>
        <w:numPr>
          <w:ilvl w:val="0"/>
          <w:numId w:val="9"/>
        </w:numPr>
        <w:tabs>
          <w:tab w:val="left" w:pos="3828"/>
        </w:tabs>
        <w:jc w:val="both"/>
        <w:rPr>
          <w:color w:val="auto"/>
        </w:rPr>
      </w:pPr>
      <w:r w:rsidRPr="007B247E">
        <w:rPr>
          <w:color w:val="auto"/>
        </w:rPr>
        <w:t>Председателя Комиссии Абрамовича М.А.</w:t>
      </w:r>
    </w:p>
    <w:p w14:paraId="422FF10A" w14:textId="77777777" w:rsidR="0057049C" w:rsidRDefault="0057049C" w:rsidP="0057049C">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Pr>
          <w:color w:val="auto"/>
        </w:rPr>
        <w:t>Тюмина</w:t>
      </w:r>
      <w:proofErr w:type="spellEnd"/>
      <w:r>
        <w:rPr>
          <w:color w:val="auto"/>
        </w:rPr>
        <w:t xml:space="preserve"> А.С.,</w:t>
      </w:r>
      <w:r w:rsidRPr="007B247E">
        <w:rPr>
          <w:color w:val="auto"/>
        </w:rPr>
        <w:t xml:space="preserve"> Рубина Ю.Д., </w:t>
      </w:r>
      <w:r>
        <w:rPr>
          <w:color w:val="auto"/>
        </w:rPr>
        <w:t>Рыбакова С.А.,</w:t>
      </w:r>
    </w:p>
    <w:p w14:paraId="443ED53D" w14:textId="02441FBB" w:rsidR="0057049C" w:rsidRPr="00E775EB" w:rsidRDefault="0057049C" w:rsidP="0057049C">
      <w:pPr>
        <w:numPr>
          <w:ilvl w:val="0"/>
          <w:numId w:val="9"/>
        </w:numPr>
        <w:tabs>
          <w:tab w:val="left" w:pos="3828"/>
        </w:tabs>
        <w:jc w:val="both"/>
        <w:rPr>
          <w:color w:val="auto"/>
        </w:rPr>
      </w:pPr>
      <w:r w:rsidRPr="00E775EB">
        <w:rPr>
          <w:color w:val="auto"/>
        </w:rPr>
        <w:t xml:space="preserve">с участием представителя Совета АПМО Архангельского М.В., </w:t>
      </w:r>
      <w:r w:rsidR="00D76601">
        <w:rPr>
          <w:color w:val="auto"/>
        </w:rPr>
        <w:t xml:space="preserve">адвоката </w:t>
      </w:r>
      <w:proofErr w:type="spellStart"/>
      <w:r w:rsidR="00D76601">
        <w:rPr>
          <w:color w:val="auto"/>
        </w:rPr>
        <w:t>Д</w:t>
      </w:r>
      <w:r w:rsidR="003D0BDB">
        <w:rPr>
          <w:color w:val="auto"/>
        </w:rPr>
        <w:t>.</w:t>
      </w:r>
      <w:r w:rsidR="00D76601">
        <w:rPr>
          <w:color w:val="auto"/>
        </w:rPr>
        <w:t>З.А.о</w:t>
      </w:r>
      <w:proofErr w:type="spellEnd"/>
      <w:r w:rsidR="00D76601">
        <w:rPr>
          <w:color w:val="auto"/>
        </w:rPr>
        <w:t>.,</w:t>
      </w:r>
    </w:p>
    <w:p w14:paraId="39875F60" w14:textId="21896B9D" w:rsidR="0057049C" w:rsidRPr="008B3878" w:rsidRDefault="0057049C" w:rsidP="0057049C">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18692793"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2068EF">
        <w:rPr>
          <w:sz w:val="24"/>
        </w:rPr>
        <w:t>01</w:t>
      </w:r>
      <w:r w:rsidR="004165D5">
        <w:rPr>
          <w:sz w:val="24"/>
        </w:rPr>
        <w:t>.</w:t>
      </w:r>
      <w:r w:rsidR="006A43DD">
        <w:rPr>
          <w:sz w:val="24"/>
        </w:rPr>
        <w:t>0</w:t>
      </w:r>
      <w:r w:rsidR="002068EF">
        <w:rPr>
          <w:sz w:val="24"/>
        </w:rPr>
        <w:t>2</w:t>
      </w:r>
      <w:r w:rsidR="00D15EA3" w:rsidRPr="00D15EA3">
        <w:rPr>
          <w:sz w:val="24"/>
        </w:rPr>
        <w:t xml:space="preserve">.2022 </w:t>
      </w:r>
      <w:r w:rsidR="00502664" w:rsidRPr="00D15EA3">
        <w:rPr>
          <w:sz w:val="24"/>
        </w:rPr>
        <w:t>г.</w:t>
      </w:r>
      <w:r w:rsidR="00502664" w:rsidRPr="0000209B">
        <w:rPr>
          <w:sz w:val="24"/>
          <w:szCs w:val="24"/>
        </w:rPr>
        <w:t xml:space="preserve"> по </w:t>
      </w:r>
      <w:r w:rsidR="005E0DE8">
        <w:rPr>
          <w:sz w:val="24"/>
          <w:szCs w:val="24"/>
        </w:rPr>
        <w:t xml:space="preserve">обращению судьи </w:t>
      </w:r>
      <w:r w:rsidR="002068EF">
        <w:rPr>
          <w:sz w:val="24"/>
          <w:szCs w:val="24"/>
        </w:rPr>
        <w:t>Н</w:t>
      </w:r>
      <w:r w:rsidR="003D0BDB">
        <w:rPr>
          <w:sz w:val="24"/>
          <w:szCs w:val="24"/>
        </w:rPr>
        <w:t>.</w:t>
      </w:r>
      <w:r w:rsidR="002068EF">
        <w:rPr>
          <w:sz w:val="24"/>
          <w:szCs w:val="24"/>
        </w:rPr>
        <w:t xml:space="preserve"> городского суда К</w:t>
      </w:r>
      <w:r w:rsidR="003D0BDB">
        <w:rPr>
          <w:sz w:val="24"/>
          <w:szCs w:val="24"/>
        </w:rPr>
        <w:t>.</w:t>
      </w:r>
      <w:r w:rsidR="002068EF">
        <w:rPr>
          <w:sz w:val="24"/>
          <w:szCs w:val="24"/>
        </w:rPr>
        <w:t xml:space="preserve"> края Ш</w:t>
      </w:r>
      <w:r w:rsidR="003D0BDB">
        <w:rPr>
          <w:sz w:val="24"/>
          <w:szCs w:val="24"/>
        </w:rPr>
        <w:t>.</w:t>
      </w:r>
      <w:r w:rsidR="002068EF">
        <w:rPr>
          <w:sz w:val="24"/>
          <w:szCs w:val="24"/>
        </w:rPr>
        <w:t>А.В.</w:t>
      </w:r>
      <w:r w:rsidR="00F1635D">
        <w:rPr>
          <w:sz w:val="24"/>
          <w:szCs w:val="24"/>
        </w:rPr>
        <w:t xml:space="preserve"> </w:t>
      </w:r>
      <w:r w:rsidR="00502664" w:rsidRPr="00D15EA3">
        <w:rPr>
          <w:sz w:val="24"/>
          <w:szCs w:val="24"/>
        </w:rPr>
        <w:t xml:space="preserve">отношении адвоката </w:t>
      </w:r>
      <w:proofErr w:type="spellStart"/>
      <w:r w:rsidR="002068EF">
        <w:rPr>
          <w:sz w:val="24"/>
          <w:szCs w:val="24"/>
        </w:rPr>
        <w:t>Д</w:t>
      </w:r>
      <w:r w:rsidR="003D0BDB">
        <w:rPr>
          <w:sz w:val="24"/>
          <w:szCs w:val="24"/>
        </w:rPr>
        <w:t>.</w:t>
      </w:r>
      <w:r w:rsidR="002068EF">
        <w:rPr>
          <w:sz w:val="24"/>
          <w:szCs w:val="24"/>
        </w:rPr>
        <w:t>З.А.о</w:t>
      </w:r>
      <w:proofErr w:type="spellEnd"/>
      <w:r w:rsidR="002068EF">
        <w:rPr>
          <w:sz w:val="24"/>
          <w:szCs w:val="24"/>
        </w:rPr>
        <w:t>.</w:t>
      </w:r>
      <w:r w:rsidR="00D15EA3" w:rsidRPr="00D15EA3">
        <w:rPr>
          <w:sz w:val="24"/>
          <w:szCs w:val="24"/>
        </w:rPr>
        <w:t>,</w:t>
      </w:r>
      <w:r w:rsidR="00502664"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2B533A5E" w14:textId="53098551" w:rsidR="002068EF" w:rsidRDefault="003070CE" w:rsidP="00300630">
      <w:pPr>
        <w:jc w:val="both"/>
      </w:pPr>
      <w:r>
        <w:tab/>
      </w:r>
      <w:r w:rsidR="005E0DE8">
        <w:t>29</w:t>
      </w:r>
      <w:r w:rsidR="00BF69D6" w:rsidRPr="00BF69D6">
        <w:t>.</w:t>
      </w:r>
      <w:r w:rsidR="005E0DE8">
        <w:t>12</w:t>
      </w:r>
      <w:r w:rsidR="00BF69D6" w:rsidRPr="00BF69D6">
        <w:t>.202</w:t>
      </w:r>
      <w:r w:rsidR="005E0DE8">
        <w:t>2</w:t>
      </w:r>
      <w:r w:rsidR="00BF69D6">
        <w:t xml:space="preserve"> </w:t>
      </w:r>
      <w:r w:rsidR="00D15EA3" w:rsidRPr="00D15EA3">
        <w:t xml:space="preserve">г. </w:t>
      </w:r>
      <w:r>
        <w:t>в АПМО поступил</w:t>
      </w:r>
      <w:r w:rsidR="005E0DE8">
        <w:t>о</w:t>
      </w:r>
      <w:r w:rsidR="00F1635D">
        <w:t xml:space="preserve"> </w:t>
      </w:r>
      <w:r w:rsidR="002068EF">
        <w:t xml:space="preserve">вышеуказанное </w:t>
      </w:r>
      <w:r w:rsidR="005E0DE8">
        <w:t xml:space="preserve">обращение в отношении адвоката </w:t>
      </w:r>
      <w:proofErr w:type="spellStart"/>
      <w:r w:rsidR="002068EF">
        <w:t>Д</w:t>
      </w:r>
      <w:r w:rsidR="003D0BDB">
        <w:t>.</w:t>
      </w:r>
      <w:r w:rsidR="002068EF">
        <w:t>З.А.о</w:t>
      </w:r>
      <w:proofErr w:type="spellEnd"/>
      <w:r w:rsidR="002068EF">
        <w:t>., в котором сообщается, что адвокат вместе с другими адвокатами (Х</w:t>
      </w:r>
      <w:r w:rsidR="003D0BDB">
        <w:t>.</w:t>
      </w:r>
      <w:r w:rsidR="002068EF">
        <w:t>К.Г., М</w:t>
      </w:r>
      <w:r w:rsidR="003D0BDB">
        <w:t>.</w:t>
      </w:r>
      <w:r w:rsidR="002068EF">
        <w:t>А.Л. и К</w:t>
      </w:r>
      <w:r w:rsidR="003D0BDB">
        <w:t>.</w:t>
      </w:r>
      <w:r w:rsidR="002068EF">
        <w:t>И.И.) осуществляет защиту Г</w:t>
      </w:r>
      <w:r w:rsidR="003D0BDB">
        <w:t>.</w:t>
      </w:r>
      <w:r w:rsidR="002068EF">
        <w:t>Ш.С. Судебное заседание было отложено на 11.01.2023 г., но адвокаты не явились по уважительной причине</w:t>
      </w:r>
      <w:r w:rsidR="006E757E">
        <w:t xml:space="preserve"> (отсутствие авиабилетов на 11 и 12.01.2023 г.)</w:t>
      </w:r>
      <w:r w:rsidR="002068EF">
        <w:t xml:space="preserve"> и направили в суд ходатайство об отложении судебного заседания на 17.01.2023 г. (по графику). Однако судебное заседание было отложено на 12.01.2023 г.</w:t>
      </w:r>
      <w:r w:rsidR="006E757E">
        <w:t xml:space="preserve"> Адвокат направил ходатайство об отложении судебного заседания в связи с отсутствием авиабилетов, но на официальном сайте авиакомпании «</w:t>
      </w:r>
      <w:r w:rsidR="003D0BDB">
        <w:t>Х</w:t>
      </w:r>
      <w:r w:rsidR="006E757E">
        <w:t>» имелась информация о наличии авиабилетов. Адвокатом была представлена справка ООО «</w:t>
      </w:r>
      <w:r w:rsidR="003D0BDB">
        <w:t>Х</w:t>
      </w:r>
      <w:r w:rsidR="006E757E">
        <w:t xml:space="preserve">» об отсутствии авиабилетов. Заявитель полагает, что </w:t>
      </w:r>
      <w:r w:rsidR="00323577">
        <w:t>адвокат представляет недостоверные сведения, выгодные для собственных интересов.</w:t>
      </w:r>
    </w:p>
    <w:p w14:paraId="1877A386" w14:textId="68E1C2C2" w:rsidR="00A371C4" w:rsidRDefault="00A371C4" w:rsidP="00300630">
      <w:pPr>
        <w:jc w:val="both"/>
      </w:pPr>
      <w:r>
        <w:tab/>
        <w:t>К обращению заявителя приложены копии следующих документов:</w:t>
      </w:r>
    </w:p>
    <w:p w14:paraId="37F979A6" w14:textId="56B85C8D" w:rsidR="00A371C4" w:rsidRDefault="00A371C4" w:rsidP="00300630">
      <w:pPr>
        <w:jc w:val="both"/>
      </w:pPr>
      <w:r>
        <w:t>- «выписки из протокола» от 10.01.2023 г.;</w:t>
      </w:r>
    </w:p>
    <w:p w14:paraId="79C37405" w14:textId="21292CEC" w:rsidR="00A371C4" w:rsidRDefault="00A371C4" w:rsidP="00300630">
      <w:pPr>
        <w:jc w:val="both"/>
      </w:pPr>
      <w:r>
        <w:t>- графика рассмотрения уголовного дела по обвинению Г</w:t>
      </w:r>
      <w:r w:rsidR="003D0BDB">
        <w:t>.</w:t>
      </w:r>
      <w:r>
        <w:t>Ш.С. и др.;</w:t>
      </w:r>
    </w:p>
    <w:p w14:paraId="04E3E95A" w14:textId="6605270E" w:rsidR="00A371C4" w:rsidRDefault="00A371C4" w:rsidP="00300630">
      <w:pPr>
        <w:jc w:val="both"/>
      </w:pPr>
      <w:r>
        <w:t xml:space="preserve">- ордера адвоката </w:t>
      </w:r>
      <w:proofErr w:type="spellStart"/>
      <w:r>
        <w:t>Д</w:t>
      </w:r>
      <w:r w:rsidR="003D0BDB">
        <w:t>.</w:t>
      </w:r>
      <w:r>
        <w:t>З.А.о</w:t>
      </w:r>
      <w:proofErr w:type="spellEnd"/>
      <w:r>
        <w:t>.;</w:t>
      </w:r>
    </w:p>
    <w:p w14:paraId="0BAE9692" w14:textId="685607E3" w:rsidR="00A371C4" w:rsidRDefault="00A371C4" w:rsidP="00300630">
      <w:pPr>
        <w:jc w:val="both"/>
      </w:pPr>
      <w:r>
        <w:t>- судебных извещений;</w:t>
      </w:r>
    </w:p>
    <w:p w14:paraId="47798002" w14:textId="5FB116D8" w:rsidR="00A371C4" w:rsidRDefault="00A371C4" w:rsidP="00300630">
      <w:pPr>
        <w:jc w:val="both"/>
      </w:pPr>
      <w:r>
        <w:t>- ходатайства об отложении судебного заседания;</w:t>
      </w:r>
    </w:p>
    <w:p w14:paraId="27C635B6" w14:textId="2CEA2A86" w:rsidR="00A371C4" w:rsidRDefault="00A371C4" w:rsidP="00300630">
      <w:pPr>
        <w:jc w:val="both"/>
      </w:pPr>
      <w:r>
        <w:t>- справки ООО «</w:t>
      </w:r>
      <w:r w:rsidR="003D0BDB">
        <w:t>Х</w:t>
      </w:r>
      <w:r>
        <w:t>» об отсутствии авиабилетов;</w:t>
      </w:r>
    </w:p>
    <w:p w14:paraId="04698887" w14:textId="2ACB30A0" w:rsidR="00A371C4" w:rsidRPr="00A371C4" w:rsidRDefault="00A371C4" w:rsidP="00300630">
      <w:pPr>
        <w:jc w:val="both"/>
      </w:pPr>
      <w:r>
        <w:t>- справки помощника судьи об авиабилетах.</w:t>
      </w:r>
    </w:p>
    <w:p w14:paraId="2D1395F1" w14:textId="2E6E20EF" w:rsidR="002068EF" w:rsidRDefault="00101F1F" w:rsidP="00300630">
      <w:pPr>
        <w:jc w:val="both"/>
      </w:pPr>
      <w:r>
        <w:tab/>
        <w:t>В заседании Комиссии адвокат, не отрицая фактических обстоятельств, изложенных в обращении заявителя, пояснил, что адвокаты ходатайствовали об отложении судебного</w:t>
      </w:r>
      <w:r w:rsidR="00350FCB">
        <w:t xml:space="preserve"> разбирательства на 17.01.2023 г.</w:t>
      </w:r>
      <w:r w:rsidR="000915E9">
        <w:t>,</w:t>
      </w:r>
      <w:r w:rsidR="00350FCB">
        <w:t xml:space="preserve"> поскольку на более ранние даты не было авиабилетов. На дату рассмотрения дисциплинарного дела также авиабилетов нет, никто из адвокатов не может явиться в судебное заседание, а из-за нелётной погоды не может прилететь адвокат из г. К.</w:t>
      </w:r>
    </w:p>
    <w:p w14:paraId="72F03761" w14:textId="39F02CF9" w:rsidR="00350FCB" w:rsidRDefault="00350FCB" w:rsidP="00300630">
      <w:pPr>
        <w:jc w:val="both"/>
      </w:pPr>
      <w:r>
        <w:tab/>
        <w:t>Рассмотрев доводы обращения, заслушав адвоката и изучив представленные документы, Комиссия приходит к следующим выводам.</w:t>
      </w:r>
    </w:p>
    <w:p w14:paraId="4DFA2133" w14:textId="07007E1A" w:rsidR="00350FCB" w:rsidRDefault="00350FCB" w:rsidP="00300630">
      <w:pPr>
        <w:jc w:val="both"/>
      </w:pPr>
      <w:r>
        <w:tab/>
        <w:t xml:space="preserve">Фактические обстоятельства, изложенные в обращении, адвокат не отрицает, но стороны рассматриваемого дисциплинарного производства дают им различную правовую </w:t>
      </w:r>
      <w:r>
        <w:lastRenderedPageBreak/>
        <w:t>оценку. Поэтому Комиссия считает возможным перейти к непосредственной оценке действий адвоката.</w:t>
      </w:r>
    </w:p>
    <w:p w14:paraId="38F250D6" w14:textId="6E938CB9" w:rsidR="00D76601" w:rsidRPr="00D76601" w:rsidRDefault="00D76601" w:rsidP="00D76601">
      <w:pPr>
        <w:ind w:firstLine="708"/>
        <w:jc w:val="both"/>
        <w:rPr>
          <w:color w:val="auto"/>
          <w:szCs w:val="24"/>
        </w:rPr>
      </w:pPr>
      <w:r w:rsidRPr="0016459D">
        <w:rPr>
          <w:color w:val="auto"/>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 При этом, дисциплинарные органы исходят из презумпции добросовестности адвоката, закреплённой п. 1 ст. 8 КПЭА, </w:t>
      </w:r>
      <w:proofErr w:type="spellStart"/>
      <w:r w:rsidRPr="0016459D">
        <w:rPr>
          <w:color w:val="auto"/>
          <w:szCs w:val="24"/>
        </w:rPr>
        <w:t>п.п</w:t>
      </w:r>
      <w:proofErr w:type="spellEnd"/>
      <w:r w:rsidRPr="0016459D">
        <w:rPr>
          <w:color w:val="auto"/>
          <w:szCs w:val="24"/>
        </w:rP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02627BBD" w14:textId="2F62ACDC" w:rsidR="00350FCB" w:rsidRDefault="00350FCB" w:rsidP="00350FCB">
      <w:pPr>
        <w:ind w:firstLine="720"/>
        <w:jc w:val="both"/>
      </w:pPr>
      <w:r>
        <w:t>В силу ст. 12 КПЭА, участвуя в судопроизводстве адвокат должен проявлять уважение к суду. Согласно п. 1 ст. 14 КПЭА,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14:paraId="1F905D02" w14:textId="77777777" w:rsidR="00D76601" w:rsidRDefault="00350FCB" w:rsidP="00350FCB">
      <w:pPr>
        <w:ind w:firstLine="720"/>
        <w:jc w:val="both"/>
      </w:pPr>
      <w:r>
        <w:t>Ранее Комиссия указывала, что исполнение обязанности, предусмотренной п. 1 ст. 14 КПЭА необходимо оценивать исходя из фактических обстоятельств дела. Как следует из представленных Комиссии документов, адвокат заблаговременно ходатайствовал об отложении судебного заседания на дату, на которую было возможно приобрести авиабилеты. Доказательств подложности справки, представленной суду адвокатом Комиссии не представлено. Информация, полученная помощником судьи</w:t>
      </w:r>
      <w:r w:rsidR="00D76601">
        <w:t xml:space="preserve">, свидетельствует о наличии только тех авиабилетов, в отношении которых поступил отказ пассажиров от авиаперелёта. Комиссия не считает возможным вменять в обязанность адвоката осуществление постоянного мониторинга авиабилетов. </w:t>
      </w:r>
    </w:p>
    <w:p w14:paraId="778E35F8" w14:textId="5FB2B913" w:rsidR="00350FCB" w:rsidRDefault="00D76601" w:rsidP="00350FCB">
      <w:pPr>
        <w:ind w:firstLine="720"/>
        <w:jc w:val="both"/>
      </w:pPr>
      <w:r>
        <w:t xml:space="preserve">В свою очередь, заявитель не лишён возможности уведомить подсудимого о необходимости заключения соглашения с другим адвокатом, а равно вынести мотивированное постановление о необходимости привлечения адвоката в порядке ст. 51 УПК РФ. Однако, этого сделано не было. </w:t>
      </w:r>
    </w:p>
    <w:p w14:paraId="37C69800" w14:textId="1E332AF2" w:rsidR="00D76601" w:rsidRDefault="00D76601" w:rsidP="00350FCB">
      <w:pPr>
        <w:ind w:firstLine="720"/>
        <w:jc w:val="both"/>
      </w:pPr>
      <w: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виду отсутствия в действиях адвоката нарушения законодательства об адвокатской деятельности и КПЭА.</w:t>
      </w:r>
    </w:p>
    <w:p w14:paraId="0354AFEE" w14:textId="77777777" w:rsidR="00575970" w:rsidRPr="00912660" w:rsidRDefault="00575970" w:rsidP="00575970">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2EDF6A1" w14:textId="77777777" w:rsidR="00575970" w:rsidRPr="00912660" w:rsidRDefault="00575970" w:rsidP="00575970">
      <w:pPr>
        <w:ind w:firstLine="708"/>
        <w:jc w:val="both"/>
        <w:rPr>
          <w:rFonts w:eastAsia="Calibri"/>
          <w:color w:val="auto"/>
          <w:szCs w:val="24"/>
        </w:rPr>
      </w:pPr>
    </w:p>
    <w:p w14:paraId="5E1B6F08" w14:textId="537216A1" w:rsidR="00575970" w:rsidRDefault="00575970" w:rsidP="00575970">
      <w:pPr>
        <w:ind w:firstLine="708"/>
        <w:jc w:val="center"/>
        <w:rPr>
          <w:rFonts w:eastAsia="Calibri"/>
          <w:b/>
          <w:bCs/>
          <w:color w:val="auto"/>
          <w:szCs w:val="24"/>
        </w:rPr>
      </w:pPr>
      <w:r w:rsidRPr="00912660">
        <w:rPr>
          <w:rFonts w:eastAsia="Calibri"/>
          <w:b/>
          <w:bCs/>
          <w:color w:val="auto"/>
          <w:szCs w:val="24"/>
        </w:rPr>
        <w:t>ЗАКЛЮЧЕНИЕ:</w:t>
      </w:r>
    </w:p>
    <w:p w14:paraId="5ADB0464" w14:textId="77777777" w:rsidR="00575970" w:rsidRPr="00912660" w:rsidRDefault="00575970" w:rsidP="00575970">
      <w:pPr>
        <w:ind w:firstLine="708"/>
        <w:jc w:val="center"/>
        <w:rPr>
          <w:rFonts w:eastAsia="Calibri"/>
          <w:b/>
          <w:bCs/>
          <w:color w:val="auto"/>
          <w:szCs w:val="24"/>
        </w:rPr>
      </w:pPr>
    </w:p>
    <w:p w14:paraId="5D7F7001" w14:textId="3A9BDABC" w:rsidR="00575970" w:rsidRPr="00FD3233" w:rsidRDefault="00575970" w:rsidP="00575970">
      <w:pPr>
        <w:jc w:val="both"/>
        <w:rPr>
          <w:rFonts w:eastAsia="Calibri"/>
          <w:color w:val="auto"/>
          <w:szCs w:val="24"/>
        </w:rPr>
      </w:pPr>
      <w:r w:rsidRPr="00095DFA">
        <w:rPr>
          <w:rFonts w:eastAsia="Calibri"/>
          <w:color w:val="auto"/>
          <w:szCs w:val="24"/>
        </w:rPr>
        <w:t xml:space="preserve">- </w:t>
      </w:r>
      <w:r w:rsidRPr="00095DFA">
        <w:rPr>
          <w:rFonts w:eastAsia="Calibri"/>
          <w:color w:val="auto"/>
          <w:szCs w:val="24"/>
        </w:rPr>
        <w:tab/>
      </w:r>
      <w:r w:rsidRPr="00FD3233">
        <w:rPr>
          <w:rFonts w:eastAsia="Calibri"/>
          <w:color w:val="auto"/>
          <w:szCs w:val="24"/>
        </w:rPr>
        <w:t xml:space="preserve">о необходимости прекращения дисциплинарного производства в отношении адвоката </w:t>
      </w:r>
      <w:proofErr w:type="spellStart"/>
      <w:r w:rsidR="00D76601">
        <w:rPr>
          <w:rFonts w:eastAsia="Calibri"/>
          <w:color w:val="auto"/>
          <w:szCs w:val="24"/>
        </w:rPr>
        <w:t>Д</w:t>
      </w:r>
      <w:r w:rsidR="003D0BDB">
        <w:rPr>
          <w:rFonts w:eastAsia="Calibri"/>
          <w:color w:val="auto"/>
          <w:szCs w:val="24"/>
        </w:rPr>
        <w:t>.</w:t>
      </w:r>
      <w:r w:rsidR="00D76601">
        <w:rPr>
          <w:rFonts w:eastAsia="Calibri"/>
          <w:color w:val="auto"/>
          <w:szCs w:val="24"/>
        </w:rPr>
        <w:t>З</w:t>
      </w:r>
      <w:r w:rsidR="003D0BDB">
        <w:rPr>
          <w:rFonts w:eastAsia="Calibri"/>
          <w:color w:val="auto"/>
          <w:szCs w:val="24"/>
        </w:rPr>
        <w:t>.</w:t>
      </w:r>
      <w:r w:rsidR="00D76601">
        <w:rPr>
          <w:rFonts w:eastAsia="Calibri"/>
          <w:color w:val="auto"/>
          <w:szCs w:val="24"/>
        </w:rPr>
        <w:t>А</w:t>
      </w:r>
      <w:r w:rsidR="003D0BDB">
        <w:rPr>
          <w:rFonts w:eastAsia="Calibri"/>
          <w:color w:val="auto"/>
          <w:szCs w:val="24"/>
        </w:rPr>
        <w:t>.</w:t>
      </w:r>
      <w:r w:rsidR="00D76601">
        <w:rPr>
          <w:rFonts w:eastAsia="Calibri"/>
          <w:color w:val="auto"/>
          <w:szCs w:val="24"/>
        </w:rPr>
        <w:t>о</w:t>
      </w:r>
      <w:proofErr w:type="spellEnd"/>
      <w:r w:rsidR="003D0BDB">
        <w:rPr>
          <w:rFonts w:eastAsia="Calibri"/>
          <w:color w:val="auto"/>
          <w:szCs w:val="24"/>
        </w:rPr>
        <w:t>.</w:t>
      </w:r>
      <w:r>
        <w:rPr>
          <w:rFonts w:eastAsia="Calibri"/>
          <w:color w:val="auto"/>
          <w:szCs w:val="24"/>
        </w:rPr>
        <w:t xml:space="preserve"> </w:t>
      </w:r>
      <w:r w:rsidRPr="00FD3233">
        <w:rPr>
          <w:rFonts w:eastAsia="Calibri"/>
          <w:color w:val="auto"/>
          <w:szCs w:val="24"/>
        </w:rPr>
        <w:t>вследствие отсутствия в ее действии</w:t>
      </w:r>
      <w:r>
        <w:rPr>
          <w:rFonts w:eastAsia="Calibri"/>
          <w:color w:val="auto"/>
          <w:szCs w:val="24"/>
        </w:rPr>
        <w:t xml:space="preserve"> </w:t>
      </w:r>
      <w:r w:rsidRPr="00FD3233">
        <w:rPr>
          <w:rFonts w:eastAsia="Calibri"/>
          <w:color w:val="auto"/>
          <w:szCs w:val="24"/>
        </w:rPr>
        <w:t>(бездействии) нарушения норм законодательства об адвокатской деятельности и адвокатуре и Кодекса профессиональной этики адвоката</w:t>
      </w:r>
      <w:r>
        <w:rPr>
          <w:rFonts w:eastAsia="Calibri"/>
          <w:color w:val="auto"/>
          <w:szCs w:val="24"/>
        </w:rPr>
        <w:t xml:space="preserve">. </w:t>
      </w:r>
    </w:p>
    <w:p w14:paraId="7CF8B7FE" w14:textId="77777777" w:rsidR="00575970" w:rsidRDefault="00575970" w:rsidP="00575970">
      <w:pPr>
        <w:jc w:val="both"/>
      </w:pPr>
    </w:p>
    <w:p w14:paraId="6CB77F1C" w14:textId="77777777" w:rsidR="00575970" w:rsidRPr="00912660" w:rsidRDefault="00575970" w:rsidP="00575970">
      <w:pPr>
        <w:ind w:firstLine="708"/>
        <w:jc w:val="center"/>
        <w:rPr>
          <w:rFonts w:eastAsia="Calibri"/>
          <w:bCs/>
          <w:color w:val="auto"/>
          <w:szCs w:val="24"/>
        </w:rPr>
      </w:pPr>
    </w:p>
    <w:p w14:paraId="56944E7B" w14:textId="77777777" w:rsidR="00575970" w:rsidRDefault="00575970" w:rsidP="00575970">
      <w:pPr>
        <w:jc w:val="both"/>
        <w:rPr>
          <w:rFonts w:eastAsia="Calibri"/>
          <w:color w:val="auto"/>
          <w:szCs w:val="24"/>
        </w:rPr>
      </w:pPr>
      <w:r>
        <w:rPr>
          <w:rFonts w:eastAsia="Calibri"/>
          <w:color w:val="auto"/>
          <w:szCs w:val="24"/>
        </w:rPr>
        <w:t xml:space="preserve"> </w:t>
      </w:r>
    </w:p>
    <w:p w14:paraId="1293A186" w14:textId="77777777" w:rsidR="00575970" w:rsidRPr="00A10F1A" w:rsidRDefault="00575970" w:rsidP="00575970">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A8472E" w14:textId="77777777" w:rsidR="00575970" w:rsidRPr="005B7097" w:rsidRDefault="00575970" w:rsidP="00575970">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06BF7DB7" w14:textId="77777777" w:rsidR="00575970" w:rsidRPr="005B7097" w:rsidRDefault="00575970" w:rsidP="00575970">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BD30" w14:textId="77777777" w:rsidR="008921CA" w:rsidRDefault="008921CA">
      <w:r>
        <w:separator/>
      </w:r>
    </w:p>
  </w:endnote>
  <w:endnote w:type="continuationSeparator" w:id="0">
    <w:p w14:paraId="4D64C085" w14:textId="77777777" w:rsidR="008921CA" w:rsidRDefault="0089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70DF" w14:textId="77777777" w:rsidR="008921CA" w:rsidRDefault="008921CA">
      <w:r>
        <w:separator/>
      </w:r>
    </w:p>
  </w:footnote>
  <w:footnote w:type="continuationSeparator" w:id="0">
    <w:p w14:paraId="22EC5AEC" w14:textId="77777777" w:rsidR="008921CA" w:rsidRDefault="00892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93946747">
    <w:abstractNumId w:val="19"/>
  </w:num>
  <w:num w:numId="2" w16cid:durableId="1241864093">
    <w:abstractNumId w:val="8"/>
  </w:num>
  <w:num w:numId="3" w16cid:durableId="214320300">
    <w:abstractNumId w:val="21"/>
  </w:num>
  <w:num w:numId="4" w16cid:durableId="713584593">
    <w:abstractNumId w:val="0"/>
  </w:num>
  <w:num w:numId="5" w16cid:durableId="2045399011">
    <w:abstractNumId w:val="1"/>
  </w:num>
  <w:num w:numId="6" w16cid:durableId="895433175">
    <w:abstractNumId w:val="10"/>
  </w:num>
  <w:num w:numId="7" w16cid:durableId="1697074530">
    <w:abstractNumId w:val="11"/>
  </w:num>
  <w:num w:numId="8" w16cid:durableId="1161459126">
    <w:abstractNumId w:val="6"/>
  </w:num>
  <w:num w:numId="9" w16cid:durableId="15957453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728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827647">
    <w:abstractNumId w:val="23"/>
  </w:num>
  <w:num w:numId="12" w16cid:durableId="1695762764">
    <w:abstractNumId w:val="3"/>
  </w:num>
  <w:num w:numId="13" w16cid:durableId="268391267">
    <w:abstractNumId w:val="16"/>
  </w:num>
  <w:num w:numId="14" w16cid:durableId="14157949">
    <w:abstractNumId w:val="20"/>
  </w:num>
  <w:num w:numId="15" w16cid:durableId="1458971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693495">
    <w:abstractNumId w:val="2"/>
  </w:num>
  <w:num w:numId="17" w16cid:durableId="5264514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905017">
    <w:abstractNumId w:val="17"/>
  </w:num>
  <w:num w:numId="19" w16cid:durableId="1591622796">
    <w:abstractNumId w:val="15"/>
  </w:num>
  <w:num w:numId="20" w16cid:durableId="1968778468">
    <w:abstractNumId w:val="9"/>
  </w:num>
  <w:num w:numId="21" w16cid:durableId="223420364">
    <w:abstractNumId w:val="12"/>
  </w:num>
  <w:num w:numId="22" w16cid:durableId="1321881446">
    <w:abstractNumId w:val="14"/>
  </w:num>
  <w:num w:numId="23" w16cid:durableId="484669683">
    <w:abstractNumId w:val="18"/>
  </w:num>
  <w:num w:numId="24" w16cid:durableId="189029026">
    <w:abstractNumId w:val="4"/>
  </w:num>
  <w:num w:numId="25" w16cid:durableId="1911961528">
    <w:abstractNumId w:val="13"/>
  </w:num>
  <w:num w:numId="26" w16cid:durableId="1306859380">
    <w:abstractNumId w:val="22"/>
  </w:num>
  <w:num w:numId="27" w16cid:durableId="963735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5E9"/>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1F1F"/>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EFB"/>
    <w:rsid w:val="001D32A3"/>
    <w:rsid w:val="001D32E5"/>
    <w:rsid w:val="001D3923"/>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068EF"/>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23577"/>
    <w:rsid w:val="003314D7"/>
    <w:rsid w:val="00333EDE"/>
    <w:rsid w:val="003357FD"/>
    <w:rsid w:val="00336789"/>
    <w:rsid w:val="0033714B"/>
    <w:rsid w:val="003416AF"/>
    <w:rsid w:val="0034213D"/>
    <w:rsid w:val="003438E2"/>
    <w:rsid w:val="00345C53"/>
    <w:rsid w:val="00350FCB"/>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0BDB"/>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049C"/>
    <w:rsid w:val="00572411"/>
    <w:rsid w:val="00575970"/>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57E"/>
    <w:rsid w:val="006E7936"/>
    <w:rsid w:val="006F0F7A"/>
    <w:rsid w:val="006F15F6"/>
    <w:rsid w:val="006F5502"/>
    <w:rsid w:val="006F62E7"/>
    <w:rsid w:val="00700972"/>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4010"/>
    <w:rsid w:val="00876934"/>
    <w:rsid w:val="0087698B"/>
    <w:rsid w:val="008772B7"/>
    <w:rsid w:val="00883D9F"/>
    <w:rsid w:val="00884A6B"/>
    <w:rsid w:val="00885548"/>
    <w:rsid w:val="00886B60"/>
    <w:rsid w:val="00887A30"/>
    <w:rsid w:val="00887B56"/>
    <w:rsid w:val="00887E25"/>
    <w:rsid w:val="008912A2"/>
    <w:rsid w:val="00891942"/>
    <w:rsid w:val="008921CA"/>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371C4"/>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C83"/>
    <w:rsid w:val="00CB1FE2"/>
    <w:rsid w:val="00CB5071"/>
    <w:rsid w:val="00CB5551"/>
    <w:rsid w:val="00CB5D0B"/>
    <w:rsid w:val="00CB67A4"/>
    <w:rsid w:val="00CB765E"/>
    <w:rsid w:val="00CC0935"/>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1A9"/>
    <w:rsid w:val="00D32A59"/>
    <w:rsid w:val="00D337AA"/>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6601"/>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816"/>
    <w:rsid w:val="00DC5914"/>
    <w:rsid w:val="00DC6B1E"/>
    <w:rsid w:val="00DC71D3"/>
    <w:rsid w:val="00DC7DF7"/>
    <w:rsid w:val="00DD00AB"/>
    <w:rsid w:val="00DD488F"/>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0A47"/>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styleId="af7">
    <w:name w:val="Emphasis"/>
    <w:basedOn w:val="a0"/>
    <w:qFormat/>
    <w:locked/>
    <w:rsid w:val="001D3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2023-03-10T08:22:00Z</cp:lastPrinted>
  <dcterms:created xsi:type="dcterms:W3CDTF">2023-03-10T08:22:00Z</dcterms:created>
  <dcterms:modified xsi:type="dcterms:W3CDTF">2023-03-14T09:40:00Z</dcterms:modified>
</cp:coreProperties>
</file>