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73A0ECCE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FE60B5">
        <w:rPr>
          <w:b w:val="0"/>
          <w:sz w:val="24"/>
          <w:szCs w:val="24"/>
        </w:rPr>
        <w:t>25</w:t>
      </w:r>
      <w:r w:rsidR="00850F61">
        <w:rPr>
          <w:b w:val="0"/>
          <w:sz w:val="24"/>
          <w:szCs w:val="24"/>
        </w:rPr>
        <w:t>-</w:t>
      </w:r>
      <w:r w:rsidR="007B4FC0">
        <w:rPr>
          <w:b w:val="0"/>
          <w:sz w:val="24"/>
          <w:szCs w:val="24"/>
        </w:rPr>
        <w:t>0</w:t>
      </w:r>
      <w:r w:rsidR="005E0DE8">
        <w:rPr>
          <w:b w:val="0"/>
          <w:sz w:val="24"/>
          <w:szCs w:val="24"/>
        </w:rPr>
        <w:t>2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</w:t>
      </w:r>
      <w:r w:rsidR="007B4FC0">
        <w:rPr>
          <w:b w:val="0"/>
          <w:sz w:val="24"/>
          <w:szCs w:val="24"/>
        </w:rPr>
        <w:t>3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45D2F0AE" w:rsidR="00502664" w:rsidRPr="0000209B" w:rsidRDefault="00FE60B5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Э</w:t>
      </w:r>
      <w:r w:rsidR="00B577ED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Г</w:t>
      </w:r>
      <w:r w:rsidR="00B577ED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П</w:t>
      </w:r>
      <w:r w:rsidR="00B577ED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7F39E944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AF663A">
        <w:tab/>
      </w:r>
      <w:r w:rsidR="005E0DE8">
        <w:t>28 февраля</w:t>
      </w:r>
      <w:r w:rsidR="006717B1" w:rsidRPr="00EA0448">
        <w:t xml:space="preserve"> 202</w:t>
      </w:r>
      <w:r w:rsidR="007B4FC0">
        <w:t>3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D58C31B" w:rsidR="00502664" w:rsidRDefault="00E82F3A" w:rsidP="00502664">
      <w:pPr>
        <w:tabs>
          <w:tab w:val="left" w:pos="3828"/>
        </w:tabs>
        <w:jc w:val="both"/>
      </w:pPr>
      <w:r>
        <w:t xml:space="preserve">      </w:t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14:paraId="667849CD" w14:textId="77777777" w:rsidR="00912C06" w:rsidRPr="007B247E" w:rsidRDefault="00912C06" w:rsidP="00912C0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2FB434E9" w14:textId="77777777" w:rsidR="00912C06" w:rsidRPr="007B247E" w:rsidRDefault="00912C06" w:rsidP="00912C0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Бабаянц</w:t>
      </w:r>
      <w:proofErr w:type="spellEnd"/>
      <w:r w:rsidRPr="007B247E">
        <w:rPr>
          <w:color w:val="auto"/>
        </w:rPr>
        <w:t xml:space="preserve"> Е.Е., Ильичёва П.А., </w:t>
      </w:r>
      <w:proofErr w:type="spellStart"/>
      <w:r>
        <w:rPr>
          <w:color w:val="auto"/>
        </w:rPr>
        <w:t>Тюмина</w:t>
      </w:r>
      <w:proofErr w:type="spellEnd"/>
      <w:r>
        <w:rPr>
          <w:color w:val="auto"/>
        </w:rPr>
        <w:t xml:space="preserve"> А.С.,</w:t>
      </w:r>
      <w:r w:rsidRPr="007B247E">
        <w:rPr>
          <w:color w:val="auto"/>
        </w:rPr>
        <w:t xml:space="preserve"> Рубина Ю.Д., </w:t>
      </w:r>
      <w:r>
        <w:rPr>
          <w:color w:val="auto"/>
        </w:rPr>
        <w:t>Рыбакова С.А.,</w:t>
      </w:r>
    </w:p>
    <w:p w14:paraId="2F5E96A7" w14:textId="5C51F75A" w:rsidR="00912C06" w:rsidRDefault="00912C06" w:rsidP="00912C0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</w:t>
      </w:r>
      <w:r>
        <w:rPr>
          <w:color w:val="auto"/>
        </w:rPr>
        <w:t xml:space="preserve"> Архангельского М.В., представителя адвоката К</w:t>
      </w:r>
      <w:r w:rsidR="00B577ED">
        <w:rPr>
          <w:color w:val="auto"/>
        </w:rPr>
        <w:t>.</w:t>
      </w:r>
      <w:r>
        <w:rPr>
          <w:color w:val="auto"/>
        </w:rPr>
        <w:t>М.С. (по ордеру),</w:t>
      </w:r>
    </w:p>
    <w:p w14:paraId="5141DAEB" w14:textId="5AC64D7F" w:rsidR="00912C06" w:rsidRPr="00912C06" w:rsidRDefault="00912C06" w:rsidP="00912C0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912C06">
        <w:rPr>
          <w:color w:val="auto"/>
        </w:rPr>
        <w:t>при секретаре, члене Комиссии, Никифорове А.В.,</w:t>
      </w:r>
    </w:p>
    <w:p w14:paraId="242E1809" w14:textId="02C379E7" w:rsidR="00502664" w:rsidRPr="0000209B" w:rsidRDefault="008B3878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</w:rPr>
        <w:t>рассмо</w:t>
      </w:r>
      <w:r w:rsidR="00502664" w:rsidRPr="0000209B">
        <w:rPr>
          <w:sz w:val="24"/>
        </w:rPr>
        <w:t xml:space="preserve">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FE60B5">
        <w:rPr>
          <w:sz w:val="24"/>
        </w:rPr>
        <w:t>01</w:t>
      </w:r>
      <w:r w:rsidR="004165D5">
        <w:rPr>
          <w:sz w:val="24"/>
        </w:rPr>
        <w:t>.</w:t>
      </w:r>
      <w:r w:rsidR="00DD0A06">
        <w:rPr>
          <w:sz w:val="24"/>
        </w:rPr>
        <w:t>0</w:t>
      </w:r>
      <w:r w:rsidR="00FE60B5">
        <w:rPr>
          <w:sz w:val="24"/>
        </w:rPr>
        <w:t>2</w:t>
      </w:r>
      <w:r w:rsidR="00D15EA3" w:rsidRPr="00D15EA3">
        <w:rPr>
          <w:sz w:val="24"/>
        </w:rPr>
        <w:t>.202</w:t>
      </w:r>
      <w:r w:rsidR="00DD0A06">
        <w:rPr>
          <w:sz w:val="24"/>
        </w:rPr>
        <w:t>3</w:t>
      </w:r>
      <w:r w:rsidR="00D15EA3" w:rsidRPr="00D15EA3">
        <w:rPr>
          <w:sz w:val="24"/>
        </w:rPr>
        <w:t xml:space="preserve"> </w:t>
      </w:r>
      <w:r w:rsidR="00502664" w:rsidRPr="00D15EA3">
        <w:rPr>
          <w:sz w:val="24"/>
        </w:rPr>
        <w:t>г.</w:t>
      </w:r>
      <w:r w:rsidR="00502664" w:rsidRPr="0000209B">
        <w:rPr>
          <w:sz w:val="24"/>
          <w:szCs w:val="24"/>
        </w:rPr>
        <w:t xml:space="preserve"> по </w:t>
      </w:r>
      <w:r w:rsidR="00CD0216">
        <w:rPr>
          <w:sz w:val="24"/>
          <w:szCs w:val="24"/>
        </w:rPr>
        <w:t xml:space="preserve">представлению </w:t>
      </w:r>
      <w:r w:rsidR="00FE60B5">
        <w:rPr>
          <w:sz w:val="24"/>
          <w:szCs w:val="24"/>
        </w:rPr>
        <w:t>начальника УМЮ</w:t>
      </w:r>
      <w:r w:rsidR="001F7FF2">
        <w:rPr>
          <w:sz w:val="24"/>
          <w:szCs w:val="24"/>
        </w:rPr>
        <w:t xml:space="preserve"> </w:t>
      </w:r>
      <w:r w:rsidR="00FE60B5">
        <w:rPr>
          <w:sz w:val="24"/>
          <w:szCs w:val="24"/>
        </w:rPr>
        <w:t>РФ по МО</w:t>
      </w:r>
      <w:r w:rsidR="00CD0216">
        <w:rPr>
          <w:sz w:val="24"/>
          <w:szCs w:val="24"/>
        </w:rPr>
        <w:t xml:space="preserve"> в</w:t>
      </w:r>
      <w:r w:rsidR="00F1635D">
        <w:rPr>
          <w:sz w:val="24"/>
          <w:szCs w:val="24"/>
        </w:rPr>
        <w:t xml:space="preserve"> </w:t>
      </w:r>
      <w:r w:rsidR="00502664" w:rsidRPr="00D15EA3">
        <w:rPr>
          <w:sz w:val="24"/>
          <w:szCs w:val="24"/>
        </w:rPr>
        <w:t xml:space="preserve">отношении адвоката </w:t>
      </w:r>
      <w:r w:rsidR="00FE60B5">
        <w:rPr>
          <w:sz w:val="24"/>
          <w:szCs w:val="24"/>
        </w:rPr>
        <w:t>Э</w:t>
      </w:r>
      <w:r w:rsidR="00B577ED">
        <w:rPr>
          <w:sz w:val="24"/>
          <w:szCs w:val="24"/>
        </w:rPr>
        <w:t>.</w:t>
      </w:r>
      <w:r w:rsidR="00FE60B5">
        <w:rPr>
          <w:sz w:val="24"/>
          <w:szCs w:val="24"/>
        </w:rPr>
        <w:t>Г.П.</w:t>
      </w:r>
      <w:r w:rsidR="00502664"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3220885A" w14:textId="10EC0A70" w:rsidR="00FE60B5" w:rsidRDefault="00CD0216" w:rsidP="00326419">
      <w:pPr>
        <w:ind w:firstLine="708"/>
        <w:jc w:val="both"/>
      </w:pPr>
      <w:r>
        <w:t>Как указывает</w:t>
      </w:r>
      <w:r w:rsidR="001F7FF2">
        <w:t>ся</w:t>
      </w:r>
      <w:r>
        <w:t xml:space="preserve"> в представлении, </w:t>
      </w:r>
      <w:r w:rsidR="00FE60B5">
        <w:t>определением Арбитражного суда г. М</w:t>
      </w:r>
      <w:r w:rsidR="00B577ED">
        <w:t>.</w:t>
      </w:r>
      <w:r w:rsidR="00FE60B5">
        <w:t xml:space="preserve"> от 07.10.2021 г. была признана недействительной сделка по перечислению денежных средств со счета ООО «</w:t>
      </w:r>
      <w:r w:rsidR="00B577ED">
        <w:t>Х</w:t>
      </w:r>
      <w:r w:rsidR="00FE60B5">
        <w:t>» на счёт КА «</w:t>
      </w:r>
      <w:r w:rsidR="00B577ED">
        <w:t>Х</w:t>
      </w:r>
      <w:r w:rsidR="00FE60B5">
        <w:t>» в пользу адвоката Э</w:t>
      </w:r>
      <w:r w:rsidR="00B577ED">
        <w:t>.</w:t>
      </w:r>
      <w:r w:rsidR="00FE60B5">
        <w:t>Г.П. в размере 39 554 266, 08 рублей. Решением Арбитражного суда г. М</w:t>
      </w:r>
      <w:r w:rsidR="00B577ED">
        <w:t>.</w:t>
      </w:r>
      <w:r w:rsidR="00FE60B5">
        <w:t xml:space="preserve"> от 06.09.2022г. Э</w:t>
      </w:r>
      <w:r w:rsidR="00B577ED">
        <w:t>.</w:t>
      </w:r>
      <w:r w:rsidR="00FE60B5">
        <w:t>Г.П. признан банкротом. За период с 2019 по 2021 г. адвокатом было получено 62 000 000 рублей. Адвокат уклоняется от представления сведений финансовому управляющему</w:t>
      </w:r>
      <w:r w:rsidR="00706D80">
        <w:t>, где находятся денежные средства, по его словам, не помнит.</w:t>
      </w:r>
    </w:p>
    <w:p w14:paraId="5858E5F2" w14:textId="4D234CB5" w:rsidR="00706D80" w:rsidRDefault="00706D80" w:rsidP="00326419">
      <w:pPr>
        <w:ind w:firstLine="708"/>
        <w:jc w:val="both"/>
      </w:pPr>
      <w:r>
        <w:t>К представлению приложены копии следующих документов:</w:t>
      </w:r>
    </w:p>
    <w:p w14:paraId="5E42966A" w14:textId="5800E1C4" w:rsidR="00706D80" w:rsidRDefault="001F7FF2" w:rsidP="00706D80">
      <w:pPr>
        <w:jc w:val="both"/>
      </w:pPr>
      <w:r>
        <w:t xml:space="preserve">            </w:t>
      </w:r>
      <w:r w:rsidR="00706D80">
        <w:t>- жалобы конкурсного управляющего ООО «</w:t>
      </w:r>
      <w:r w:rsidR="00B577ED">
        <w:t>Х</w:t>
      </w:r>
      <w:r w:rsidR="00706D80">
        <w:t>» в Министерство юстиции РФ;</w:t>
      </w:r>
    </w:p>
    <w:p w14:paraId="2C232801" w14:textId="76D0971F" w:rsidR="00706D80" w:rsidRDefault="001F7FF2" w:rsidP="00706D80">
      <w:pPr>
        <w:jc w:val="both"/>
      </w:pPr>
      <w:r>
        <w:t xml:space="preserve">            </w:t>
      </w:r>
      <w:r w:rsidR="00706D80">
        <w:t>- дополнительного соглашения к соглашению об оказании юридической помощи;</w:t>
      </w:r>
    </w:p>
    <w:p w14:paraId="6CBE5B70" w14:textId="5A28140B" w:rsidR="00706D80" w:rsidRDefault="00706D80" w:rsidP="00706D80">
      <w:pPr>
        <w:jc w:val="both"/>
      </w:pPr>
      <w:r>
        <w:tab/>
        <w:t>Адвокатом представлены письменные объяснения, в которых он поясняет, что финансовый управляющий никогда не являлся его доверителем, денежные средства от ООО «</w:t>
      </w:r>
      <w:r w:rsidR="00B577ED">
        <w:t>Х</w:t>
      </w:r>
      <w:r>
        <w:t>» в 2019-2021 гг. в качестве гонорара успеха. Единственной причиной</w:t>
      </w:r>
      <w:r w:rsidR="00912C06">
        <w:t>,</w:t>
      </w:r>
      <w:r w:rsidR="00D7449E">
        <w:t xml:space="preserve"> по которой деньги были взысканы с адвоката является то, что юридическая помощь оказывалась за год до банкротства ООО «</w:t>
      </w:r>
      <w:r w:rsidR="00B577ED">
        <w:t>Х</w:t>
      </w:r>
      <w:r w:rsidR="00D7449E">
        <w:t>».</w:t>
      </w:r>
    </w:p>
    <w:p w14:paraId="63C15972" w14:textId="661BB128" w:rsidR="00912C06" w:rsidRDefault="00912C06" w:rsidP="00706D80">
      <w:pPr>
        <w:jc w:val="both"/>
      </w:pPr>
      <w:r>
        <w:tab/>
        <w:t>В дополнительных объяснениях адвокат подробно поясняет состояние дела о банкротстве ООО «</w:t>
      </w:r>
      <w:r w:rsidR="00B577ED">
        <w:t>Х</w:t>
      </w:r>
      <w:r>
        <w:t>» и прилагает соответствующие судебные акты арбитражного суда.</w:t>
      </w:r>
    </w:p>
    <w:p w14:paraId="3E934068" w14:textId="6D932F76" w:rsidR="00D7449E" w:rsidRDefault="00D7449E" w:rsidP="00706D80">
      <w:pPr>
        <w:jc w:val="both"/>
      </w:pPr>
      <w:r>
        <w:tab/>
        <w:t xml:space="preserve">К письменным объяснениям адвоката приложены копии документов, </w:t>
      </w:r>
      <w:r w:rsidR="00B577ED">
        <w:t>согласно перечню</w:t>
      </w:r>
      <w:r w:rsidR="00912C06">
        <w:t>,</w:t>
      </w:r>
      <w:r>
        <w:t xml:space="preserve"> указанного в объяснениях.</w:t>
      </w:r>
    </w:p>
    <w:p w14:paraId="3A767F2E" w14:textId="705DA807" w:rsidR="00912C06" w:rsidRDefault="00912C06" w:rsidP="00706D80">
      <w:pPr>
        <w:jc w:val="both"/>
      </w:pPr>
      <w:r>
        <w:tab/>
        <w:t>В заседании Комиссии представитель адвоката поддержал доводы, изложенные в письменных объяснениях, указал, что в действиях адвоката отсутствует дисциплинарный проступок, просил производство по делу прекратить.</w:t>
      </w:r>
    </w:p>
    <w:p w14:paraId="5403F7F9" w14:textId="622FB2A4" w:rsidR="00912C06" w:rsidRDefault="00912C06" w:rsidP="00706D80">
      <w:pPr>
        <w:jc w:val="both"/>
      </w:pPr>
      <w:r>
        <w:tab/>
        <w:t>Рассмотрев доводы представления и письменных объяснений, заслушав адвоката и изучив представленные документы, Комиссия приходит к следующим выводам.</w:t>
      </w:r>
    </w:p>
    <w:p w14:paraId="28D40406" w14:textId="77777777" w:rsidR="00912C06" w:rsidRPr="0098348A" w:rsidRDefault="00912C06" w:rsidP="00912C06">
      <w:pPr>
        <w:ind w:firstLine="709"/>
        <w:jc w:val="both"/>
      </w:pPr>
      <w: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t>пп</w:t>
      </w:r>
      <w:proofErr w:type="spellEnd"/>
      <w:r>
        <w:t xml:space="preserve">. 1 п. 1 ст. 7 ФЗ «Об адвокатской деятельности и адвокатуре в РФ», </w:t>
      </w:r>
      <w:r>
        <w:lastRenderedPageBreak/>
        <w:t xml:space="preserve">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5AE52DBF" w14:textId="72AE1184" w:rsidR="00912C06" w:rsidRDefault="00912C06" w:rsidP="00706D80">
      <w:pPr>
        <w:jc w:val="both"/>
      </w:pPr>
      <w:r>
        <w:tab/>
        <w:t>В заседании Комиссии установлено, что 25.09.2018 г. между адвокатом и ООО «</w:t>
      </w:r>
      <w:r w:rsidR="00B577ED">
        <w:t>Х</w:t>
      </w:r>
      <w:r>
        <w:t>» было заключено соглашение об оказании юридической помощи. Адвокату выплачено вознаграждение в размере 53 735 900 рублей. 27.05.2021 г. решением Арбитражного суда г. М</w:t>
      </w:r>
      <w:r w:rsidR="00B577ED">
        <w:t>.</w:t>
      </w:r>
      <w:r>
        <w:t xml:space="preserve"> указанное общество было признано </w:t>
      </w:r>
      <w:r w:rsidR="001F7FF2">
        <w:t>несостоятельным</w:t>
      </w:r>
      <w:r>
        <w:t xml:space="preserve"> (банкротом) и в отношении него</w:t>
      </w:r>
      <w:r w:rsidR="007D6A33">
        <w:t xml:space="preserve"> была открыта процедура конкурсного производства. 07.10.2021 г. признана недействительной сделка по перечислению обществом в пользу КА «</w:t>
      </w:r>
      <w:r w:rsidR="00B577ED">
        <w:t>Х</w:t>
      </w:r>
      <w:r w:rsidR="007D6A33">
        <w:t>» денежных средств в пользу адвоката Э</w:t>
      </w:r>
      <w:r w:rsidR="00B577ED">
        <w:t>.</w:t>
      </w:r>
      <w:r w:rsidR="007D6A33">
        <w:t>Г.П. в размере 39 544 266, 08 рублей. 06.09.2022 г. решением Арбитражного суда г. М</w:t>
      </w:r>
      <w:r w:rsidR="00B577ED">
        <w:t>.</w:t>
      </w:r>
      <w:r w:rsidR="007D6A33">
        <w:t xml:space="preserve"> адвокат Э</w:t>
      </w:r>
      <w:r w:rsidR="00B577ED">
        <w:t>.</w:t>
      </w:r>
      <w:r w:rsidR="007D6A33">
        <w:t>Г.П. признан несостоятельным (банкротом).</w:t>
      </w:r>
      <w:r w:rsidR="00341F01">
        <w:t xml:space="preserve"> Адвокат не возвращает денежные средства в размере, указанном в представлении заявителя.</w:t>
      </w:r>
    </w:p>
    <w:p w14:paraId="71F96B4C" w14:textId="71AB99DC" w:rsidR="00341F01" w:rsidRDefault="00341F01" w:rsidP="00706D80">
      <w:pPr>
        <w:jc w:val="both"/>
      </w:pPr>
      <w:r>
        <w:tab/>
        <w:t xml:space="preserve">Согласно </w:t>
      </w:r>
      <w:proofErr w:type="spellStart"/>
      <w:r>
        <w:t>абз</w:t>
      </w:r>
      <w:proofErr w:type="spellEnd"/>
      <w:r>
        <w:t>. 3 п. 4 Разъяснения Комиссии ФПА РФ по этике и стандартам по вопросу банкротства гражданина, обладающего статусом адвоката (утв. Решением Совета ФПА РФ от 04.12.2017 г.), предметом дисциплинарного разбирательства могут стать действия адвоката по уклонению от уплаты задолженности, сформировавшейся у адвоката перед доверителем вследствие необоснованного отказа адвоката неотработанной части вознаграждения, когда такая обязанность установлена вступившим в силу решением суда.</w:t>
      </w:r>
    </w:p>
    <w:p w14:paraId="4251033C" w14:textId="2566D291" w:rsidR="00341F01" w:rsidRDefault="00341F01" w:rsidP="00341F01">
      <w:pPr>
        <w:ind w:firstLine="708"/>
        <w:jc w:val="both"/>
        <w:rPr>
          <w:szCs w:val="24"/>
        </w:rPr>
      </w:pPr>
      <w:r w:rsidRPr="00D6071B">
        <w:rPr>
          <w:szCs w:val="24"/>
        </w:rPr>
        <w:t xml:space="preserve">Согласно п.1 ст.129 ФЗ «О банкротстве» с даты утверждения конкурсного управляющего до даты прекращения производства по делу о банкротстве, или заключения мирового соглашения, или отстранения конкурсного управляющего он осуществляет полномочия руководителя должника и иных органов управления должника. </w:t>
      </w:r>
    </w:p>
    <w:p w14:paraId="74A8CBDB" w14:textId="448C0C29" w:rsidR="00CD425D" w:rsidRDefault="00CD425D" w:rsidP="00341F01">
      <w:pPr>
        <w:ind w:firstLine="708"/>
        <w:jc w:val="both"/>
        <w:rPr>
          <w:szCs w:val="24"/>
        </w:rPr>
      </w:pPr>
      <w:r>
        <w:rPr>
          <w:szCs w:val="24"/>
        </w:rPr>
        <w:t xml:space="preserve">Таким образом, адвокат уклоняется от возврата, полученного от доверителя денежных средств, признанных решением арбитражного суда, неотработанным вознаграждением. </w:t>
      </w:r>
    </w:p>
    <w:p w14:paraId="6FC8169E" w14:textId="77777777" w:rsidR="00CD425D" w:rsidRDefault="00CD425D" w:rsidP="00CD425D">
      <w:pPr>
        <w:ind w:firstLine="708"/>
        <w:jc w:val="both"/>
        <w:rPr>
          <w:szCs w:val="24"/>
        </w:rPr>
      </w:pPr>
      <w:r>
        <w:rPr>
          <w:szCs w:val="24"/>
        </w:rPr>
        <w:t>Ранее Комиссия неоднократно отмечала, что неисполнение адвокатом обязательств перед доверителем, установленных вступившим в законную силу решением суда, не может рассматриваться как честное, разумное и добросовестное поведение адвоката. Более того, вступив в конфликт с доверителем и игнорируя при этом вступивший в законную силу судебный акт, адвокат создаёт мнение о высокой степени правового нигилизма в адвокатуре в целом. Комиссия напоминает адвокату, что адвокат при любых обстоятельствах должен сохранять честь и достоинство, присущее профессии и должен избегать действий, направленных к подрыву доверия к нему или к адвокатуре (п. 1 ст. 4, п. 2 ст. 5 КПЭА).</w:t>
      </w:r>
    </w:p>
    <w:p w14:paraId="6A18A90D" w14:textId="7DB31314" w:rsidR="00CD425D" w:rsidRDefault="00CD425D" w:rsidP="00CD425D">
      <w:pPr>
        <w:jc w:val="both"/>
        <w:rPr>
          <w:szCs w:val="24"/>
        </w:rPr>
      </w:pPr>
      <w:r>
        <w:rPr>
          <w:szCs w:val="24"/>
        </w:rPr>
        <w:t xml:space="preserve">          На основании изложенного, оценив собранные доказательства, Комиссия приходит к выводу о наличии в действиях адвоката нарушения </w:t>
      </w:r>
      <w:proofErr w:type="spellStart"/>
      <w:r w:rsidRPr="00543EEA">
        <w:rPr>
          <w:szCs w:val="24"/>
        </w:rPr>
        <w:t>пп</w:t>
      </w:r>
      <w:proofErr w:type="spellEnd"/>
      <w:r w:rsidRPr="00543EEA">
        <w:rPr>
          <w:szCs w:val="24"/>
        </w:rPr>
        <w:t>. 1 п. 1 ст. 7 ФЗ «Об адвокатской деятельности и адво</w:t>
      </w:r>
      <w:r>
        <w:rPr>
          <w:szCs w:val="24"/>
        </w:rPr>
        <w:t>катуре в РФ», п. 2 ст. 5, п. 1 ст. 8 КПЭА и ненадлежащем исполнении своих обязанностей перед доверителем.</w:t>
      </w:r>
    </w:p>
    <w:p w14:paraId="0535FDC2" w14:textId="77777777" w:rsidR="00575970" w:rsidRPr="00912660" w:rsidRDefault="00575970" w:rsidP="00575970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0354AFEE" w14:textId="77777777" w:rsidR="00575970" w:rsidRPr="00912660" w:rsidRDefault="00575970" w:rsidP="00575970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62EDF6A1" w14:textId="77777777" w:rsidR="00575970" w:rsidRPr="00912660" w:rsidRDefault="00575970" w:rsidP="00575970">
      <w:pPr>
        <w:ind w:firstLine="708"/>
        <w:jc w:val="both"/>
        <w:rPr>
          <w:rFonts w:eastAsia="Calibri"/>
          <w:color w:val="auto"/>
          <w:szCs w:val="24"/>
        </w:rPr>
      </w:pPr>
    </w:p>
    <w:p w14:paraId="5ADB0464" w14:textId="71FC93B2" w:rsidR="00575970" w:rsidRDefault="00575970" w:rsidP="001F7FF2">
      <w:pPr>
        <w:ind w:firstLine="708"/>
        <w:jc w:val="center"/>
        <w:rPr>
          <w:rFonts w:eastAsia="Calibri"/>
          <w:b/>
          <w:bCs/>
          <w:color w:val="auto"/>
          <w:sz w:val="16"/>
          <w:szCs w:val="16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01BB1944" w14:textId="77777777" w:rsidR="001F7FF2" w:rsidRPr="001F7FF2" w:rsidRDefault="001F7FF2" w:rsidP="001F7FF2">
      <w:pPr>
        <w:ind w:firstLine="708"/>
        <w:jc w:val="center"/>
        <w:rPr>
          <w:rFonts w:eastAsia="Calibri"/>
          <w:b/>
          <w:bCs/>
          <w:color w:val="auto"/>
          <w:sz w:val="16"/>
          <w:szCs w:val="16"/>
        </w:rPr>
      </w:pPr>
    </w:p>
    <w:p w14:paraId="657C485E" w14:textId="04B5C068" w:rsidR="00CD425D" w:rsidRDefault="00575970" w:rsidP="00CD425D">
      <w:pPr>
        <w:jc w:val="both"/>
        <w:rPr>
          <w:szCs w:val="24"/>
        </w:rPr>
      </w:pPr>
      <w:r w:rsidRPr="00095DFA">
        <w:rPr>
          <w:rFonts w:eastAsia="Calibri"/>
          <w:color w:val="auto"/>
          <w:szCs w:val="24"/>
        </w:rPr>
        <w:t xml:space="preserve">- </w:t>
      </w:r>
      <w:r w:rsidRPr="00095DFA">
        <w:rPr>
          <w:rFonts w:eastAsia="Calibri"/>
          <w:color w:val="auto"/>
          <w:szCs w:val="24"/>
        </w:rPr>
        <w:tab/>
      </w:r>
      <w:r w:rsidRPr="00FD3233">
        <w:rPr>
          <w:rFonts w:eastAsia="Calibri"/>
          <w:color w:val="auto"/>
          <w:szCs w:val="24"/>
        </w:rPr>
        <w:t xml:space="preserve">о </w:t>
      </w:r>
      <w:r w:rsidR="00CD425D">
        <w:rPr>
          <w:rFonts w:eastAsia="Calibri"/>
          <w:color w:val="auto"/>
          <w:szCs w:val="24"/>
        </w:rPr>
        <w:t>наличии в</w:t>
      </w:r>
      <w:r w:rsidR="00CD425D">
        <w:rPr>
          <w:szCs w:val="24"/>
        </w:rPr>
        <w:t xml:space="preserve"> действиях адвоката Э</w:t>
      </w:r>
      <w:r w:rsidR="00B577ED">
        <w:rPr>
          <w:szCs w:val="24"/>
        </w:rPr>
        <w:t>.</w:t>
      </w:r>
      <w:r w:rsidR="00CD425D">
        <w:rPr>
          <w:szCs w:val="24"/>
        </w:rPr>
        <w:t>Г</w:t>
      </w:r>
      <w:r w:rsidR="00B577ED">
        <w:rPr>
          <w:szCs w:val="24"/>
        </w:rPr>
        <w:t>.</w:t>
      </w:r>
      <w:r w:rsidR="00CD425D">
        <w:rPr>
          <w:szCs w:val="24"/>
        </w:rPr>
        <w:t>П</w:t>
      </w:r>
      <w:r w:rsidR="00B577ED">
        <w:rPr>
          <w:szCs w:val="24"/>
        </w:rPr>
        <w:t>.</w:t>
      </w:r>
      <w:r w:rsidR="00CD425D">
        <w:rPr>
          <w:szCs w:val="24"/>
        </w:rPr>
        <w:t xml:space="preserve"> нарушения </w:t>
      </w:r>
      <w:proofErr w:type="spellStart"/>
      <w:r w:rsidR="00CD425D" w:rsidRPr="00543EEA">
        <w:rPr>
          <w:szCs w:val="24"/>
        </w:rPr>
        <w:t>пп</w:t>
      </w:r>
      <w:proofErr w:type="spellEnd"/>
      <w:r w:rsidR="00CD425D" w:rsidRPr="00543EEA">
        <w:rPr>
          <w:szCs w:val="24"/>
        </w:rPr>
        <w:t>. 1 п. 1 ст. 7 ФЗ «Об адвокатской деятельности и адво</w:t>
      </w:r>
      <w:r w:rsidR="00CD425D">
        <w:rPr>
          <w:szCs w:val="24"/>
        </w:rPr>
        <w:t>катуре в РФ», п. 2 ст. 5, п. 1 ст. 8 КПЭА и ненадлежащем исполнении своих обязанностей перед доверителем,</w:t>
      </w:r>
      <w:r w:rsidR="00CD425D" w:rsidRPr="00FD3233">
        <w:rPr>
          <w:rFonts w:eastAsia="Calibri"/>
          <w:color w:val="auto"/>
          <w:szCs w:val="24"/>
        </w:rPr>
        <w:t xml:space="preserve"> </w:t>
      </w:r>
      <w:r w:rsidR="00CD425D">
        <w:rPr>
          <w:szCs w:val="24"/>
        </w:rPr>
        <w:t>выразившегося в уклонении адвоката от добровольного исполнения, установленных вступившим в законную силу решением арбитражного суда, обязательств по возврату неотработанного вознаграждения перед доверителем.</w:t>
      </w:r>
    </w:p>
    <w:p w14:paraId="5D7F7001" w14:textId="6BF12C4A" w:rsidR="00575970" w:rsidRPr="00FD3233" w:rsidRDefault="00575970" w:rsidP="00575970">
      <w:pPr>
        <w:jc w:val="both"/>
        <w:rPr>
          <w:rFonts w:eastAsia="Calibri"/>
          <w:color w:val="auto"/>
          <w:szCs w:val="24"/>
        </w:rPr>
      </w:pPr>
    </w:p>
    <w:p w14:paraId="7CF8B7FE" w14:textId="77777777" w:rsidR="00575970" w:rsidRDefault="00575970" w:rsidP="00575970">
      <w:pPr>
        <w:jc w:val="both"/>
      </w:pPr>
    </w:p>
    <w:p w14:paraId="56944E7B" w14:textId="2A34AAB0" w:rsidR="00575970" w:rsidRDefault="00575970" w:rsidP="00575970">
      <w:pPr>
        <w:jc w:val="both"/>
        <w:rPr>
          <w:rFonts w:eastAsia="Calibri"/>
          <w:color w:val="auto"/>
          <w:szCs w:val="24"/>
        </w:rPr>
      </w:pPr>
    </w:p>
    <w:p w14:paraId="1293A186" w14:textId="77777777" w:rsidR="00575970" w:rsidRPr="00A10F1A" w:rsidRDefault="00575970" w:rsidP="00575970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44A8472E" w14:textId="77777777" w:rsidR="00575970" w:rsidRPr="005B7097" w:rsidRDefault="00575970" w:rsidP="00575970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06BF7DB7" w14:textId="77777777" w:rsidR="00575970" w:rsidRPr="005B7097" w:rsidRDefault="00575970" w:rsidP="00575970">
      <w:pPr>
        <w:jc w:val="both"/>
        <w:rPr>
          <w:rFonts w:eastAsia="Calibri"/>
          <w:color w:val="auto"/>
          <w:szCs w:val="24"/>
        </w:rPr>
      </w:pP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9037B" w14:textId="77777777" w:rsidR="0062618B" w:rsidRDefault="0062618B">
      <w:r>
        <w:separator/>
      </w:r>
    </w:p>
  </w:endnote>
  <w:endnote w:type="continuationSeparator" w:id="0">
    <w:p w14:paraId="014E6F90" w14:textId="77777777" w:rsidR="0062618B" w:rsidRDefault="0062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74581" w14:textId="77777777" w:rsidR="0062618B" w:rsidRDefault="0062618B">
      <w:r>
        <w:separator/>
      </w:r>
    </w:p>
  </w:footnote>
  <w:footnote w:type="continuationSeparator" w:id="0">
    <w:p w14:paraId="38DD13AE" w14:textId="77777777" w:rsidR="0062618B" w:rsidRDefault="00626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0A3C7A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346B4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E41342"/>
    <w:multiLevelType w:val="hybridMultilevel"/>
    <w:tmpl w:val="07DCD7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69082133">
    <w:abstractNumId w:val="19"/>
  </w:num>
  <w:num w:numId="2" w16cid:durableId="969477338">
    <w:abstractNumId w:val="8"/>
  </w:num>
  <w:num w:numId="3" w16cid:durableId="1814059921">
    <w:abstractNumId w:val="21"/>
  </w:num>
  <w:num w:numId="4" w16cid:durableId="785081014">
    <w:abstractNumId w:val="0"/>
  </w:num>
  <w:num w:numId="5" w16cid:durableId="1165128115">
    <w:abstractNumId w:val="1"/>
  </w:num>
  <w:num w:numId="6" w16cid:durableId="1679305836">
    <w:abstractNumId w:val="10"/>
  </w:num>
  <w:num w:numId="7" w16cid:durableId="2009554788">
    <w:abstractNumId w:val="11"/>
  </w:num>
  <w:num w:numId="8" w16cid:durableId="641040337">
    <w:abstractNumId w:val="6"/>
  </w:num>
  <w:num w:numId="9" w16cid:durableId="69153755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332589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2539308">
    <w:abstractNumId w:val="23"/>
  </w:num>
  <w:num w:numId="12" w16cid:durableId="1344283342">
    <w:abstractNumId w:val="3"/>
  </w:num>
  <w:num w:numId="13" w16cid:durableId="1943757496">
    <w:abstractNumId w:val="16"/>
  </w:num>
  <w:num w:numId="14" w16cid:durableId="2088766188">
    <w:abstractNumId w:val="20"/>
  </w:num>
  <w:num w:numId="15" w16cid:durableId="7917476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744388">
    <w:abstractNumId w:val="2"/>
  </w:num>
  <w:num w:numId="17" w16cid:durableId="134559695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0636244">
    <w:abstractNumId w:val="17"/>
  </w:num>
  <w:num w:numId="19" w16cid:durableId="915748496">
    <w:abstractNumId w:val="15"/>
  </w:num>
  <w:num w:numId="20" w16cid:durableId="184364918">
    <w:abstractNumId w:val="9"/>
  </w:num>
  <w:num w:numId="21" w16cid:durableId="1538199398">
    <w:abstractNumId w:val="12"/>
  </w:num>
  <w:num w:numId="22" w16cid:durableId="1467507152">
    <w:abstractNumId w:val="14"/>
  </w:num>
  <w:num w:numId="23" w16cid:durableId="934364073">
    <w:abstractNumId w:val="18"/>
  </w:num>
  <w:num w:numId="24" w16cid:durableId="854420703">
    <w:abstractNumId w:val="4"/>
  </w:num>
  <w:num w:numId="25" w16cid:durableId="1754814626">
    <w:abstractNumId w:val="13"/>
  </w:num>
  <w:num w:numId="26" w16cid:durableId="2128814288">
    <w:abstractNumId w:val="22"/>
  </w:num>
  <w:num w:numId="27" w16cid:durableId="12568640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07B17"/>
    <w:rsid w:val="00013F4E"/>
    <w:rsid w:val="00015CC5"/>
    <w:rsid w:val="00022531"/>
    <w:rsid w:val="000237B9"/>
    <w:rsid w:val="0002582B"/>
    <w:rsid w:val="00025D32"/>
    <w:rsid w:val="00025EA9"/>
    <w:rsid w:val="000306F0"/>
    <w:rsid w:val="00030869"/>
    <w:rsid w:val="00034681"/>
    <w:rsid w:val="000346B4"/>
    <w:rsid w:val="00034D01"/>
    <w:rsid w:val="00034DFC"/>
    <w:rsid w:val="00037B0F"/>
    <w:rsid w:val="00041434"/>
    <w:rsid w:val="000432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0A0D"/>
    <w:rsid w:val="000713E9"/>
    <w:rsid w:val="00071EB2"/>
    <w:rsid w:val="00072877"/>
    <w:rsid w:val="0007544D"/>
    <w:rsid w:val="00075F7A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52CF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3F24"/>
    <w:rsid w:val="00115069"/>
    <w:rsid w:val="00115A67"/>
    <w:rsid w:val="00115ACC"/>
    <w:rsid w:val="0012034B"/>
    <w:rsid w:val="0012190F"/>
    <w:rsid w:val="00121C12"/>
    <w:rsid w:val="00122130"/>
    <w:rsid w:val="00124569"/>
    <w:rsid w:val="00126A8C"/>
    <w:rsid w:val="00133664"/>
    <w:rsid w:val="0013385B"/>
    <w:rsid w:val="00137EDE"/>
    <w:rsid w:val="0014053D"/>
    <w:rsid w:val="001415B5"/>
    <w:rsid w:val="00141EF4"/>
    <w:rsid w:val="00143112"/>
    <w:rsid w:val="00143841"/>
    <w:rsid w:val="00143930"/>
    <w:rsid w:val="001442ED"/>
    <w:rsid w:val="001459BF"/>
    <w:rsid w:val="001516BC"/>
    <w:rsid w:val="00152714"/>
    <w:rsid w:val="00153AAE"/>
    <w:rsid w:val="00153E14"/>
    <w:rsid w:val="0015469C"/>
    <w:rsid w:val="00154AB6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A6FEB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4FFD"/>
    <w:rsid w:val="001C51DD"/>
    <w:rsid w:val="001C59D8"/>
    <w:rsid w:val="001C5FA5"/>
    <w:rsid w:val="001C6776"/>
    <w:rsid w:val="001D2EFB"/>
    <w:rsid w:val="001D32A3"/>
    <w:rsid w:val="001D32E5"/>
    <w:rsid w:val="001D3923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1F7FF2"/>
    <w:rsid w:val="00200AAA"/>
    <w:rsid w:val="00201BD8"/>
    <w:rsid w:val="002051C4"/>
    <w:rsid w:val="0020569C"/>
    <w:rsid w:val="002103F5"/>
    <w:rsid w:val="0021101C"/>
    <w:rsid w:val="00211997"/>
    <w:rsid w:val="00212188"/>
    <w:rsid w:val="0021629E"/>
    <w:rsid w:val="002169E5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112"/>
    <w:rsid w:val="002418E4"/>
    <w:rsid w:val="00243D28"/>
    <w:rsid w:val="00244CF5"/>
    <w:rsid w:val="002466E5"/>
    <w:rsid w:val="0024672D"/>
    <w:rsid w:val="002503D1"/>
    <w:rsid w:val="00250EF5"/>
    <w:rsid w:val="002551A7"/>
    <w:rsid w:val="00255FFD"/>
    <w:rsid w:val="002579F1"/>
    <w:rsid w:val="00257EF4"/>
    <w:rsid w:val="00262DE2"/>
    <w:rsid w:val="00263895"/>
    <w:rsid w:val="002643BF"/>
    <w:rsid w:val="00264824"/>
    <w:rsid w:val="00264A2E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5D82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E19"/>
    <w:rsid w:val="002B47FA"/>
    <w:rsid w:val="002B61E6"/>
    <w:rsid w:val="002B64B1"/>
    <w:rsid w:val="002C0004"/>
    <w:rsid w:val="002C0614"/>
    <w:rsid w:val="002C1482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4979"/>
    <w:rsid w:val="002F6DEE"/>
    <w:rsid w:val="002F74FB"/>
    <w:rsid w:val="002F786C"/>
    <w:rsid w:val="002F7BA9"/>
    <w:rsid w:val="00300630"/>
    <w:rsid w:val="0030149E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26419"/>
    <w:rsid w:val="003314D7"/>
    <w:rsid w:val="00333EDE"/>
    <w:rsid w:val="003357FD"/>
    <w:rsid w:val="00336789"/>
    <w:rsid w:val="0033714B"/>
    <w:rsid w:val="003416AF"/>
    <w:rsid w:val="00341F01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2051"/>
    <w:rsid w:val="00383880"/>
    <w:rsid w:val="003842AD"/>
    <w:rsid w:val="003845F4"/>
    <w:rsid w:val="00392DE8"/>
    <w:rsid w:val="003956F6"/>
    <w:rsid w:val="00395D6E"/>
    <w:rsid w:val="003969E3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E51F1"/>
    <w:rsid w:val="003F116D"/>
    <w:rsid w:val="003F1C09"/>
    <w:rsid w:val="003F352F"/>
    <w:rsid w:val="003F57C0"/>
    <w:rsid w:val="003F74AD"/>
    <w:rsid w:val="003F74E6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5DB"/>
    <w:rsid w:val="0043608A"/>
    <w:rsid w:val="00437B2A"/>
    <w:rsid w:val="004423A7"/>
    <w:rsid w:val="00444053"/>
    <w:rsid w:val="0044523A"/>
    <w:rsid w:val="004538DB"/>
    <w:rsid w:val="00453E1D"/>
    <w:rsid w:val="00453F80"/>
    <w:rsid w:val="004577C3"/>
    <w:rsid w:val="00457DF5"/>
    <w:rsid w:val="00463534"/>
    <w:rsid w:val="00465EB0"/>
    <w:rsid w:val="00465FE6"/>
    <w:rsid w:val="00466649"/>
    <w:rsid w:val="00471BE3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B84"/>
    <w:rsid w:val="004F0F89"/>
    <w:rsid w:val="004F1B5C"/>
    <w:rsid w:val="004F1D96"/>
    <w:rsid w:val="004F34F8"/>
    <w:rsid w:val="004F75D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6BB4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018A"/>
    <w:rsid w:val="00572411"/>
    <w:rsid w:val="00575970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77"/>
    <w:rsid w:val="00593CB4"/>
    <w:rsid w:val="0059413D"/>
    <w:rsid w:val="00595C2A"/>
    <w:rsid w:val="005973B3"/>
    <w:rsid w:val="005A00AE"/>
    <w:rsid w:val="005A0B20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4EE2"/>
    <w:rsid w:val="005C6C56"/>
    <w:rsid w:val="005D2382"/>
    <w:rsid w:val="005D367D"/>
    <w:rsid w:val="005D53C4"/>
    <w:rsid w:val="005D6B78"/>
    <w:rsid w:val="005E0DE8"/>
    <w:rsid w:val="005E0F50"/>
    <w:rsid w:val="005E0F91"/>
    <w:rsid w:val="005E1EF1"/>
    <w:rsid w:val="005E298B"/>
    <w:rsid w:val="005E29A2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6B0A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4D49"/>
    <w:rsid w:val="006158D8"/>
    <w:rsid w:val="00615D54"/>
    <w:rsid w:val="006169D7"/>
    <w:rsid w:val="00616B06"/>
    <w:rsid w:val="00617317"/>
    <w:rsid w:val="00622DAD"/>
    <w:rsid w:val="00623F6A"/>
    <w:rsid w:val="00624280"/>
    <w:rsid w:val="00624792"/>
    <w:rsid w:val="00624C54"/>
    <w:rsid w:val="00625A2A"/>
    <w:rsid w:val="0062618B"/>
    <w:rsid w:val="006330FA"/>
    <w:rsid w:val="00634901"/>
    <w:rsid w:val="00635F12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30BE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3DD"/>
    <w:rsid w:val="006A48BA"/>
    <w:rsid w:val="006A4D2B"/>
    <w:rsid w:val="006B1368"/>
    <w:rsid w:val="006B20E7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972"/>
    <w:rsid w:val="00702AD1"/>
    <w:rsid w:val="00706644"/>
    <w:rsid w:val="00706D80"/>
    <w:rsid w:val="00707067"/>
    <w:rsid w:val="007071C1"/>
    <w:rsid w:val="00707990"/>
    <w:rsid w:val="00710A45"/>
    <w:rsid w:val="00712E11"/>
    <w:rsid w:val="007169DE"/>
    <w:rsid w:val="00716DD1"/>
    <w:rsid w:val="0071727B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4D96"/>
    <w:rsid w:val="00755E2E"/>
    <w:rsid w:val="00760AC3"/>
    <w:rsid w:val="00762194"/>
    <w:rsid w:val="007624A8"/>
    <w:rsid w:val="00762B6A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4412"/>
    <w:rsid w:val="0077666C"/>
    <w:rsid w:val="00776DE2"/>
    <w:rsid w:val="00776F95"/>
    <w:rsid w:val="0078058F"/>
    <w:rsid w:val="00781350"/>
    <w:rsid w:val="00781EBC"/>
    <w:rsid w:val="0078212D"/>
    <w:rsid w:val="00785066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04D"/>
    <w:rsid w:val="007B3926"/>
    <w:rsid w:val="007B4FC0"/>
    <w:rsid w:val="007B5401"/>
    <w:rsid w:val="007B6355"/>
    <w:rsid w:val="007B7E03"/>
    <w:rsid w:val="007C06AC"/>
    <w:rsid w:val="007C1607"/>
    <w:rsid w:val="007C2F93"/>
    <w:rsid w:val="007C5B4C"/>
    <w:rsid w:val="007C6565"/>
    <w:rsid w:val="007C69DD"/>
    <w:rsid w:val="007C6A75"/>
    <w:rsid w:val="007D0A40"/>
    <w:rsid w:val="007D2E3A"/>
    <w:rsid w:val="007D4D7E"/>
    <w:rsid w:val="007D4F44"/>
    <w:rsid w:val="007D59A9"/>
    <w:rsid w:val="007D6A33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504C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4153"/>
    <w:rsid w:val="008572B6"/>
    <w:rsid w:val="0086048C"/>
    <w:rsid w:val="008604B8"/>
    <w:rsid w:val="008605DA"/>
    <w:rsid w:val="0086566D"/>
    <w:rsid w:val="0087045B"/>
    <w:rsid w:val="00871463"/>
    <w:rsid w:val="00871711"/>
    <w:rsid w:val="008727C5"/>
    <w:rsid w:val="008729DF"/>
    <w:rsid w:val="00873AE1"/>
    <w:rsid w:val="00873FB5"/>
    <w:rsid w:val="00876934"/>
    <w:rsid w:val="0087698B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A6325"/>
    <w:rsid w:val="008B0EC9"/>
    <w:rsid w:val="008B2B68"/>
    <w:rsid w:val="008B3878"/>
    <w:rsid w:val="008B54A6"/>
    <w:rsid w:val="008B5C4D"/>
    <w:rsid w:val="008B672D"/>
    <w:rsid w:val="008C71E6"/>
    <w:rsid w:val="008C7E33"/>
    <w:rsid w:val="008D2077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2C06"/>
    <w:rsid w:val="00913ACF"/>
    <w:rsid w:val="009215C0"/>
    <w:rsid w:val="00921E46"/>
    <w:rsid w:val="0092233B"/>
    <w:rsid w:val="0093213D"/>
    <w:rsid w:val="009330F9"/>
    <w:rsid w:val="009331C1"/>
    <w:rsid w:val="0093503F"/>
    <w:rsid w:val="00935D5D"/>
    <w:rsid w:val="009366CD"/>
    <w:rsid w:val="00941C3D"/>
    <w:rsid w:val="00943398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A30"/>
    <w:rsid w:val="00965B14"/>
    <w:rsid w:val="00966951"/>
    <w:rsid w:val="00970D9A"/>
    <w:rsid w:val="00971B59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6AD2"/>
    <w:rsid w:val="009A0162"/>
    <w:rsid w:val="009A0B4E"/>
    <w:rsid w:val="009A0E6B"/>
    <w:rsid w:val="009A0E71"/>
    <w:rsid w:val="009B150B"/>
    <w:rsid w:val="009B29EF"/>
    <w:rsid w:val="009B3015"/>
    <w:rsid w:val="009B4AC2"/>
    <w:rsid w:val="009C2E22"/>
    <w:rsid w:val="009C4A8C"/>
    <w:rsid w:val="009C6A81"/>
    <w:rsid w:val="009C6D23"/>
    <w:rsid w:val="009C711E"/>
    <w:rsid w:val="009D184A"/>
    <w:rsid w:val="009D2B4D"/>
    <w:rsid w:val="009D4D48"/>
    <w:rsid w:val="009D4E5A"/>
    <w:rsid w:val="009D7994"/>
    <w:rsid w:val="009E0356"/>
    <w:rsid w:val="009E127D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097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0BE9"/>
    <w:rsid w:val="00A4313B"/>
    <w:rsid w:val="00A4375B"/>
    <w:rsid w:val="00A45119"/>
    <w:rsid w:val="00A457E1"/>
    <w:rsid w:val="00A475C8"/>
    <w:rsid w:val="00A5037F"/>
    <w:rsid w:val="00A50526"/>
    <w:rsid w:val="00A52807"/>
    <w:rsid w:val="00A547BF"/>
    <w:rsid w:val="00A562D0"/>
    <w:rsid w:val="00A57011"/>
    <w:rsid w:val="00A5796F"/>
    <w:rsid w:val="00A617CB"/>
    <w:rsid w:val="00A625EF"/>
    <w:rsid w:val="00A6312B"/>
    <w:rsid w:val="00A653D9"/>
    <w:rsid w:val="00A66693"/>
    <w:rsid w:val="00A70020"/>
    <w:rsid w:val="00A756CA"/>
    <w:rsid w:val="00A77D4F"/>
    <w:rsid w:val="00A85AE8"/>
    <w:rsid w:val="00A86684"/>
    <w:rsid w:val="00A86A48"/>
    <w:rsid w:val="00AA5C96"/>
    <w:rsid w:val="00AA7E81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C6AD5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63A"/>
    <w:rsid w:val="00AF7711"/>
    <w:rsid w:val="00B02004"/>
    <w:rsid w:val="00B022A2"/>
    <w:rsid w:val="00B045BD"/>
    <w:rsid w:val="00B05C96"/>
    <w:rsid w:val="00B07002"/>
    <w:rsid w:val="00B07CFE"/>
    <w:rsid w:val="00B13796"/>
    <w:rsid w:val="00B1437A"/>
    <w:rsid w:val="00B154BC"/>
    <w:rsid w:val="00B15B88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670F"/>
    <w:rsid w:val="00B37FE0"/>
    <w:rsid w:val="00B4257E"/>
    <w:rsid w:val="00B42599"/>
    <w:rsid w:val="00B44333"/>
    <w:rsid w:val="00B46F28"/>
    <w:rsid w:val="00B51134"/>
    <w:rsid w:val="00B52502"/>
    <w:rsid w:val="00B53817"/>
    <w:rsid w:val="00B53F45"/>
    <w:rsid w:val="00B54158"/>
    <w:rsid w:val="00B547FC"/>
    <w:rsid w:val="00B5620B"/>
    <w:rsid w:val="00B56E4E"/>
    <w:rsid w:val="00B577ED"/>
    <w:rsid w:val="00B60DF7"/>
    <w:rsid w:val="00B61303"/>
    <w:rsid w:val="00B6322F"/>
    <w:rsid w:val="00B643EE"/>
    <w:rsid w:val="00B645B3"/>
    <w:rsid w:val="00B65221"/>
    <w:rsid w:val="00B653D3"/>
    <w:rsid w:val="00B66FA3"/>
    <w:rsid w:val="00B75889"/>
    <w:rsid w:val="00B759D5"/>
    <w:rsid w:val="00B813A8"/>
    <w:rsid w:val="00B81612"/>
    <w:rsid w:val="00B81651"/>
    <w:rsid w:val="00B82615"/>
    <w:rsid w:val="00B8471F"/>
    <w:rsid w:val="00B907EC"/>
    <w:rsid w:val="00B90E2E"/>
    <w:rsid w:val="00B9663C"/>
    <w:rsid w:val="00B976B5"/>
    <w:rsid w:val="00BA2E87"/>
    <w:rsid w:val="00BA2FEF"/>
    <w:rsid w:val="00BA3B8C"/>
    <w:rsid w:val="00BA4172"/>
    <w:rsid w:val="00BA4FB6"/>
    <w:rsid w:val="00BA733E"/>
    <w:rsid w:val="00BA796B"/>
    <w:rsid w:val="00BB23EB"/>
    <w:rsid w:val="00BB74ED"/>
    <w:rsid w:val="00BB753F"/>
    <w:rsid w:val="00BC03A3"/>
    <w:rsid w:val="00BC087D"/>
    <w:rsid w:val="00BC19C3"/>
    <w:rsid w:val="00BC202A"/>
    <w:rsid w:val="00BC2D7B"/>
    <w:rsid w:val="00BC2EA8"/>
    <w:rsid w:val="00BC4044"/>
    <w:rsid w:val="00BC5721"/>
    <w:rsid w:val="00BD03A8"/>
    <w:rsid w:val="00BD1487"/>
    <w:rsid w:val="00BD21E4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252"/>
    <w:rsid w:val="00C11DC4"/>
    <w:rsid w:val="00C12772"/>
    <w:rsid w:val="00C132C5"/>
    <w:rsid w:val="00C14247"/>
    <w:rsid w:val="00C157D5"/>
    <w:rsid w:val="00C174DA"/>
    <w:rsid w:val="00C21027"/>
    <w:rsid w:val="00C22C7F"/>
    <w:rsid w:val="00C25B3E"/>
    <w:rsid w:val="00C25E94"/>
    <w:rsid w:val="00C267D3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158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F4C"/>
    <w:rsid w:val="00C7482F"/>
    <w:rsid w:val="00C75B4D"/>
    <w:rsid w:val="00C81226"/>
    <w:rsid w:val="00C81839"/>
    <w:rsid w:val="00C81C94"/>
    <w:rsid w:val="00C84EB4"/>
    <w:rsid w:val="00C859F8"/>
    <w:rsid w:val="00C86C5B"/>
    <w:rsid w:val="00C92048"/>
    <w:rsid w:val="00C93F53"/>
    <w:rsid w:val="00C954F3"/>
    <w:rsid w:val="00C961E3"/>
    <w:rsid w:val="00CA109F"/>
    <w:rsid w:val="00CA203F"/>
    <w:rsid w:val="00CA6A01"/>
    <w:rsid w:val="00CA7375"/>
    <w:rsid w:val="00CB00A6"/>
    <w:rsid w:val="00CB1C83"/>
    <w:rsid w:val="00CB1FE2"/>
    <w:rsid w:val="00CB5071"/>
    <w:rsid w:val="00CB5551"/>
    <w:rsid w:val="00CB5D0B"/>
    <w:rsid w:val="00CB67A4"/>
    <w:rsid w:val="00CB765E"/>
    <w:rsid w:val="00CC0935"/>
    <w:rsid w:val="00CC529B"/>
    <w:rsid w:val="00CC60CA"/>
    <w:rsid w:val="00CC6242"/>
    <w:rsid w:val="00CD0216"/>
    <w:rsid w:val="00CD12C3"/>
    <w:rsid w:val="00CD181E"/>
    <w:rsid w:val="00CD2133"/>
    <w:rsid w:val="00CD4255"/>
    <w:rsid w:val="00CD425D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10A"/>
    <w:rsid w:val="00D165AE"/>
    <w:rsid w:val="00D20A6C"/>
    <w:rsid w:val="00D20C45"/>
    <w:rsid w:val="00D20C66"/>
    <w:rsid w:val="00D2174A"/>
    <w:rsid w:val="00D2277E"/>
    <w:rsid w:val="00D22A84"/>
    <w:rsid w:val="00D3144E"/>
    <w:rsid w:val="00D321A9"/>
    <w:rsid w:val="00D32A59"/>
    <w:rsid w:val="00D337AA"/>
    <w:rsid w:val="00D4418F"/>
    <w:rsid w:val="00D44ED6"/>
    <w:rsid w:val="00D45988"/>
    <w:rsid w:val="00D468A2"/>
    <w:rsid w:val="00D51210"/>
    <w:rsid w:val="00D51A52"/>
    <w:rsid w:val="00D51B37"/>
    <w:rsid w:val="00D534CC"/>
    <w:rsid w:val="00D56C5A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49E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816"/>
    <w:rsid w:val="00DC5914"/>
    <w:rsid w:val="00DC6B1E"/>
    <w:rsid w:val="00DC71D3"/>
    <w:rsid w:val="00DC7DF7"/>
    <w:rsid w:val="00DD00AB"/>
    <w:rsid w:val="00DD0A06"/>
    <w:rsid w:val="00DD488F"/>
    <w:rsid w:val="00DE3491"/>
    <w:rsid w:val="00DE39D4"/>
    <w:rsid w:val="00DE3F7F"/>
    <w:rsid w:val="00DE5A18"/>
    <w:rsid w:val="00DF0AB9"/>
    <w:rsid w:val="00DF30BD"/>
    <w:rsid w:val="00DF4A4C"/>
    <w:rsid w:val="00E0049C"/>
    <w:rsid w:val="00E01774"/>
    <w:rsid w:val="00E05DD6"/>
    <w:rsid w:val="00E13104"/>
    <w:rsid w:val="00E1322D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0A01"/>
    <w:rsid w:val="00E41EF5"/>
    <w:rsid w:val="00E42100"/>
    <w:rsid w:val="00E43244"/>
    <w:rsid w:val="00E5029D"/>
    <w:rsid w:val="00E50680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3A"/>
    <w:rsid w:val="00E82F92"/>
    <w:rsid w:val="00E83A03"/>
    <w:rsid w:val="00E83A07"/>
    <w:rsid w:val="00E87D5C"/>
    <w:rsid w:val="00E90CA6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E10"/>
    <w:rsid w:val="00EB43B8"/>
    <w:rsid w:val="00EB45CB"/>
    <w:rsid w:val="00EB501A"/>
    <w:rsid w:val="00EB6187"/>
    <w:rsid w:val="00EC1366"/>
    <w:rsid w:val="00EC15E5"/>
    <w:rsid w:val="00EC4242"/>
    <w:rsid w:val="00EC6158"/>
    <w:rsid w:val="00EC6ED3"/>
    <w:rsid w:val="00ED0346"/>
    <w:rsid w:val="00ED0E5E"/>
    <w:rsid w:val="00ED4CC5"/>
    <w:rsid w:val="00ED6893"/>
    <w:rsid w:val="00ED7C6F"/>
    <w:rsid w:val="00EE090C"/>
    <w:rsid w:val="00EE09CD"/>
    <w:rsid w:val="00EE0E8D"/>
    <w:rsid w:val="00EE1384"/>
    <w:rsid w:val="00EE2733"/>
    <w:rsid w:val="00EE3B9A"/>
    <w:rsid w:val="00EE6FD3"/>
    <w:rsid w:val="00EE7AF0"/>
    <w:rsid w:val="00EF0B88"/>
    <w:rsid w:val="00EF2006"/>
    <w:rsid w:val="00EF7638"/>
    <w:rsid w:val="00EF7BDB"/>
    <w:rsid w:val="00F01497"/>
    <w:rsid w:val="00F0341A"/>
    <w:rsid w:val="00F110F7"/>
    <w:rsid w:val="00F118FD"/>
    <w:rsid w:val="00F16009"/>
    <w:rsid w:val="00F16087"/>
    <w:rsid w:val="00F1635D"/>
    <w:rsid w:val="00F20644"/>
    <w:rsid w:val="00F208E1"/>
    <w:rsid w:val="00F23840"/>
    <w:rsid w:val="00F267BB"/>
    <w:rsid w:val="00F27B3B"/>
    <w:rsid w:val="00F3046E"/>
    <w:rsid w:val="00F30881"/>
    <w:rsid w:val="00F3463C"/>
    <w:rsid w:val="00F348CC"/>
    <w:rsid w:val="00F35627"/>
    <w:rsid w:val="00F40555"/>
    <w:rsid w:val="00F418DE"/>
    <w:rsid w:val="00F41E33"/>
    <w:rsid w:val="00F422E3"/>
    <w:rsid w:val="00F443F2"/>
    <w:rsid w:val="00F46C8A"/>
    <w:rsid w:val="00F47203"/>
    <w:rsid w:val="00F52D7F"/>
    <w:rsid w:val="00F52E66"/>
    <w:rsid w:val="00F5445B"/>
    <w:rsid w:val="00F60DDB"/>
    <w:rsid w:val="00F62634"/>
    <w:rsid w:val="00F652DC"/>
    <w:rsid w:val="00F7215E"/>
    <w:rsid w:val="00F7413E"/>
    <w:rsid w:val="00F74427"/>
    <w:rsid w:val="00F750AF"/>
    <w:rsid w:val="00F75C85"/>
    <w:rsid w:val="00F80A47"/>
    <w:rsid w:val="00F82501"/>
    <w:rsid w:val="00F841C7"/>
    <w:rsid w:val="00F85C0D"/>
    <w:rsid w:val="00F8793A"/>
    <w:rsid w:val="00F87A1F"/>
    <w:rsid w:val="00F90968"/>
    <w:rsid w:val="00F94280"/>
    <w:rsid w:val="00F955B8"/>
    <w:rsid w:val="00F9627B"/>
    <w:rsid w:val="00F973BC"/>
    <w:rsid w:val="00FA23A0"/>
    <w:rsid w:val="00FA64A6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835"/>
    <w:rsid w:val="00FE3C87"/>
    <w:rsid w:val="00FE60B5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styleId="af7">
    <w:name w:val="Emphasis"/>
    <w:basedOn w:val="a0"/>
    <w:qFormat/>
    <w:locked/>
    <w:rsid w:val="001D39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6AEB-2951-4EEE-8400-32454E44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2023-03-10T09:10:00Z</cp:lastPrinted>
  <dcterms:created xsi:type="dcterms:W3CDTF">2023-03-10T09:10:00Z</dcterms:created>
  <dcterms:modified xsi:type="dcterms:W3CDTF">2023-03-15T08:54:00Z</dcterms:modified>
</cp:coreProperties>
</file>