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3238220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751B64">
        <w:rPr>
          <w:b w:val="0"/>
          <w:sz w:val="24"/>
          <w:szCs w:val="24"/>
        </w:rPr>
        <w:t>07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</w:t>
      </w:r>
      <w:r w:rsidR="0030149E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78442AE" w:rsidR="00502664" w:rsidRPr="0000209B" w:rsidRDefault="00DE3F7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Ю</w:t>
      </w:r>
      <w:r w:rsidR="0041366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41366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413662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30A557E2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8D1FD8">
        <w:t>9 марта</w:t>
      </w:r>
      <w:r w:rsidR="006717B1" w:rsidRPr="00EA0448">
        <w:t xml:space="preserve"> 202</w:t>
      </w:r>
      <w:r w:rsidR="008D1FD8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4C01C3C9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5ACDB765" w14:textId="77777777" w:rsidR="00751B64" w:rsidRPr="007B247E" w:rsidRDefault="00751B64" w:rsidP="00751B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21017A88" w14:textId="70E7AEDE" w:rsidR="00751B64" w:rsidRPr="007B247E" w:rsidRDefault="00751B64" w:rsidP="00751B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Рубина Ю.Д., </w:t>
      </w:r>
      <w:r>
        <w:rPr>
          <w:color w:val="auto"/>
        </w:rPr>
        <w:t>Рыбакова С.А.,</w:t>
      </w:r>
      <w:r w:rsidR="008D1FD8">
        <w:rPr>
          <w:color w:val="auto"/>
        </w:rPr>
        <w:t xml:space="preserve"> Гординой М.К., Полетаев</w:t>
      </w:r>
      <w:r w:rsidR="007144CA">
        <w:rPr>
          <w:color w:val="auto"/>
        </w:rPr>
        <w:t>о</w:t>
      </w:r>
      <w:r w:rsidR="008D1FD8">
        <w:rPr>
          <w:color w:val="auto"/>
        </w:rPr>
        <w:t xml:space="preserve">й С.Е., Романова Н.Е., Павлухина А.А., </w:t>
      </w:r>
      <w:proofErr w:type="spellStart"/>
      <w:r w:rsidR="008D1FD8">
        <w:rPr>
          <w:color w:val="auto"/>
        </w:rPr>
        <w:t>Тюмина</w:t>
      </w:r>
      <w:proofErr w:type="spellEnd"/>
      <w:r w:rsidR="008D1FD8">
        <w:rPr>
          <w:color w:val="auto"/>
        </w:rPr>
        <w:t xml:space="preserve"> А.С., </w:t>
      </w:r>
      <w:proofErr w:type="spellStart"/>
      <w:r w:rsidR="008D1FD8">
        <w:rPr>
          <w:color w:val="auto"/>
        </w:rPr>
        <w:t>Лотоховой</w:t>
      </w:r>
      <w:proofErr w:type="spellEnd"/>
      <w:r w:rsidR="008D1FD8">
        <w:rPr>
          <w:color w:val="auto"/>
        </w:rPr>
        <w:t xml:space="preserve"> Т.Н.,</w:t>
      </w:r>
    </w:p>
    <w:p w14:paraId="50C668E8" w14:textId="7EA2382D" w:rsidR="00751B64" w:rsidRPr="007B247E" w:rsidRDefault="00751B64" w:rsidP="00751B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 xml:space="preserve">, </w:t>
      </w:r>
    </w:p>
    <w:p w14:paraId="66B35A48" w14:textId="77777777" w:rsidR="00751B64" w:rsidRPr="008B3878" w:rsidRDefault="00751B64" w:rsidP="00751B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>
        <w:rPr>
          <w:color w:val="auto"/>
        </w:rPr>
        <w:t xml:space="preserve"> </w:t>
      </w:r>
    </w:p>
    <w:p w14:paraId="242E1809" w14:textId="6AECC67A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E3F7F">
        <w:rPr>
          <w:sz w:val="24"/>
        </w:rPr>
        <w:t>28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DE3F7F">
        <w:rPr>
          <w:sz w:val="24"/>
        </w:rPr>
        <w:t>1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F1635D">
        <w:rPr>
          <w:sz w:val="24"/>
          <w:szCs w:val="24"/>
        </w:rPr>
        <w:t xml:space="preserve">жалобе доверителя </w:t>
      </w:r>
      <w:r w:rsidR="00DE3F7F">
        <w:rPr>
          <w:sz w:val="24"/>
          <w:szCs w:val="24"/>
        </w:rPr>
        <w:t>М</w:t>
      </w:r>
      <w:r w:rsidR="00413662">
        <w:rPr>
          <w:sz w:val="24"/>
          <w:szCs w:val="24"/>
        </w:rPr>
        <w:t>.</w:t>
      </w:r>
      <w:r w:rsidR="00DE3F7F">
        <w:rPr>
          <w:sz w:val="24"/>
          <w:szCs w:val="24"/>
        </w:rPr>
        <w:t>Р.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DE3F7F">
        <w:rPr>
          <w:sz w:val="24"/>
          <w:szCs w:val="24"/>
        </w:rPr>
        <w:t>Ю</w:t>
      </w:r>
      <w:r w:rsidR="00413662">
        <w:rPr>
          <w:sz w:val="24"/>
          <w:szCs w:val="24"/>
        </w:rPr>
        <w:t>.</w:t>
      </w:r>
      <w:r w:rsidR="00DE3F7F">
        <w:rPr>
          <w:sz w:val="24"/>
          <w:szCs w:val="24"/>
        </w:rPr>
        <w:t>П.В.</w:t>
      </w:r>
      <w:r w:rsidR="00413662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41A7CED" w14:textId="2CA6077E" w:rsidR="00DE3F7F" w:rsidRDefault="003070CE" w:rsidP="00300630">
      <w:pPr>
        <w:jc w:val="both"/>
      </w:pPr>
      <w:r>
        <w:tab/>
      </w:r>
      <w:r w:rsidR="00DE3F7F">
        <w:t>21</w:t>
      </w:r>
      <w:r w:rsidR="00BF69D6" w:rsidRPr="00BF69D6">
        <w:t>.</w:t>
      </w:r>
      <w:r w:rsidR="00731D8E">
        <w:t>1</w:t>
      </w:r>
      <w:r w:rsidR="0030149E">
        <w:t>1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F1635D">
        <w:t xml:space="preserve">а жалоба доверителя </w:t>
      </w:r>
      <w:r w:rsidR="00DE3F7F">
        <w:t>М</w:t>
      </w:r>
      <w:r w:rsidR="00413662">
        <w:t>.</w:t>
      </w:r>
      <w:r w:rsidR="00DE3F7F">
        <w:t>Р.</w:t>
      </w:r>
      <w:r w:rsidR="00F1635D">
        <w:t xml:space="preserve"> в отношении адвоката </w:t>
      </w:r>
      <w:r w:rsidR="00DE3F7F">
        <w:t>Ю</w:t>
      </w:r>
      <w:r w:rsidR="00413662">
        <w:t>.</w:t>
      </w:r>
      <w:r w:rsidR="00DE3F7F">
        <w:t>П.В.</w:t>
      </w:r>
      <w:r w:rsidR="00F1635D">
        <w:t xml:space="preserve">, в которой заявитель сообщает, что </w:t>
      </w:r>
      <w:r w:rsidR="00DE3F7F">
        <w:t>04.07.2022 г. К</w:t>
      </w:r>
      <w:r w:rsidR="00413662">
        <w:t>.</w:t>
      </w:r>
      <w:r w:rsidR="00DE3F7F">
        <w:t>О.В. заключила с адвокатом соглашение на защиту заявителя. Адвокату выплачено вознаграждение в размере 50 000 рублей, что подтверждается его распиской. Адвокат не явился в судебное заседание 08.09.2022 г. при избрании в отношении заявителя меры пресечения, не указал К</w:t>
      </w:r>
      <w:r w:rsidR="00413662">
        <w:t>.</w:t>
      </w:r>
      <w:r w:rsidR="00DE3F7F">
        <w:t xml:space="preserve"> в качестве свидетеля, сказав, что она является заинтересованной стороной. Также адвокат получил доверенность от заявителя на имя</w:t>
      </w:r>
      <w:r w:rsidR="009B4AC2">
        <w:t xml:space="preserve"> К</w:t>
      </w:r>
      <w:r w:rsidR="00413662">
        <w:t>.</w:t>
      </w:r>
      <w:r w:rsidR="009B4AC2">
        <w:t>, но копию ему не предоставил.</w:t>
      </w:r>
    </w:p>
    <w:p w14:paraId="21D46CAA" w14:textId="2F4F206F" w:rsidR="009B4AC2" w:rsidRDefault="009B4AC2" w:rsidP="00300630">
      <w:pPr>
        <w:jc w:val="both"/>
      </w:pPr>
      <w:r>
        <w:tab/>
        <w:t>К жалобе заявителем не приложено каких-либо документов.</w:t>
      </w:r>
    </w:p>
    <w:p w14:paraId="099C2203" w14:textId="76A9F254" w:rsidR="009752D9" w:rsidRDefault="009752D9" w:rsidP="00300630">
      <w:pPr>
        <w:jc w:val="both"/>
      </w:pPr>
      <w:r>
        <w:tab/>
        <w:t>Адвокатом представлены письменные объяснения, в которых он сообщает, что по соглашению с К</w:t>
      </w:r>
      <w:r w:rsidR="00413662">
        <w:t>.</w:t>
      </w:r>
      <w:r>
        <w:t>О.В. принял поручение на защиту заявителя. Адвокат принимал активное участие в судебном заседании 15.07.2022 г. при избрании меры пресечения, 08.09.2022 г. никакого судебного заседания не было. Заявитель был допрошен в качестве подозреваемого и задержан 13.07.2022 г. К</w:t>
      </w:r>
      <w:r w:rsidR="00413662">
        <w:t>.</w:t>
      </w:r>
      <w:r>
        <w:t>О.В. была допрошена в качестве свидетеля и протокол допроса был приложен следователем в обоснование ходатайства об избрании меры пресечения. Квитанция, подтверждающая выплату вознаграждения</w:t>
      </w:r>
      <w:r w:rsidR="00751B64">
        <w:t>,</w:t>
      </w:r>
      <w:r>
        <w:t xml:space="preserve"> была выдана К</w:t>
      </w:r>
      <w:r w:rsidR="00413662">
        <w:t>.</w:t>
      </w:r>
      <w:r>
        <w:t>О.В. 04.07.2022 г. Никаких документов от адвоката она не требовала.</w:t>
      </w:r>
    </w:p>
    <w:p w14:paraId="41B47508" w14:textId="218F99DF" w:rsidR="009752D9" w:rsidRDefault="009752D9" w:rsidP="00300630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1D0EC579" w14:textId="6DD2D717" w:rsidR="009752D9" w:rsidRDefault="009752D9" w:rsidP="00300630">
      <w:pPr>
        <w:jc w:val="both"/>
      </w:pPr>
      <w:r>
        <w:t>- постановления Н</w:t>
      </w:r>
      <w:r w:rsidR="00413662">
        <w:t>.</w:t>
      </w:r>
      <w:r>
        <w:t xml:space="preserve"> городского суда МО от 15.07.2022 г.;</w:t>
      </w:r>
    </w:p>
    <w:p w14:paraId="6696912E" w14:textId="0BD1CEE2" w:rsidR="009752D9" w:rsidRDefault="009752D9" w:rsidP="00300630">
      <w:pPr>
        <w:jc w:val="both"/>
      </w:pPr>
      <w:r>
        <w:t>- протокола судебного заседания от 15.07.2022 г.;</w:t>
      </w:r>
    </w:p>
    <w:p w14:paraId="0AFA731F" w14:textId="2CAC7FF1" w:rsidR="009752D9" w:rsidRDefault="009752D9" w:rsidP="00300630">
      <w:pPr>
        <w:jc w:val="both"/>
      </w:pPr>
      <w:r>
        <w:t>- протокола допроса свидетеля К</w:t>
      </w:r>
      <w:r w:rsidR="00413662">
        <w:t>.</w:t>
      </w:r>
      <w:r>
        <w:t>О.В. от 25.06.2022 г.;</w:t>
      </w:r>
    </w:p>
    <w:p w14:paraId="44B4BFA8" w14:textId="3129A61B" w:rsidR="009752D9" w:rsidRDefault="009752D9" w:rsidP="00300630">
      <w:pPr>
        <w:jc w:val="both"/>
      </w:pPr>
      <w:r>
        <w:t>- квитанции к приходному кассовому ордеру № 1600 от 04.07.2022 г.</w:t>
      </w:r>
    </w:p>
    <w:p w14:paraId="278B1697" w14:textId="17751AE0" w:rsidR="00910370" w:rsidRDefault="00910370" w:rsidP="00910370">
      <w:pPr>
        <w:pStyle w:val="a7"/>
        <w:ind w:firstLine="0"/>
        <w:rPr>
          <w:sz w:val="24"/>
          <w:szCs w:val="24"/>
        </w:rPr>
      </w:pPr>
      <w:r>
        <w:tab/>
      </w:r>
      <w:r w:rsidRPr="00910370">
        <w:rPr>
          <w:sz w:val="24"/>
          <w:szCs w:val="24"/>
        </w:rPr>
        <w:t xml:space="preserve">20.12.2022 г. Комиссией дано заключение </w:t>
      </w:r>
      <w:r w:rsidRPr="00481B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sz w:val="24"/>
          <w:szCs w:val="24"/>
        </w:rPr>
        <w:t>Ю</w:t>
      </w:r>
      <w:r w:rsidR="00413662">
        <w:rPr>
          <w:sz w:val="24"/>
          <w:szCs w:val="24"/>
        </w:rPr>
        <w:t>.</w:t>
      </w:r>
      <w:r>
        <w:rPr>
          <w:sz w:val="24"/>
          <w:szCs w:val="24"/>
        </w:rPr>
        <w:t>П.В.</w:t>
      </w:r>
      <w:r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rPr>
          <w:sz w:val="24"/>
          <w:szCs w:val="24"/>
        </w:rPr>
        <w:t>М</w:t>
      </w:r>
      <w:r w:rsidR="00413662">
        <w:rPr>
          <w:sz w:val="24"/>
          <w:szCs w:val="24"/>
        </w:rPr>
        <w:t>.</w:t>
      </w:r>
      <w:r>
        <w:rPr>
          <w:sz w:val="24"/>
          <w:szCs w:val="24"/>
        </w:rPr>
        <w:t>Р.</w:t>
      </w:r>
    </w:p>
    <w:p w14:paraId="7B6124C6" w14:textId="441B4F6D" w:rsidR="00910370" w:rsidRDefault="00910370" w:rsidP="00910370">
      <w:pPr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Возвращая материалы дисциплинарного производства, Совет АПМО указал, что </w:t>
      </w:r>
      <w:r>
        <w:rPr>
          <w:szCs w:val="24"/>
          <w:lang w:eastAsia="en-US"/>
        </w:rPr>
        <w:t>комиссией не были выяснены причины неявки адвоката в судебное заседание 08.09.</w:t>
      </w:r>
      <w:r w:rsidR="00E17E4D">
        <w:rPr>
          <w:szCs w:val="24"/>
          <w:lang w:eastAsia="en-US"/>
        </w:rPr>
        <w:t>20</w:t>
      </w:r>
      <w:r>
        <w:rPr>
          <w:szCs w:val="24"/>
          <w:lang w:eastAsia="en-US"/>
        </w:rPr>
        <w:t xml:space="preserve">22г., адвокатом не представлены запрошенные материалы адвокатского производства, </w:t>
      </w:r>
      <w:r>
        <w:rPr>
          <w:szCs w:val="24"/>
          <w:lang w:eastAsia="en-US"/>
        </w:rPr>
        <w:lastRenderedPageBreak/>
        <w:t>подтверждающие соответствие его действий требованиям пп.1 п.1 ст.7 ФЗ «Об адвокатской деятельности и адвокатуре в РФ», п.1 ст.8 КПЭА в пределах доводов жалобы.</w:t>
      </w:r>
    </w:p>
    <w:p w14:paraId="1971D46E" w14:textId="420A26DB" w:rsidR="00910370" w:rsidRDefault="008D1FD8" w:rsidP="008D1FD8">
      <w:pPr>
        <w:ind w:firstLine="708"/>
        <w:jc w:val="both"/>
      </w:pPr>
      <w:r>
        <w:rPr>
          <w:szCs w:val="24"/>
          <w:lang w:eastAsia="en-US"/>
        </w:rPr>
        <w:t>К повторному заседанию Комиссии от адвоката и заявителя не поступило каких-либо дополнительных документов. Дополнительные письменные пояснения адвокатом не представлены.</w:t>
      </w:r>
    </w:p>
    <w:p w14:paraId="7017AE1F" w14:textId="770EE9FB" w:rsidR="00751B64" w:rsidRDefault="00751B64" w:rsidP="00751B64">
      <w:pPr>
        <w:ind w:firstLine="708"/>
        <w:jc w:val="both"/>
      </w:pPr>
      <w:r>
        <w:t xml:space="preserve">Адвокат и 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явились</w:t>
      </w:r>
      <w:r w:rsidRPr="007930D6">
        <w:t>, о времени и месте рассмотрения дисциплинарного производства извещен</w:t>
      </w:r>
      <w:r>
        <w:t>ы</w:t>
      </w:r>
      <w:r w:rsidRPr="007930D6">
        <w:t xml:space="preserve"> надлежащим образом, о возможности использования видео-конференц-связи осведомл</w:t>
      </w:r>
      <w:r>
        <w:t>ены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их</w:t>
      </w:r>
      <w:r w:rsidRPr="007930D6">
        <w:t xml:space="preserve"> отсутствие.</w:t>
      </w:r>
    </w:p>
    <w:p w14:paraId="1233495B" w14:textId="4870931C" w:rsidR="00751B64" w:rsidRDefault="00751B64" w:rsidP="00751B64">
      <w:pPr>
        <w:ind w:firstLine="708"/>
        <w:jc w:val="both"/>
      </w:pPr>
      <w: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4BEE0BEB" w14:textId="0B781902" w:rsidR="00751B64" w:rsidRPr="00751B64" w:rsidRDefault="00751B64" w:rsidP="00751B64">
      <w:pPr>
        <w:ind w:firstLine="708"/>
        <w:jc w:val="both"/>
        <w:rPr>
          <w:szCs w:val="24"/>
        </w:rPr>
      </w:pPr>
      <w:r>
        <w:rPr>
          <w:szCs w:val="24"/>
        </w:rPr>
        <w:t>В силу,</w:t>
      </w:r>
      <w:r w:rsidRPr="00F14ABB">
        <w:rPr>
          <w:szCs w:val="24"/>
        </w:rPr>
        <w:t xml:space="preserve"> </w:t>
      </w:r>
      <w:proofErr w:type="spellStart"/>
      <w:r w:rsidRPr="00F14ABB">
        <w:rPr>
          <w:szCs w:val="24"/>
        </w:rPr>
        <w:t>пп</w:t>
      </w:r>
      <w:proofErr w:type="spellEnd"/>
      <w:r w:rsidRPr="00F14ABB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F14ABB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ABF5130" w14:textId="4E263313" w:rsidR="00751B64" w:rsidRDefault="00751B64" w:rsidP="00751B64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7ACE19CC" w14:textId="73C147E4" w:rsidR="00285074" w:rsidRDefault="008D1FD8" w:rsidP="00285074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t>При повторном рассмотрении дисциплинарного производства, с учётом указаний, содержащихся в решении Совета АПМО по настоящему дисциплинарному производству, Комиссия считает</w:t>
      </w:r>
      <w:r w:rsidR="00285074">
        <w:t xml:space="preserve"> необходимым учитывать, что согласно </w:t>
      </w:r>
      <w:bookmarkStart w:id="0" w:name="sub_234"/>
      <w:r w:rsidR="00285074">
        <w:rPr>
          <w:rFonts w:eastAsia="Calibri"/>
          <w:color w:val="auto"/>
          <w:szCs w:val="24"/>
        </w:rPr>
        <w:t>в</w:t>
      </w:r>
      <w:r w:rsidR="00285074" w:rsidRPr="003B03CD">
        <w:rPr>
          <w:rFonts w:eastAsia="Calibri"/>
          <w:color w:val="auto"/>
          <w:szCs w:val="24"/>
        </w:rPr>
        <w:t xml:space="preserve"> силу п. 4 ст. 23 К</w:t>
      </w:r>
      <w:r w:rsidR="00285074">
        <w:rPr>
          <w:rFonts w:eastAsia="Calibri"/>
          <w:color w:val="auto"/>
          <w:szCs w:val="24"/>
        </w:rPr>
        <w:t>ПЭА</w:t>
      </w:r>
      <w:r w:rsidR="00285074" w:rsidRPr="003B03CD">
        <w:rPr>
          <w:rFonts w:eastAsia="Calibri"/>
          <w:color w:val="auto"/>
          <w:szCs w:val="24"/>
        </w:rPr>
        <w:t>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8EFE1F3" w14:textId="648BF3E8" w:rsidR="00285074" w:rsidRDefault="00285074" w:rsidP="00285074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Довод о непредоставлении адвокатом </w:t>
      </w:r>
      <w:r w:rsidR="003511BE">
        <w:rPr>
          <w:rFonts w:eastAsia="Calibri"/>
          <w:color w:val="auto"/>
          <w:szCs w:val="24"/>
        </w:rPr>
        <w:t>материалов адвокатского производства</w:t>
      </w:r>
      <w:r>
        <w:rPr>
          <w:rFonts w:eastAsia="Calibri"/>
          <w:color w:val="auto"/>
          <w:szCs w:val="24"/>
        </w:rPr>
        <w:t xml:space="preserve"> в жалобе отсутствует. Представление Вице-президента, как повод для возбуждения дисциплинарного производства по факту неисполнения адвокатом требований п. 4 ст. 8 КПЭА, не выносилось. Поэтому непредставление адвокатом по требованию Комиссии материалов адвокатского производства не может рассматриваться в качестве самостоятельного дисциплинарного обвинения, поскольку это влекло бы нарушение п. 4 ст. 23 КПЭА, и подлежит оценке с позиции представления адвокатом доказательств, опровергающих доводы жалобы.</w:t>
      </w:r>
    </w:p>
    <w:p w14:paraId="3672664B" w14:textId="77777777" w:rsidR="00A7023C" w:rsidRDefault="00285074" w:rsidP="00A7023C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 w:rsidRPr="00A7023C">
        <w:rPr>
          <w:rFonts w:eastAsia="Calibri"/>
          <w:color w:val="000000" w:themeColor="text1"/>
          <w:szCs w:val="24"/>
        </w:rPr>
        <w:t>При этом, Комиссия считает необходимым учитывать, что 28.09.2016 г. Советом ФПА РФ утверждены</w:t>
      </w:r>
      <w:r w:rsidR="00A7023C" w:rsidRPr="00A7023C">
        <w:rPr>
          <w:rFonts w:eastAsia="Calibri"/>
          <w:color w:val="000000" w:themeColor="text1"/>
          <w:szCs w:val="24"/>
        </w:rPr>
        <w:t xml:space="preserve"> положения по составлению и ведению адвокатского досье, которые носят рекомендательный характер. Совет АПМО указал, что </w:t>
      </w:r>
      <w:r w:rsidR="00A7023C" w:rsidRPr="00A7023C">
        <w:rPr>
          <w:color w:val="000000" w:themeColor="text1"/>
          <w:szCs w:val="24"/>
          <w:shd w:val="clear" w:color="auto" w:fill="FFFFFF"/>
        </w:rPr>
        <w:t>данные рекомендации не преследуют цели охватить все отрасли права и не могут носить исчерпывающего характера</w:t>
      </w:r>
      <w:r w:rsidR="00A7023C">
        <w:rPr>
          <w:color w:val="000000" w:themeColor="text1"/>
          <w:szCs w:val="24"/>
          <w:shd w:val="clear" w:color="auto" w:fill="FFFFFF"/>
        </w:rPr>
        <w:t xml:space="preserve"> (п. 1 Методических рекомендаций по ведению адвокатского производства (утв. Решением Совета ФПА РФ от 28.09.2016 г. </w:t>
      </w:r>
      <w:proofErr w:type="spellStart"/>
      <w:r w:rsidR="00A7023C">
        <w:rPr>
          <w:color w:val="000000" w:themeColor="text1"/>
          <w:szCs w:val="24"/>
          <w:shd w:val="clear" w:color="auto" w:fill="FFFFFF"/>
        </w:rPr>
        <w:t>прот</w:t>
      </w:r>
      <w:proofErr w:type="spellEnd"/>
      <w:r w:rsidR="00A7023C">
        <w:rPr>
          <w:color w:val="000000" w:themeColor="text1"/>
          <w:szCs w:val="24"/>
          <w:shd w:val="clear" w:color="auto" w:fill="FFFFFF"/>
        </w:rPr>
        <w:t xml:space="preserve">. № 7). </w:t>
      </w:r>
    </w:p>
    <w:p w14:paraId="131F7661" w14:textId="13D3FA02" w:rsidR="00A7023C" w:rsidRDefault="00A7023C" w:rsidP="00A7023C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Отсутствие обязательных требований к содержанию и оформлению адвокатского досье, </w:t>
      </w:r>
      <w:r w:rsidR="00A942A2">
        <w:rPr>
          <w:color w:val="000000" w:themeColor="text1"/>
          <w:szCs w:val="24"/>
          <w:shd w:val="clear" w:color="auto" w:fill="FFFFFF"/>
        </w:rPr>
        <w:t xml:space="preserve">а также </w:t>
      </w:r>
      <w:r>
        <w:rPr>
          <w:color w:val="000000" w:themeColor="text1"/>
          <w:szCs w:val="24"/>
          <w:shd w:val="clear" w:color="auto" w:fill="FFFFFF"/>
        </w:rPr>
        <w:t xml:space="preserve">доводов обращения о нарушении адвокатом п. 4 ст. 8 КПЭА, позволяет Комиссии считать возможным рассматривать для целей дисциплинарного производства адвокатское досье как </w:t>
      </w:r>
      <w:r w:rsidR="00A942A2">
        <w:rPr>
          <w:color w:val="000000" w:themeColor="text1"/>
          <w:szCs w:val="24"/>
          <w:shd w:val="clear" w:color="auto" w:fill="FFFFFF"/>
        </w:rPr>
        <w:t xml:space="preserve">достаточный </w:t>
      </w:r>
      <w:r>
        <w:rPr>
          <w:color w:val="000000" w:themeColor="text1"/>
          <w:szCs w:val="24"/>
          <w:shd w:val="clear" w:color="auto" w:fill="FFFFFF"/>
        </w:rPr>
        <w:t xml:space="preserve">перечень документов, опровергающих доводы жалобы. </w:t>
      </w:r>
    </w:p>
    <w:p w14:paraId="462AE7A2" w14:textId="1D1827CD" w:rsidR="00A942A2" w:rsidRDefault="00A942A2" w:rsidP="00A7023C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Представленные адвокатом процессуальные документы опровергают довод жалобы о том, что К</w:t>
      </w:r>
      <w:r w:rsidR="00413662">
        <w:rPr>
          <w:color w:val="000000" w:themeColor="text1"/>
          <w:szCs w:val="24"/>
          <w:shd w:val="clear" w:color="auto" w:fill="FFFFFF"/>
        </w:rPr>
        <w:t>.</w:t>
      </w:r>
      <w:r>
        <w:rPr>
          <w:color w:val="000000" w:themeColor="text1"/>
          <w:szCs w:val="24"/>
          <w:shd w:val="clear" w:color="auto" w:fill="FFFFFF"/>
        </w:rPr>
        <w:t xml:space="preserve">О.В. не была допрошена в качестве свидетеля. Копия квитанции к приходному </w:t>
      </w:r>
      <w:r>
        <w:rPr>
          <w:color w:val="000000" w:themeColor="text1"/>
          <w:szCs w:val="24"/>
          <w:shd w:val="clear" w:color="auto" w:fill="FFFFFF"/>
        </w:rPr>
        <w:lastRenderedPageBreak/>
        <w:t>кассовому ордеру подтверждает соблюдение адвокатом п. 6 ст. 25 ФЗ «Об адвокатской деятельности и адвокатуре в РФ».</w:t>
      </w:r>
    </w:p>
    <w:p w14:paraId="7B505AC1" w14:textId="362DA413" w:rsidR="00751B64" w:rsidRDefault="00A942A2" w:rsidP="00A942A2">
      <w:pPr>
        <w:ind w:firstLine="708"/>
        <w:jc w:val="both"/>
      </w:pPr>
      <w:r>
        <w:rPr>
          <w:color w:val="000000" w:themeColor="text1"/>
          <w:szCs w:val="24"/>
          <w:shd w:val="clear" w:color="auto" w:fill="FFFFFF"/>
        </w:rPr>
        <w:t>Оценивая довод жалобы о неявке адвоката в судебное заседание 08.09.2022 г., Комиссия отмечает ошибочность мнения адвоката о том, что данного судебного заседания не было. Согласно данных интернет-сайта Н</w:t>
      </w:r>
      <w:r w:rsidR="00413662">
        <w:rPr>
          <w:color w:val="000000" w:themeColor="text1"/>
          <w:szCs w:val="24"/>
          <w:shd w:val="clear" w:color="auto" w:fill="FFFFFF"/>
        </w:rPr>
        <w:t>.</w:t>
      </w:r>
      <w:r>
        <w:rPr>
          <w:color w:val="000000" w:themeColor="text1"/>
          <w:szCs w:val="24"/>
          <w:shd w:val="clear" w:color="auto" w:fill="FFFFFF"/>
        </w:rPr>
        <w:t xml:space="preserve"> городского суда МО, 08.09.2022 г. судебное заседание было отложено по причине неявки потерпевшего</w:t>
      </w:r>
      <w:bookmarkEnd w:id="0"/>
      <w:r w:rsidR="00F62776">
        <w:t xml:space="preserve">. Дата обращения 20.12.2022 г.). </w:t>
      </w:r>
      <w:r>
        <w:t>Однако, д</w:t>
      </w:r>
      <w:r w:rsidR="00F62776">
        <w:t>оказательств того, что в указанную дату рассматривался вопрос о продлении меры пресечения, заявителем не представлено.</w:t>
      </w:r>
    </w:p>
    <w:p w14:paraId="48342FBD" w14:textId="0FFC2E9E" w:rsidR="00A942A2" w:rsidRDefault="00A942A2" w:rsidP="00A942A2">
      <w:pPr>
        <w:ind w:firstLine="708"/>
        <w:jc w:val="both"/>
      </w:pPr>
      <w:r>
        <w:t>Таким образом, адвокат действительно не явился в судебное заседание</w:t>
      </w:r>
      <w:r w:rsidR="003511BE">
        <w:t xml:space="preserve"> по уголовному делу заявителя</w:t>
      </w:r>
      <w:r>
        <w:t>, назначенное</w:t>
      </w:r>
      <w:r w:rsidR="003511BE">
        <w:t xml:space="preserve"> на 08.09.2022 г. Комиссия полагает, что неявка адвоката не повлекла нарушения прав заявителя, является малозначительным дисциплинарным проступком, поскольку предъявленные заявителю обвинения рассматриваются до настоящего времени. Дата обращения 29.03.2023 г.).</w:t>
      </w:r>
    </w:p>
    <w:p w14:paraId="725CC222" w14:textId="6B96AEAE" w:rsidR="003511BE" w:rsidRDefault="00F62776" w:rsidP="00F62776">
      <w:pPr>
        <w:pStyle w:val="af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</w:t>
      </w:r>
      <w:r w:rsidRPr="003511BE">
        <w:rPr>
          <w:sz w:val="24"/>
          <w:szCs w:val="24"/>
        </w:rPr>
        <w:t>ии изложенного, оценив собранные доказательства, Комиссия приходит к выводу о</w:t>
      </w:r>
      <w:r w:rsidR="003511BE" w:rsidRPr="003511BE">
        <w:rPr>
          <w:sz w:val="24"/>
          <w:szCs w:val="24"/>
        </w:rPr>
        <w:t xml:space="preserve"> наличии в действиях адвоката нарушения п. 1 ст. 8 КПЭА, </w:t>
      </w:r>
      <w:proofErr w:type="spellStart"/>
      <w:r w:rsidR="003511BE" w:rsidRPr="003511BE">
        <w:rPr>
          <w:sz w:val="24"/>
          <w:szCs w:val="24"/>
        </w:rPr>
        <w:t>пп</w:t>
      </w:r>
      <w:proofErr w:type="spellEnd"/>
      <w:r w:rsidR="003511BE" w:rsidRPr="003511BE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доверителем.</w:t>
      </w:r>
    </w:p>
    <w:p w14:paraId="0CED7649" w14:textId="0A93BB6F" w:rsidR="003511BE" w:rsidRPr="00AD64D0" w:rsidRDefault="003511BE" w:rsidP="003511BE">
      <w:pPr>
        <w:ind w:firstLine="708"/>
        <w:jc w:val="both"/>
      </w:pPr>
      <w:r w:rsidRPr="00AD64D0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</w:t>
      </w:r>
      <w:r>
        <w:t>ПЭА</w:t>
      </w:r>
      <w:r w:rsidRPr="00AD64D0">
        <w:t>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</w:t>
      </w:r>
      <w:r>
        <w:t>ПЭА</w:t>
      </w:r>
      <w:r w:rsidRPr="00AD64D0">
        <w:t>).</w:t>
      </w:r>
    </w:p>
    <w:p w14:paraId="1057BD00" w14:textId="77777777" w:rsidR="00F62776" w:rsidRDefault="00F62776" w:rsidP="00F62776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86B5AD1" w14:textId="77777777" w:rsidR="00E26D13" w:rsidRPr="00912660" w:rsidRDefault="00E26D13" w:rsidP="00F62776">
      <w:pPr>
        <w:ind w:firstLine="708"/>
        <w:jc w:val="both"/>
        <w:rPr>
          <w:rFonts w:eastAsia="Calibri"/>
          <w:color w:val="auto"/>
          <w:szCs w:val="24"/>
        </w:rPr>
      </w:pPr>
    </w:p>
    <w:p w14:paraId="10FA6A0A" w14:textId="77777777" w:rsidR="00F62776" w:rsidRPr="00912660" w:rsidRDefault="00F62776" w:rsidP="00F62776">
      <w:pPr>
        <w:ind w:firstLine="708"/>
        <w:jc w:val="both"/>
        <w:rPr>
          <w:rFonts w:eastAsia="Calibri"/>
          <w:color w:val="auto"/>
          <w:szCs w:val="24"/>
        </w:rPr>
      </w:pPr>
    </w:p>
    <w:p w14:paraId="71C2CE95" w14:textId="77777777" w:rsidR="00F62776" w:rsidRPr="00912660" w:rsidRDefault="00F62776" w:rsidP="00F62776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97C18DF" w14:textId="77777777" w:rsidR="00F62776" w:rsidRPr="00912660" w:rsidRDefault="00F62776" w:rsidP="00F62776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7E44899" w14:textId="59DA35C1" w:rsidR="003511BE" w:rsidRDefault="00F62776" w:rsidP="003511BE">
      <w:pPr>
        <w:pStyle w:val="af8"/>
        <w:ind w:firstLine="708"/>
        <w:jc w:val="both"/>
        <w:rPr>
          <w:sz w:val="24"/>
          <w:szCs w:val="24"/>
        </w:rPr>
      </w:pPr>
      <w:r w:rsidRPr="00481B9B">
        <w:rPr>
          <w:sz w:val="24"/>
          <w:szCs w:val="24"/>
        </w:rPr>
        <w:t xml:space="preserve"> - о </w:t>
      </w:r>
      <w:r w:rsidR="003511BE" w:rsidRPr="003511BE">
        <w:rPr>
          <w:sz w:val="24"/>
          <w:szCs w:val="24"/>
        </w:rPr>
        <w:t xml:space="preserve">наличии в действиях адвоката </w:t>
      </w:r>
      <w:r w:rsidR="003511BE">
        <w:rPr>
          <w:sz w:val="24"/>
          <w:szCs w:val="24"/>
        </w:rPr>
        <w:t>Ю</w:t>
      </w:r>
      <w:r w:rsidR="00413662">
        <w:rPr>
          <w:sz w:val="24"/>
          <w:szCs w:val="24"/>
        </w:rPr>
        <w:t>.</w:t>
      </w:r>
      <w:r w:rsidR="003511BE">
        <w:rPr>
          <w:sz w:val="24"/>
          <w:szCs w:val="24"/>
        </w:rPr>
        <w:t>П</w:t>
      </w:r>
      <w:r w:rsidR="00413662">
        <w:rPr>
          <w:sz w:val="24"/>
          <w:szCs w:val="24"/>
        </w:rPr>
        <w:t>.</w:t>
      </w:r>
      <w:r w:rsidR="003511BE">
        <w:rPr>
          <w:sz w:val="24"/>
          <w:szCs w:val="24"/>
        </w:rPr>
        <w:t>В</w:t>
      </w:r>
      <w:r w:rsidR="00413662">
        <w:rPr>
          <w:sz w:val="24"/>
          <w:szCs w:val="24"/>
        </w:rPr>
        <w:t>.</w:t>
      </w:r>
      <w:r w:rsidR="003511BE">
        <w:rPr>
          <w:sz w:val="24"/>
          <w:szCs w:val="24"/>
        </w:rPr>
        <w:t xml:space="preserve"> </w:t>
      </w:r>
      <w:r w:rsidR="003511BE" w:rsidRPr="003511BE">
        <w:rPr>
          <w:sz w:val="24"/>
          <w:szCs w:val="24"/>
        </w:rPr>
        <w:t xml:space="preserve">нарушения п. 1 ст. 8 КПЭА, </w:t>
      </w:r>
      <w:proofErr w:type="spellStart"/>
      <w:r w:rsidR="003511BE" w:rsidRPr="003511BE">
        <w:rPr>
          <w:sz w:val="24"/>
          <w:szCs w:val="24"/>
        </w:rPr>
        <w:t>пп</w:t>
      </w:r>
      <w:proofErr w:type="spellEnd"/>
      <w:r w:rsidR="003511BE" w:rsidRPr="003511BE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</w:t>
      </w:r>
      <w:r w:rsidR="003511BE">
        <w:rPr>
          <w:sz w:val="24"/>
          <w:szCs w:val="24"/>
        </w:rPr>
        <w:t xml:space="preserve"> М</w:t>
      </w:r>
      <w:r w:rsidR="00413662">
        <w:rPr>
          <w:sz w:val="24"/>
          <w:szCs w:val="24"/>
        </w:rPr>
        <w:t>.</w:t>
      </w:r>
      <w:r w:rsidR="003511BE">
        <w:rPr>
          <w:sz w:val="24"/>
          <w:szCs w:val="24"/>
        </w:rPr>
        <w:t>Р., выразившегося в неявке адвоката в судебное заседание по уголовному делу заявителя, назначенное на 08.09.2022 г.</w:t>
      </w:r>
    </w:p>
    <w:p w14:paraId="42EDF5E2" w14:textId="77777777" w:rsidR="007F7227" w:rsidRDefault="007F7227" w:rsidP="00E26D13">
      <w:pPr>
        <w:jc w:val="both"/>
        <w:rPr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8670F" w14:textId="77777777" w:rsidR="000C7F3D" w:rsidRDefault="000C7F3D">
      <w:r>
        <w:separator/>
      </w:r>
    </w:p>
  </w:endnote>
  <w:endnote w:type="continuationSeparator" w:id="0">
    <w:p w14:paraId="6DEA33AF" w14:textId="77777777" w:rsidR="000C7F3D" w:rsidRDefault="000C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848F" w14:textId="77777777" w:rsidR="000C7F3D" w:rsidRDefault="000C7F3D">
      <w:r>
        <w:separator/>
      </w:r>
    </w:p>
  </w:footnote>
  <w:footnote w:type="continuationSeparator" w:id="0">
    <w:p w14:paraId="2F04B8C0" w14:textId="77777777" w:rsidR="000C7F3D" w:rsidRDefault="000C7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715145">
    <w:abstractNumId w:val="19"/>
  </w:num>
  <w:num w:numId="2" w16cid:durableId="2090300233">
    <w:abstractNumId w:val="8"/>
  </w:num>
  <w:num w:numId="3" w16cid:durableId="1038510211">
    <w:abstractNumId w:val="21"/>
  </w:num>
  <w:num w:numId="4" w16cid:durableId="1289969663">
    <w:abstractNumId w:val="0"/>
  </w:num>
  <w:num w:numId="5" w16cid:durableId="429858447">
    <w:abstractNumId w:val="1"/>
  </w:num>
  <w:num w:numId="6" w16cid:durableId="1195582324">
    <w:abstractNumId w:val="10"/>
  </w:num>
  <w:num w:numId="7" w16cid:durableId="272176702">
    <w:abstractNumId w:val="11"/>
  </w:num>
  <w:num w:numId="8" w16cid:durableId="1175650661">
    <w:abstractNumId w:val="6"/>
  </w:num>
  <w:num w:numId="9" w16cid:durableId="1055450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034887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0981047">
    <w:abstractNumId w:val="23"/>
  </w:num>
  <w:num w:numId="12" w16cid:durableId="267155223">
    <w:abstractNumId w:val="3"/>
  </w:num>
  <w:num w:numId="13" w16cid:durableId="1142192984">
    <w:abstractNumId w:val="16"/>
  </w:num>
  <w:num w:numId="14" w16cid:durableId="474109641">
    <w:abstractNumId w:val="20"/>
  </w:num>
  <w:num w:numId="15" w16cid:durableId="18032349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422482">
    <w:abstractNumId w:val="2"/>
  </w:num>
  <w:num w:numId="17" w16cid:durableId="6791598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1295849">
    <w:abstractNumId w:val="17"/>
  </w:num>
  <w:num w:numId="19" w16cid:durableId="1674643003">
    <w:abstractNumId w:val="15"/>
  </w:num>
  <w:num w:numId="20" w16cid:durableId="2104298263">
    <w:abstractNumId w:val="9"/>
  </w:num>
  <w:num w:numId="21" w16cid:durableId="2113549468">
    <w:abstractNumId w:val="12"/>
  </w:num>
  <w:num w:numId="22" w16cid:durableId="1255631349">
    <w:abstractNumId w:val="14"/>
  </w:num>
  <w:num w:numId="23" w16cid:durableId="917208790">
    <w:abstractNumId w:val="18"/>
  </w:num>
  <w:num w:numId="24" w16cid:durableId="1941328901">
    <w:abstractNumId w:val="4"/>
  </w:num>
  <w:num w:numId="25" w16cid:durableId="1200119528">
    <w:abstractNumId w:val="13"/>
  </w:num>
  <w:num w:numId="26" w16cid:durableId="1617828286">
    <w:abstractNumId w:val="22"/>
  </w:num>
  <w:num w:numId="27" w16cid:durableId="1165366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279C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C7F3D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03E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5074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37AC2"/>
    <w:rsid w:val="003416AF"/>
    <w:rsid w:val="0034213D"/>
    <w:rsid w:val="003438E2"/>
    <w:rsid w:val="00345C53"/>
    <w:rsid w:val="003511BE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7D5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2CD2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046"/>
    <w:rsid w:val="0040083B"/>
    <w:rsid w:val="004031B6"/>
    <w:rsid w:val="00404755"/>
    <w:rsid w:val="00404C21"/>
    <w:rsid w:val="00407D40"/>
    <w:rsid w:val="00407E18"/>
    <w:rsid w:val="0041106F"/>
    <w:rsid w:val="00411AD4"/>
    <w:rsid w:val="00413662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44CA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B64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1FD8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0370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752D9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B4AC2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023C"/>
    <w:rsid w:val="00A756CA"/>
    <w:rsid w:val="00A77D4F"/>
    <w:rsid w:val="00A85AE8"/>
    <w:rsid w:val="00A86684"/>
    <w:rsid w:val="00A86A48"/>
    <w:rsid w:val="00A942A2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58D3"/>
    <w:rsid w:val="00BA733E"/>
    <w:rsid w:val="00BA796B"/>
    <w:rsid w:val="00BB23EB"/>
    <w:rsid w:val="00BB67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17E4D"/>
    <w:rsid w:val="00E20A9B"/>
    <w:rsid w:val="00E21476"/>
    <w:rsid w:val="00E215F1"/>
    <w:rsid w:val="00E22B60"/>
    <w:rsid w:val="00E23056"/>
    <w:rsid w:val="00E23075"/>
    <w:rsid w:val="00E2589A"/>
    <w:rsid w:val="00E26D13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2776"/>
    <w:rsid w:val="00F652DC"/>
    <w:rsid w:val="00F7215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Unresolved Mention"/>
    <w:basedOn w:val="a0"/>
    <w:uiPriority w:val="99"/>
    <w:semiHidden/>
    <w:unhideWhenUsed/>
    <w:rsid w:val="00F62776"/>
    <w:rPr>
      <w:color w:val="605E5C"/>
      <w:shd w:val="clear" w:color="auto" w:fill="E1DFDD"/>
    </w:rPr>
  </w:style>
  <w:style w:type="paragraph" w:styleId="af8">
    <w:name w:val="No Spacing"/>
    <w:uiPriority w:val="1"/>
    <w:qFormat/>
    <w:rsid w:val="00F62776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styleId="af9">
    <w:name w:val="FollowedHyperlink"/>
    <w:basedOn w:val="a0"/>
    <w:uiPriority w:val="99"/>
    <w:semiHidden/>
    <w:unhideWhenUsed/>
    <w:rsid w:val="00A942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1150</Words>
  <Characters>7804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2023-04-10T08:24:00Z</dcterms:created>
  <dcterms:modified xsi:type="dcterms:W3CDTF">2023-04-12T14:25:00Z</dcterms:modified>
</cp:coreProperties>
</file>