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8FFBFA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014D7">
        <w:rPr>
          <w:b w:val="0"/>
          <w:sz w:val="24"/>
          <w:szCs w:val="24"/>
        </w:rPr>
        <w:t>01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B7FF909" w:rsidR="00502664" w:rsidRPr="0000209B" w:rsidRDefault="00D014D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75679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756794">
        <w:rPr>
          <w:b w:val="0"/>
          <w:sz w:val="24"/>
          <w:szCs w:val="24"/>
        </w:rPr>
        <w:t>.</w:t>
      </w:r>
      <w:r w:rsidR="004E2BDC">
        <w:rPr>
          <w:b w:val="0"/>
          <w:sz w:val="24"/>
          <w:szCs w:val="24"/>
        </w:rPr>
        <w:t>А</w:t>
      </w:r>
      <w:r w:rsidR="0075679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65941D8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014D7">
        <w:t>18 апреля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82761DD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51A1002B" w14:textId="77777777" w:rsidR="00774A8A" w:rsidRDefault="00774A8A" w:rsidP="00774A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289058A6" w14:textId="77777777" w:rsidR="00774A8A" w:rsidRPr="00B51445" w:rsidRDefault="00774A8A" w:rsidP="00774A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44A5A8C7" w14:textId="41D4B6C4" w:rsidR="00774A8A" w:rsidRDefault="00774A8A" w:rsidP="00774A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адвоката Е</w:t>
      </w:r>
      <w:r w:rsidR="00756794">
        <w:rPr>
          <w:color w:val="auto"/>
        </w:rPr>
        <w:t>.</w:t>
      </w:r>
      <w:r>
        <w:rPr>
          <w:color w:val="auto"/>
        </w:rPr>
        <w:t>Е.</w:t>
      </w:r>
      <w:r w:rsidR="004E2BDC">
        <w:rPr>
          <w:color w:val="auto"/>
        </w:rPr>
        <w:t>А</w:t>
      </w:r>
      <w:r>
        <w:rPr>
          <w:color w:val="auto"/>
        </w:rPr>
        <w:t>., заявителя М</w:t>
      </w:r>
      <w:r w:rsidR="00756794">
        <w:rPr>
          <w:color w:val="auto"/>
        </w:rPr>
        <w:t>.</w:t>
      </w:r>
      <w:r>
        <w:rPr>
          <w:color w:val="auto"/>
        </w:rPr>
        <w:t xml:space="preserve">Б.С., </w:t>
      </w:r>
    </w:p>
    <w:p w14:paraId="2248B748" w14:textId="77777777" w:rsidR="00774A8A" w:rsidRPr="00D86A02" w:rsidRDefault="00774A8A" w:rsidP="00774A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6A02">
        <w:rPr>
          <w:color w:val="auto"/>
        </w:rPr>
        <w:t>при секретаре, члене Комиссии, Никифорове А.В.,</w:t>
      </w:r>
    </w:p>
    <w:p w14:paraId="242E1809" w14:textId="6CEA836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014D7">
        <w:rPr>
          <w:sz w:val="24"/>
        </w:rPr>
        <w:t>09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D014D7">
        <w:rPr>
          <w:sz w:val="24"/>
          <w:szCs w:val="24"/>
        </w:rPr>
        <w:t>М</w:t>
      </w:r>
      <w:r w:rsidR="00756794">
        <w:rPr>
          <w:sz w:val="24"/>
          <w:szCs w:val="24"/>
        </w:rPr>
        <w:t>.</w:t>
      </w:r>
      <w:r w:rsidR="00D014D7">
        <w:rPr>
          <w:sz w:val="24"/>
          <w:szCs w:val="24"/>
        </w:rPr>
        <w:t>Б.С.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D014D7">
        <w:rPr>
          <w:sz w:val="24"/>
          <w:szCs w:val="24"/>
        </w:rPr>
        <w:t>Е</w:t>
      </w:r>
      <w:r w:rsidR="00756794">
        <w:rPr>
          <w:sz w:val="24"/>
          <w:szCs w:val="24"/>
        </w:rPr>
        <w:t>.</w:t>
      </w:r>
      <w:r w:rsidR="00D014D7">
        <w:rPr>
          <w:sz w:val="24"/>
          <w:szCs w:val="24"/>
        </w:rPr>
        <w:t>Е.</w:t>
      </w:r>
      <w:r w:rsidR="004E2BDC">
        <w:rPr>
          <w:sz w:val="24"/>
          <w:szCs w:val="24"/>
        </w:rPr>
        <w:t>А</w:t>
      </w:r>
      <w:r w:rsidR="00D014D7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E8D686F" w14:textId="580CC608" w:rsidR="00D014D7" w:rsidRDefault="003070CE" w:rsidP="00BE0271">
      <w:pPr>
        <w:jc w:val="both"/>
      </w:pPr>
      <w:r>
        <w:tab/>
      </w:r>
      <w:r w:rsidR="00D014D7">
        <w:t>02</w:t>
      </w:r>
      <w:r w:rsidR="00B955F7">
        <w:t>.0</w:t>
      </w:r>
      <w:r w:rsidR="00D014D7">
        <w:t>3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D014D7">
        <w:rPr>
          <w:szCs w:val="24"/>
        </w:rPr>
        <w:t>М</w:t>
      </w:r>
      <w:r w:rsidR="00756794">
        <w:rPr>
          <w:szCs w:val="24"/>
        </w:rPr>
        <w:t>.</w:t>
      </w:r>
      <w:r w:rsidR="00D014D7">
        <w:rPr>
          <w:szCs w:val="24"/>
        </w:rPr>
        <w:t>Б.С.</w:t>
      </w:r>
      <w:r w:rsidR="008517FC">
        <w:rPr>
          <w:szCs w:val="24"/>
        </w:rPr>
        <w:t xml:space="preserve">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D014D7">
        <w:rPr>
          <w:szCs w:val="24"/>
        </w:rPr>
        <w:t>Е</w:t>
      </w:r>
      <w:r w:rsidR="00756794">
        <w:rPr>
          <w:szCs w:val="24"/>
        </w:rPr>
        <w:t>.</w:t>
      </w:r>
      <w:r w:rsidR="00D014D7">
        <w:rPr>
          <w:szCs w:val="24"/>
        </w:rPr>
        <w:t>Е.</w:t>
      </w:r>
      <w:r w:rsidR="004E2BDC">
        <w:rPr>
          <w:szCs w:val="24"/>
        </w:rPr>
        <w:t>А</w:t>
      </w:r>
      <w:r w:rsidR="00D014D7">
        <w:rPr>
          <w:szCs w:val="24"/>
        </w:rPr>
        <w:t>.</w:t>
      </w:r>
      <w:r w:rsidR="00F54605">
        <w:rPr>
          <w:szCs w:val="24"/>
        </w:rPr>
        <w:t xml:space="preserve">, </w:t>
      </w:r>
      <w:r w:rsidR="00CF2C93">
        <w:t>в котор</w:t>
      </w:r>
      <w:r w:rsidR="00D014D7">
        <w:t>ой</w:t>
      </w:r>
      <w:r w:rsidR="00B24B50">
        <w:t xml:space="preserve"> </w:t>
      </w:r>
      <w:r w:rsidR="00BE0271" w:rsidRPr="00A023E4">
        <w:t xml:space="preserve">сообщается, что </w:t>
      </w:r>
      <w:r w:rsidR="00D014D7">
        <w:t>09.06.2022 г. заявитель был допрошен следователем. При допросе присутствовала адвокат Е</w:t>
      </w:r>
      <w:r w:rsidR="00756794">
        <w:t>.</w:t>
      </w:r>
      <w:r w:rsidR="00D014D7">
        <w:t>Е.</w:t>
      </w:r>
      <w:r w:rsidR="004E2BDC">
        <w:t>А</w:t>
      </w:r>
      <w:r w:rsidR="00D014D7">
        <w:t xml:space="preserve">.  Адвокат не согласовывала с заявителем позицию защиты. Заявитель полагал, что адвокат защищает его в порядке ст. 51 УПК РФ. Однако оказалось, что в его интересах с адвокатом заключил соглашение свидетель по делу, с которым у заявителя конфликтная ситуация. </w:t>
      </w:r>
      <w:r w:rsidR="00E9194F">
        <w:t>Заявитель не давал согласия на защиту адвокатом Е</w:t>
      </w:r>
      <w:r w:rsidR="00756794">
        <w:t>.</w:t>
      </w:r>
      <w:r w:rsidR="00E9194F">
        <w:t>Е.</w:t>
      </w:r>
      <w:r w:rsidR="004E2BDC">
        <w:t>А</w:t>
      </w:r>
      <w:r w:rsidR="00E9194F">
        <w:t>.</w:t>
      </w:r>
    </w:p>
    <w:p w14:paraId="161DCD58" w14:textId="5046D74A" w:rsidR="00E9194F" w:rsidRDefault="00E9194F" w:rsidP="00BE0271">
      <w:pPr>
        <w:jc w:val="both"/>
      </w:pPr>
      <w:r>
        <w:tab/>
        <w:t xml:space="preserve">К жалобе заявителем приложена аудиозапись, с расшифровкой, телефонного разговора заявителя со следователем (следователь </w:t>
      </w:r>
      <w:r w:rsidR="00774A8A">
        <w:t>сообщает</w:t>
      </w:r>
      <w:r>
        <w:t>, что соглашение с адвокатом заключил свидетель Е</w:t>
      </w:r>
      <w:r w:rsidR="00756794">
        <w:t>.</w:t>
      </w:r>
      <w:r>
        <w:t>).</w:t>
      </w:r>
    </w:p>
    <w:p w14:paraId="45FAC93A" w14:textId="072629C4" w:rsidR="00774A8A" w:rsidRDefault="00774A8A" w:rsidP="00BE0271">
      <w:pPr>
        <w:jc w:val="both"/>
      </w:pPr>
      <w:r>
        <w:tab/>
        <w:t>В заседании Комиссии заявитель поддержал доводы жалобы, дополнительно пояснив, что подписывал пустые листы, возможно среди них было соглашение об оказании юридической помощи, вознаграждение адвокату не платил.</w:t>
      </w:r>
    </w:p>
    <w:p w14:paraId="70340D9A" w14:textId="785A9DFD" w:rsidR="00E9194F" w:rsidRDefault="00E9194F" w:rsidP="00BE0271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жалобы, пояснив, что 07.06.2022 г. она заключила соглашение с заявителем на его защиту. 09.06.2022 г. заявитель был допрошен в качестве подозреваемого, впоследствии ему было предъявлено обвинение. Заявитель признавал вину в полном объёме. Адвокату ничего неизвестно о давлении, которое оказывал на заявителя следователь 17.03.2022 г., поскольку она вступила в дело только 07.06.2022 г. </w:t>
      </w:r>
      <w:r w:rsidR="008A3018">
        <w:t>В настоящее время дело рассматривается судом, у заявителя новый адвокат, они изменили позицию по делу.</w:t>
      </w:r>
    </w:p>
    <w:p w14:paraId="3F83D967" w14:textId="1DDEBA7E" w:rsidR="00E9194F" w:rsidRDefault="00E9194F" w:rsidP="00BE0271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4A546F3" w14:textId="476BD8D0" w:rsidR="00E9194F" w:rsidRDefault="00E9194F" w:rsidP="00BE0271">
      <w:pPr>
        <w:jc w:val="both"/>
      </w:pPr>
      <w:r>
        <w:t xml:space="preserve">- договора об оказании юридической помощи от 07.06.2022 г. </w:t>
      </w:r>
      <w:r w:rsidR="008A3018">
        <w:t>(«представление интересов» заявителя по уголовному делу, договор действует до окончания предварительного следствия);</w:t>
      </w:r>
    </w:p>
    <w:p w14:paraId="0F697E9B" w14:textId="7B517484" w:rsidR="008A3018" w:rsidRDefault="008A3018" w:rsidP="00BE0271">
      <w:pPr>
        <w:jc w:val="both"/>
      </w:pPr>
      <w:r>
        <w:t>- выписки об отчислении адвоката из Н</w:t>
      </w:r>
      <w:r w:rsidR="00756794">
        <w:t>.</w:t>
      </w:r>
      <w:r>
        <w:t>-Ф</w:t>
      </w:r>
      <w:r w:rsidR="00756794">
        <w:t>.</w:t>
      </w:r>
      <w:r>
        <w:t xml:space="preserve"> городской коллегии адвокатов;</w:t>
      </w:r>
    </w:p>
    <w:p w14:paraId="2D525939" w14:textId="21400943" w:rsidR="008A3018" w:rsidRDefault="008A3018" w:rsidP="00BE0271">
      <w:pPr>
        <w:jc w:val="both"/>
      </w:pPr>
      <w:r>
        <w:t>- уведомления об открытии адвокатского кабинета;</w:t>
      </w:r>
    </w:p>
    <w:p w14:paraId="30B0237C" w14:textId="6C8EE68A" w:rsidR="008A3018" w:rsidRDefault="008A3018" w:rsidP="00BE0271">
      <w:pPr>
        <w:jc w:val="both"/>
      </w:pPr>
      <w:r>
        <w:t>- приходного кассового ордера от 15.06.2022 г. на сумму 60 000 рублей;</w:t>
      </w:r>
    </w:p>
    <w:p w14:paraId="412F3BD0" w14:textId="5E1CEC37" w:rsidR="008A3018" w:rsidRDefault="008A3018" w:rsidP="00BE0271">
      <w:pPr>
        <w:jc w:val="both"/>
      </w:pPr>
      <w:r>
        <w:t>- карточки движения уголовного дела заявителя.</w:t>
      </w:r>
    </w:p>
    <w:p w14:paraId="169ED3AC" w14:textId="03B8652E" w:rsidR="00774A8A" w:rsidRDefault="00774A8A" w:rsidP="00BE0271">
      <w:pPr>
        <w:jc w:val="both"/>
      </w:pPr>
      <w:r>
        <w:lastRenderedPageBreak/>
        <w:tab/>
        <w:t>В заседании Комиссии адвокат поддержала доводы, изложенные в письменных объяснениях. На вопросы членов Комиссии адвокат пояснила, что заявитель лично заключал с ней соглашение, это происходило в адвокатском образовании, и лично вносил вознаграждение.</w:t>
      </w:r>
    </w:p>
    <w:p w14:paraId="540E381A" w14:textId="49DA2344" w:rsidR="00774A8A" w:rsidRDefault="00774A8A" w:rsidP="00BE0271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439D4723" w14:textId="2ABE7474" w:rsidR="00055484" w:rsidRPr="00751B64" w:rsidRDefault="00055484" w:rsidP="00055484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3BEE116" w14:textId="6786478D" w:rsidR="00055484" w:rsidRDefault="00055484" w:rsidP="00055484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573DC05" w14:textId="2CE4994D" w:rsidR="00055484" w:rsidRDefault="00055484" w:rsidP="00055484">
      <w:pPr>
        <w:ind w:firstLine="709"/>
        <w:jc w:val="both"/>
      </w:pPr>
      <w:r>
        <w:t>Представленная адвокатом копия соглашения об оказании юридической помощи от 07.06.2022 г. подтверждает, что заявитель лично заключал данное соглашение с адвокатом и вносил денежные средства в кассу адвокатского образования. Решение суда, которым был бы установлен факт фальсификации соглашения, в распоряжени</w:t>
      </w:r>
      <w:r w:rsidR="007456C6">
        <w:t>е</w:t>
      </w:r>
      <w:r>
        <w:t xml:space="preserve"> Комиссии </w:t>
      </w:r>
      <w:r w:rsidR="007456C6">
        <w:t>заявителем не представлено</w:t>
      </w:r>
      <w:r>
        <w:t>.</w:t>
      </w:r>
      <w:r w:rsidR="007456C6">
        <w:t xml:space="preserve"> Заявитель не оспаривает принадлежность ему подписи под соглашением.</w:t>
      </w:r>
      <w:r>
        <w:t xml:space="preserve"> </w:t>
      </w:r>
    </w:p>
    <w:p w14:paraId="771C7D4B" w14:textId="529D2ACC" w:rsidR="00055484" w:rsidRDefault="00055484" w:rsidP="00055484">
      <w:pPr>
        <w:ind w:firstLine="709"/>
        <w:jc w:val="both"/>
      </w:pPr>
      <w:r>
        <w:t>Довод заявителя о том, что он подписывал у следователя пустые листы бумаги ничем не подтверждён, является голословным. Расшифровка телефонного разговора, в котором следователь сообщает, что соглашение с адвокатом заключил свидетель Е</w:t>
      </w:r>
      <w:r w:rsidR="00756794">
        <w:t>.</w:t>
      </w:r>
      <w:r w:rsidR="007456C6">
        <w:t xml:space="preserve"> не может рассматриваться в качестве надлежащего доказательства, поскольку следователь, не будучи стороной соглашения, не мог достоверно знать о том, кто именно заключал соглашение на защиту заявителя. </w:t>
      </w:r>
    </w:p>
    <w:p w14:paraId="3CEBD814" w14:textId="13B15A29" w:rsidR="007456C6" w:rsidRDefault="007456C6" w:rsidP="00055484">
      <w:pPr>
        <w:ind w:firstLine="709"/>
        <w:jc w:val="both"/>
      </w:pPr>
      <w:r>
        <w:t>Доказательств ненадлежащего исполнения адвокатом своих обязанностей заявителем не представлено. Заявитель от защитника не отказывался, замечаний на его действия не приносил.</w:t>
      </w:r>
    </w:p>
    <w:p w14:paraId="61843B35" w14:textId="77777777" w:rsidR="007456C6" w:rsidRPr="00FD3233" w:rsidRDefault="007456C6" w:rsidP="007456C6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</w:t>
      </w:r>
      <w:r w:rsidRPr="00FD3233">
        <w:rPr>
          <w:rFonts w:eastAsia="Calibri"/>
          <w:color w:val="auto"/>
          <w:szCs w:val="24"/>
        </w:rPr>
        <w:t>вследствие отсутствия в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 xml:space="preserve">нарушения норм законодательства об адвокатской деятельности и адвокатуре и </w:t>
      </w:r>
      <w:proofErr w:type="gramStart"/>
      <w:r w:rsidRPr="00FD3233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ПЭА</w:t>
      </w:r>
      <w:proofErr w:type="gramEnd"/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. </w:t>
      </w:r>
    </w:p>
    <w:p w14:paraId="28E05824" w14:textId="77777777" w:rsidR="007456C6" w:rsidRPr="00912660" w:rsidRDefault="007456C6" w:rsidP="007456C6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1A22888" w14:textId="77777777" w:rsidR="007456C6" w:rsidRPr="00912660" w:rsidRDefault="007456C6" w:rsidP="007456C6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4F9BFE1" w14:textId="77777777" w:rsidR="007456C6" w:rsidRPr="00912660" w:rsidRDefault="007456C6" w:rsidP="007456C6">
      <w:pPr>
        <w:ind w:firstLine="708"/>
        <w:jc w:val="both"/>
        <w:rPr>
          <w:rFonts w:eastAsia="Calibri"/>
          <w:color w:val="auto"/>
          <w:szCs w:val="24"/>
        </w:rPr>
      </w:pPr>
    </w:p>
    <w:p w14:paraId="7C42BF60" w14:textId="77777777" w:rsidR="007456C6" w:rsidRDefault="007456C6" w:rsidP="007456C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7B4BF43" w14:textId="77777777" w:rsidR="007456C6" w:rsidRPr="00912660" w:rsidRDefault="007456C6" w:rsidP="007456C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C1A2AB4" w14:textId="330BC60E" w:rsidR="007456C6" w:rsidRPr="00D9342B" w:rsidRDefault="007456C6" w:rsidP="007456C6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Е</w:t>
      </w:r>
      <w:r w:rsidR="007567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7567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7567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>его</w:t>
      </w:r>
      <w:r w:rsidRPr="00FD3233">
        <w:rPr>
          <w:rFonts w:eastAsia="Calibri"/>
          <w:color w:val="auto"/>
          <w:szCs w:val="24"/>
        </w:rPr>
        <w:t xml:space="preserve">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 xml:space="preserve">(бездействии) нарушения норм законодательства об адвокатской деятельности и адвокатуре и Кодекса профессиональной </w:t>
      </w:r>
      <w:r w:rsidRPr="00FD3233">
        <w:rPr>
          <w:rFonts w:eastAsia="Calibri"/>
          <w:color w:val="auto"/>
          <w:szCs w:val="24"/>
        </w:rPr>
        <w:lastRenderedPageBreak/>
        <w:t>этики адвоката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М</w:t>
      </w:r>
      <w:r w:rsidR="007567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Б</w:t>
      </w:r>
      <w:r w:rsidR="007567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</w:t>
      </w:r>
    </w:p>
    <w:p w14:paraId="72E53286" w14:textId="77777777" w:rsidR="007456C6" w:rsidRDefault="007456C6" w:rsidP="007456C6">
      <w:pPr>
        <w:jc w:val="both"/>
      </w:pPr>
    </w:p>
    <w:p w14:paraId="51F3571F" w14:textId="6A9B4B4E" w:rsidR="00236C43" w:rsidRPr="004E2BDC" w:rsidRDefault="00236C43" w:rsidP="004E2BDC">
      <w:pPr>
        <w:jc w:val="both"/>
        <w:rPr>
          <w:szCs w:val="24"/>
        </w:rPr>
      </w:pP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7E92DF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9D562A1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14:paraId="22EDF5F0" w14:textId="1E00C943" w:rsidR="00236C43" w:rsidRDefault="00236C43" w:rsidP="005A0F70">
      <w:pPr>
        <w:ind w:firstLine="708"/>
        <w:jc w:val="both"/>
        <w:rPr>
          <w:szCs w:val="24"/>
        </w:rPr>
      </w:pPr>
    </w:p>
    <w:p w14:paraId="1F35D759" w14:textId="6F933A29" w:rsidR="00236C43" w:rsidRDefault="00236C43" w:rsidP="005A0F70">
      <w:pPr>
        <w:ind w:firstLine="708"/>
        <w:jc w:val="both"/>
        <w:rPr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C66D" w14:textId="77777777" w:rsidR="00035AC1" w:rsidRDefault="00035AC1">
      <w:r>
        <w:separator/>
      </w:r>
    </w:p>
  </w:endnote>
  <w:endnote w:type="continuationSeparator" w:id="0">
    <w:p w14:paraId="1CC0A1CF" w14:textId="77777777" w:rsidR="00035AC1" w:rsidRDefault="0003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E60B" w14:textId="77777777" w:rsidR="00035AC1" w:rsidRDefault="00035AC1">
      <w:r>
        <w:separator/>
      </w:r>
    </w:p>
  </w:footnote>
  <w:footnote w:type="continuationSeparator" w:id="0">
    <w:p w14:paraId="71340871" w14:textId="77777777" w:rsidR="00035AC1" w:rsidRDefault="0003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1115470">
    <w:abstractNumId w:val="17"/>
  </w:num>
  <w:num w:numId="2" w16cid:durableId="1096629603">
    <w:abstractNumId w:val="7"/>
  </w:num>
  <w:num w:numId="3" w16cid:durableId="1079904253">
    <w:abstractNumId w:val="19"/>
  </w:num>
  <w:num w:numId="4" w16cid:durableId="1017392078">
    <w:abstractNumId w:val="0"/>
  </w:num>
  <w:num w:numId="5" w16cid:durableId="30695726">
    <w:abstractNumId w:val="1"/>
  </w:num>
  <w:num w:numId="6" w16cid:durableId="1350914736">
    <w:abstractNumId w:val="9"/>
  </w:num>
  <w:num w:numId="7" w16cid:durableId="1093162903">
    <w:abstractNumId w:val="10"/>
  </w:num>
  <w:num w:numId="8" w16cid:durableId="112791165">
    <w:abstractNumId w:val="5"/>
  </w:num>
  <w:num w:numId="9" w16cid:durableId="19949873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1046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8167406">
    <w:abstractNumId w:val="21"/>
  </w:num>
  <w:num w:numId="12" w16cid:durableId="1750735216">
    <w:abstractNumId w:val="3"/>
  </w:num>
  <w:num w:numId="13" w16cid:durableId="2058510471">
    <w:abstractNumId w:val="14"/>
  </w:num>
  <w:num w:numId="14" w16cid:durableId="590089710">
    <w:abstractNumId w:val="18"/>
  </w:num>
  <w:num w:numId="15" w16cid:durableId="1810896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8839215">
    <w:abstractNumId w:val="2"/>
  </w:num>
  <w:num w:numId="17" w16cid:durableId="16485841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7185587">
    <w:abstractNumId w:val="15"/>
  </w:num>
  <w:num w:numId="19" w16cid:durableId="424309382">
    <w:abstractNumId w:val="13"/>
  </w:num>
  <w:num w:numId="20" w16cid:durableId="1183662364">
    <w:abstractNumId w:val="8"/>
  </w:num>
  <w:num w:numId="21" w16cid:durableId="1190947552">
    <w:abstractNumId w:val="11"/>
  </w:num>
  <w:num w:numId="22" w16cid:durableId="321008816">
    <w:abstractNumId w:val="12"/>
  </w:num>
  <w:num w:numId="23" w16cid:durableId="80026975">
    <w:abstractNumId w:val="16"/>
  </w:num>
  <w:num w:numId="24" w16cid:durableId="1549686155">
    <w:abstractNumId w:val="4"/>
  </w:num>
  <w:num w:numId="25" w16cid:durableId="525293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AC1"/>
    <w:rsid w:val="00037B0F"/>
    <w:rsid w:val="00041434"/>
    <w:rsid w:val="000459E4"/>
    <w:rsid w:val="000529DA"/>
    <w:rsid w:val="00053C0F"/>
    <w:rsid w:val="00054FC6"/>
    <w:rsid w:val="00055484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2BDC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56C6"/>
    <w:rsid w:val="007471F7"/>
    <w:rsid w:val="00751A0E"/>
    <w:rsid w:val="00751EDC"/>
    <w:rsid w:val="007548E2"/>
    <w:rsid w:val="00755E2E"/>
    <w:rsid w:val="00756794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4A8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74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5664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2023-04-27T12:38:00Z</cp:lastPrinted>
  <dcterms:created xsi:type="dcterms:W3CDTF">2023-04-27T12:38:00Z</dcterms:created>
  <dcterms:modified xsi:type="dcterms:W3CDTF">2023-05-16T09:22:00Z</dcterms:modified>
</cp:coreProperties>
</file>