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119ED618" w:rsidR="00502664" w:rsidRPr="0076426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w:t>
      </w:r>
      <w:r w:rsidR="00AE16C2">
        <w:rPr>
          <w:b w:val="0"/>
          <w:sz w:val="24"/>
          <w:szCs w:val="24"/>
        </w:rPr>
        <w:t xml:space="preserve">№ </w:t>
      </w:r>
      <w:r w:rsidR="00EA789D" w:rsidRPr="00EA789D">
        <w:rPr>
          <w:b w:val="0"/>
          <w:sz w:val="24"/>
          <w:szCs w:val="24"/>
        </w:rPr>
        <w:t>07-03/23</w:t>
      </w:r>
    </w:p>
    <w:p w14:paraId="522A9F52" w14:textId="00FA0B2D" w:rsidR="00502664" w:rsidRDefault="00502664" w:rsidP="00502664">
      <w:pPr>
        <w:pStyle w:val="a3"/>
        <w:tabs>
          <w:tab w:val="left" w:pos="3828"/>
        </w:tabs>
        <w:rPr>
          <w:b w:val="0"/>
          <w:sz w:val="24"/>
          <w:szCs w:val="24"/>
        </w:rPr>
      </w:pPr>
      <w:r w:rsidRPr="00765ECA">
        <w:rPr>
          <w:b w:val="0"/>
          <w:sz w:val="24"/>
          <w:szCs w:val="24"/>
        </w:rPr>
        <w:t>в отношении адвоката</w:t>
      </w:r>
    </w:p>
    <w:p w14:paraId="72E10B93" w14:textId="6CA5DB39" w:rsidR="0076426A" w:rsidRPr="0076426A" w:rsidRDefault="00EA789D" w:rsidP="00C21A78">
      <w:pPr>
        <w:tabs>
          <w:tab w:val="left" w:pos="851"/>
        </w:tabs>
        <w:spacing w:line="276" w:lineRule="auto"/>
        <w:jc w:val="center"/>
        <w:rPr>
          <w:szCs w:val="24"/>
        </w:rPr>
      </w:pPr>
      <w:r>
        <w:rPr>
          <w:szCs w:val="24"/>
        </w:rPr>
        <w:t>Т</w:t>
      </w:r>
      <w:r w:rsidR="00C21A78">
        <w:rPr>
          <w:szCs w:val="24"/>
        </w:rPr>
        <w:t>.</w:t>
      </w:r>
      <w:r>
        <w:rPr>
          <w:szCs w:val="24"/>
        </w:rPr>
        <w:t>В</w:t>
      </w:r>
      <w:r w:rsidR="00C21A78">
        <w:rPr>
          <w:szCs w:val="24"/>
        </w:rPr>
        <w:t>.</w:t>
      </w:r>
      <w:r>
        <w:rPr>
          <w:szCs w:val="24"/>
        </w:rPr>
        <w:t>М</w:t>
      </w:r>
      <w:r w:rsidR="00C21A78">
        <w:rPr>
          <w:szCs w:val="24"/>
        </w:rPr>
        <w:t>.</w:t>
      </w:r>
    </w:p>
    <w:p w14:paraId="138B7EC3" w14:textId="77777777" w:rsidR="0076426A" w:rsidRPr="00765ECA" w:rsidRDefault="0076426A" w:rsidP="00502664">
      <w:pPr>
        <w:pStyle w:val="a3"/>
        <w:tabs>
          <w:tab w:val="left" w:pos="3828"/>
        </w:tabs>
        <w:rPr>
          <w:b w:val="0"/>
          <w:sz w:val="24"/>
          <w:szCs w:val="24"/>
        </w:rPr>
      </w:pPr>
    </w:p>
    <w:p w14:paraId="4CA58564" w14:textId="77777777" w:rsidR="00502664" w:rsidRPr="00765ECA" w:rsidRDefault="00502664" w:rsidP="00502664">
      <w:pPr>
        <w:tabs>
          <w:tab w:val="left" w:pos="3828"/>
        </w:tabs>
        <w:jc w:val="both"/>
        <w:rPr>
          <w:szCs w:val="24"/>
        </w:rPr>
      </w:pPr>
    </w:p>
    <w:p w14:paraId="04FB1DA8" w14:textId="0A50570A"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13B18" w:rsidRPr="00765ECA">
        <w:t xml:space="preserve"> </w:t>
      </w:r>
      <w:r w:rsidR="00697CD4">
        <w:t>18 апреля</w:t>
      </w:r>
      <w:r w:rsidR="00765ECA" w:rsidRPr="00754C7A">
        <w:t xml:space="preserve"> 2023</w:t>
      </w:r>
      <w:r w:rsidRPr="00754C7A">
        <w:t xml:space="preserve"> года</w:t>
      </w:r>
    </w:p>
    <w:p w14:paraId="30AD5EB8" w14:textId="77777777" w:rsidR="00502664" w:rsidRPr="00765ECA" w:rsidRDefault="00502664" w:rsidP="00502664">
      <w:pPr>
        <w:tabs>
          <w:tab w:val="left" w:pos="3828"/>
        </w:tabs>
        <w:jc w:val="both"/>
      </w:pPr>
    </w:p>
    <w:p w14:paraId="06178486" w14:textId="4727C724"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5A8F9506" w14:textId="77777777" w:rsidR="00697CD4" w:rsidRDefault="00697CD4" w:rsidP="00697CD4">
      <w:pPr>
        <w:numPr>
          <w:ilvl w:val="0"/>
          <w:numId w:val="9"/>
        </w:numPr>
        <w:tabs>
          <w:tab w:val="left" w:pos="3828"/>
        </w:tabs>
        <w:jc w:val="both"/>
        <w:rPr>
          <w:color w:val="auto"/>
        </w:rPr>
      </w:pPr>
      <w:r w:rsidRPr="00591808">
        <w:rPr>
          <w:color w:val="auto"/>
        </w:rPr>
        <w:t>Председателя Комиссии Абрамовича М.А.</w:t>
      </w:r>
    </w:p>
    <w:p w14:paraId="5154FF4A" w14:textId="77777777" w:rsidR="00697CD4" w:rsidRPr="00B51445" w:rsidRDefault="00697CD4" w:rsidP="00697CD4">
      <w:pPr>
        <w:numPr>
          <w:ilvl w:val="0"/>
          <w:numId w:val="9"/>
        </w:numPr>
        <w:tabs>
          <w:tab w:val="left" w:pos="3828"/>
        </w:tabs>
        <w:jc w:val="both"/>
        <w:rPr>
          <w:color w:val="auto"/>
        </w:rPr>
      </w:pPr>
      <w:r>
        <w:rPr>
          <w:color w:val="auto"/>
        </w:rPr>
        <w:t xml:space="preserve">членов Комиссии: </w:t>
      </w:r>
      <w:r w:rsidRPr="00B51445">
        <w:rPr>
          <w:color w:val="auto"/>
        </w:rPr>
        <w:t>Гордин</w:t>
      </w:r>
      <w:r>
        <w:rPr>
          <w:color w:val="auto"/>
        </w:rPr>
        <w:t>ой</w:t>
      </w:r>
      <w:r w:rsidRPr="00B51445">
        <w:rPr>
          <w:color w:val="auto"/>
        </w:rPr>
        <w:t xml:space="preserve"> М.К., Рубин</w:t>
      </w:r>
      <w:r>
        <w:rPr>
          <w:color w:val="auto"/>
        </w:rPr>
        <w:t>а</w:t>
      </w:r>
      <w:r w:rsidRPr="00B51445">
        <w:rPr>
          <w:color w:val="auto"/>
        </w:rPr>
        <w:t xml:space="preserve"> Ю.Д., Павлухин</w:t>
      </w:r>
      <w:r>
        <w:rPr>
          <w:color w:val="auto"/>
        </w:rPr>
        <w:t>а</w:t>
      </w:r>
      <w:r w:rsidRPr="00B51445">
        <w:rPr>
          <w:color w:val="auto"/>
        </w:rPr>
        <w:t xml:space="preserve"> А.А., Поспелов</w:t>
      </w:r>
      <w:r>
        <w:rPr>
          <w:color w:val="auto"/>
        </w:rPr>
        <w:t>а</w:t>
      </w:r>
      <w:r w:rsidRPr="00B51445">
        <w:rPr>
          <w:color w:val="auto"/>
        </w:rPr>
        <w:t xml:space="preserve"> О.В., Ром</w:t>
      </w:r>
      <w:r>
        <w:rPr>
          <w:color w:val="auto"/>
        </w:rPr>
        <w:t xml:space="preserve">анова Н.Е., Рыбакова С.А., </w:t>
      </w:r>
      <w:proofErr w:type="spellStart"/>
      <w:r>
        <w:rPr>
          <w:color w:val="auto"/>
        </w:rPr>
        <w:t>Лотоховой</w:t>
      </w:r>
      <w:proofErr w:type="spellEnd"/>
      <w:r>
        <w:rPr>
          <w:color w:val="auto"/>
        </w:rPr>
        <w:t xml:space="preserve"> Т.Н.,</w:t>
      </w:r>
    </w:p>
    <w:p w14:paraId="44D29A3E" w14:textId="4872A7E5" w:rsidR="00697CD4" w:rsidRDefault="00697CD4" w:rsidP="00697CD4">
      <w:pPr>
        <w:numPr>
          <w:ilvl w:val="0"/>
          <w:numId w:val="9"/>
        </w:numPr>
        <w:tabs>
          <w:tab w:val="left" w:pos="3828"/>
        </w:tabs>
        <w:jc w:val="both"/>
        <w:rPr>
          <w:color w:val="auto"/>
        </w:rPr>
      </w:pPr>
      <w:r>
        <w:rPr>
          <w:color w:val="auto"/>
        </w:rPr>
        <w:t>с участием представителя</w:t>
      </w:r>
      <w:r w:rsidRPr="00B51445">
        <w:rPr>
          <w:color w:val="auto"/>
        </w:rPr>
        <w:t xml:space="preserve"> Совета А</w:t>
      </w:r>
      <w:r>
        <w:rPr>
          <w:color w:val="auto"/>
        </w:rPr>
        <w:t>ПМО Мещерякова М.Н., адвоката Т</w:t>
      </w:r>
      <w:r w:rsidR="00C21A78">
        <w:rPr>
          <w:color w:val="auto"/>
        </w:rPr>
        <w:t>.</w:t>
      </w:r>
      <w:r>
        <w:rPr>
          <w:color w:val="auto"/>
        </w:rPr>
        <w:t xml:space="preserve">В.М., </w:t>
      </w:r>
    </w:p>
    <w:p w14:paraId="5E7406A0" w14:textId="77777777" w:rsidR="00697CD4" w:rsidRPr="00D86A02" w:rsidRDefault="00697CD4" w:rsidP="00697CD4">
      <w:pPr>
        <w:numPr>
          <w:ilvl w:val="0"/>
          <w:numId w:val="9"/>
        </w:numPr>
        <w:tabs>
          <w:tab w:val="left" w:pos="3828"/>
        </w:tabs>
        <w:jc w:val="both"/>
        <w:rPr>
          <w:color w:val="auto"/>
        </w:rPr>
      </w:pPr>
      <w:r w:rsidRPr="00D86A02">
        <w:rPr>
          <w:color w:val="auto"/>
        </w:rPr>
        <w:t>при секретаре, члене Комиссии, Никифорове А.В.,</w:t>
      </w:r>
    </w:p>
    <w:p w14:paraId="242E1809" w14:textId="4F99F1EC" w:rsidR="00502664" w:rsidRPr="0000209B" w:rsidRDefault="00502664" w:rsidP="00502664">
      <w:pPr>
        <w:pStyle w:val="a7"/>
        <w:tabs>
          <w:tab w:val="left" w:pos="3828"/>
          <w:tab w:val="left" w:pos="4395"/>
        </w:tabs>
        <w:ind w:firstLine="0"/>
        <w:rPr>
          <w:sz w:val="24"/>
          <w:szCs w:val="24"/>
        </w:rPr>
      </w:pPr>
      <w:r w:rsidRPr="00765ECA">
        <w:rPr>
          <w:sz w:val="24"/>
        </w:rPr>
        <w:t>рассмотрев в закрытом заседании с использованием видео-конференц-связи дисциплинарное производство, возбужденное распоряжением президента АПМО от</w:t>
      </w:r>
      <w:r w:rsidR="00EA789D">
        <w:rPr>
          <w:sz w:val="24"/>
        </w:rPr>
        <w:t xml:space="preserve"> </w:t>
      </w:r>
      <w:r w:rsidR="00EA789D" w:rsidRPr="00EA789D">
        <w:rPr>
          <w:sz w:val="24"/>
        </w:rPr>
        <w:t>14.02.</w:t>
      </w:r>
      <w:r w:rsidR="00657702">
        <w:rPr>
          <w:sz w:val="24"/>
        </w:rPr>
        <w:t>20</w:t>
      </w:r>
      <w:r w:rsidR="00EA789D" w:rsidRPr="00EA789D">
        <w:rPr>
          <w:sz w:val="24"/>
        </w:rPr>
        <w:t>23</w:t>
      </w:r>
      <w:r w:rsidR="00EA789D">
        <w:rPr>
          <w:sz w:val="24"/>
        </w:rPr>
        <w:t xml:space="preserve"> </w:t>
      </w:r>
      <w:r w:rsidR="003508CC">
        <w:rPr>
          <w:sz w:val="24"/>
          <w:szCs w:val="28"/>
        </w:rPr>
        <w:t>г.</w:t>
      </w:r>
      <w:r w:rsidR="0086062D">
        <w:rPr>
          <w:sz w:val="24"/>
          <w:szCs w:val="24"/>
        </w:rPr>
        <w:t xml:space="preserve"> </w:t>
      </w:r>
      <w:r w:rsidR="0076426A">
        <w:rPr>
          <w:sz w:val="24"/>
        </w:rPr>
        <w:t>по</w:t>
      </w:r>
      <w:r w:rsidR="00650156">
        <w:rPr>
          <w:sz w:val="24"/>
        </w:rPr>
        <w:t xml:space="preserve"> жалобе</w:t>
      </w:r>
      <w:r w:rsidR="0086062D">
        <w:rPr>
          <w:sz w:val="24"/>
          <w:szCs w:val="24"/>
        </w:rPr>
        <w:t xml:space="preserve"> доверителя</w:t>
      </w:r>
      <w:r w:rsidR="00EA789D">
        <w:rPr>
          <w:sz w:val="24"/>
          <w:szCs w:val="24"/>
        </w:rPr>
        <w:t xml:space="preserve"> М</w:t>
      </w:r>
      <w:r w:rsidR="00C21A78">
        <w:rPr>
          <w:sz w:val="24"/>
          <w:szCs w:val="24"/>
        </w:rPr>
        <w:t>.</w:t>
      </w:r>
      <w:r w:rsidR="00EA789D">
        <w:rPr>
          <w:sz w:val="24"/>
          <w:szCs w:val="24"/>
        </w:rPr>
        <w:t>О.В.</w:t>
      </w:r>
      <w:r w:rsidRPr="00765ECA">
        <w:rPr>
          <w:sz w:val="24"/>
          <w:szCs w:val="24"/>
        </w:rPr>
        <w:t xml:space="preserve"> в отношении адвоката</w:t>
      </w:r>
      <w:r w:rsidR="00EA789D">
        <w:rPr>
          <w:sz w:val="24"/>
          <w:szCs w:val="24"/>
        </w:rPr>
        <w:t xml:space="preserve"> </w:t>
      </w:r>
      <w:r w:rsidR="00EA789D" w:rsidRPr="00EA789D">
        <w:rPr>
          <w:sz w:val="24"/>
          <w:szCs w:val="24"/>
        </w:rPr>
        <w:t>Т</w:t>
      </w:r>
      <w:r w:rsidR="00C21A78">
        <w:rPr>
          <w:sz w:val="24"/>
          <w:szCs w:val="24"/>
        </w:rPr>
        <w:t>.</w:t>
      </w:r>
      <w:r w:rsidR="00EA789D">
        <w:rPr>
          <w:sz w:val="24"/>
          <w:szCs w:val="24"/>
        </w:rPr>
        <w:t>В.М.</w:t>
      </w:r>
      <w:r w:rsidRPr="00754C7A">
        <w:rPr>
          <w:sz w:val="24"/>
          <w:szCs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B0855A3" w14:textId="5A4023F6" w:rsidR="00BE0271" w:rsidRPr="00765ECA" w:rsidRDefault="003070CE" w:rsidP="00BE0271">
      <w:pPr>
        <w:jc w:val="both"/>
      </w:pPr>
      <w:r>
        <w:tab/>
      </w:r>
      <w:r w:rsidR="000F518A">
        <w:t>06</w:t>
      </w:r>
      <w:r w:rsidR="0076426A">
        <w:t>.02.2023</w:t>
      </w:r>
      <w:r w:rsidR="00D15EA3" w:rsidRPr="00765ECA">
        <w:t xml:space="preserve"> г. </w:t>
      </w:r>
      <w:r w:rsidRPr="00765ECA">
        <w:t>в АПМО</w:t>
      </w:r>
      <w:r w:rsidR="00650156">
        <w:t xml:space="preserve"> по</w:t>
      </w:r>
      <w:r w:rsidR="00C12A55">
        <w:t>ступила</w:t>
      </w:r>
      <w:r w:rsidR="0086062D">
        <w:t xml:space="preserve"> жалоб</w:t>
      </w:r>
      <w:r w:rsidR="00C12A55">
        <w:t>а</w:t>
      </w:r>
      <w:r w:rsidR="0086062D">
        <w:rPr>
          <w:szCs w:val="24"/>
        </w:rPr>
        <w:t xml:space="preserve"> доверителя</w:t>
      </w:r>
      <w:r w:rsidR="00EA789D" w:rsidRPr="00EA789D">
        <w:rPr>
          <w:szCs w:val="24"/>
        </w:rPr>
        <w:t xml:space="preserve"> </w:t>
      </w:r>
      <w:r w:rsidR="00EA789D">
        <w:rPr>
          <w:szCs w:val="24"/>
        </w:rPr>
        <w:t>М</w:t>
      </w:r>
      <w:r w:rsidR="00C21A78">
        <w:rPr>
          <w:szCs w:val="24"/>
        </w:rPr>
        <w:t>.</w:t>
      </w:r>
      <w:r w:rsidR="00EA789D">
        <w:rPr>
          <w:szCs w:val="24"/>
        </w:rPr>
        <w:t>О.В.</w:t>
      </w:r>
      <w:r w:rsidR="00AE16C2">
        <w:rPr>
          <w:szCs w:val="24"/>
        </w:rPr>
        <w:t xml:space="preserve"> </w:t>
      </w:r>
      <w:r w:rsidR="002A3520" w:rsidRPr="002A3520">
        <w:rPr>
          <w:szCs w:val="24"/>
        </w:rPr>
        <w:t>в отношении адвоката</w:t>
      </w:r>
      <w:r w:rsidR="00AE16C2">
        <w:rPr>
          <w:szCs w:val="24"/>
        </w:rPr>
        <w:t xml:space="preserve"> </w:t>
      </w:r>
      <w:r w:rsidR="00EA789D" w:rsidRPr="00EA789D">
        <w:rPr>
          <w:szCs w:val="24"/>
        </w:rPr>
        <w:t>Т</w:t>
      </w:r>
      <w:r w:rsidR="00C21A78">
        <w:rPr>
          <w:szCs w:val="24"/>
        </w:rPr>
        <w:t>.</w:t>
      </w:r>
      <w:r w:rsidR="00EA789D" w:rsidRPr="00EA789D">
        <w:rPr>
          <w:szCs w:val="24"/>
        </w:rPr>
        <w:t>В.М</w:t>
      </w:r>
      <w:r w:rsidR="00697CD4">
        <w:rPr>
          <w:szCs w:val="24"/>
        </w:rPr>
        <w:t>.</w:t>
      </w:r>
      <w:r w:rsidR="00C12A55">
        <w:rPr>
          <w:szCs w:val="24"/>
        </w:rPr>
        <w:t>,</w:t>
      </w:r>
      <w:r w:rsidR="00EA789D">
        <w:rPr>
          <w:szCs w:val="24"/>
        </w:rPr>
        <w:t xml:space="preserve"> </w:t>
      </w:r>
      <w:r w:rsidR="00CF2C93" w:rsidRPr="00765ECA">
        <w:t>в которо</w:t>
      </w:r>
      <w:r w:rsidR="00C12A55">
        <w:t>й</w:t>
      </w:r>
      <w:r w:rsidR="00B24B50" w:rsidRPr="00765ECA">
        <w:t xml:space="preserve"> </w:t>
      </w:r>
      <w:r w:rsidR="00BE0271" w:rsidRPr="00765ECA">
        <w:t xml:space="preserve">сообщается, что </w:t>
      </w:r>
      <w:r w:rsidR="00C12A55">
        <w:t>адвокат представляла интересы доверителя по спору о взыскании алиментов на ребенка.</w:t>
      </w:r>
    </w:p>
    <w:p w14:paraId="7C7A37B7" w14:textId="7D8648A3" w:rsidR="00EA789D" w:rsidRDefault="00BE0271" w:rsidP="00697CD4">
      <w:pPr>
        <w:ind w:firstLine="708"/>
        <w:jc w:val="both"/>
        <w:rPr>
          <w:szCs w:val="24"/>
        </w:rPr>
      </w:pPr>
      <w:r w:rsidRPr="00765ECA">
        <w:t>По утверждению заявителя, адвокат ненадлежащим образом исполнял</w:t>
      </w:r>
      <w:r w:rsidR="003508CC">
        <w:t>а</w:t>
      </w:r>
      <w:r w:rsidRPr="00765ECA">
        <w:t xml:space="preserve"> свои профессиональные обязанности, а именно: </w:t>
      </w:r>
      <w:r w:rsidR="00AE16C2">
        <w:rPr>
          <w:szCs w:val="24"/>
        </w:rPr>
        <w:t>адвокат</w:t>
      </w:r>
      <w:r w:rsidR="00AE16C2" w:rsidRPr="00AE16C2">
        <w:rPr>
          <w:color w:val="auto"/>
          <w:szCs w:val="24"/>
          <w:lang w:eastAsia="ar-SA"/>
        </w:rPr>
        <w:t xml:space="preserve"> </w:t>
      </w:r>
      <w:r w:rsidR="00EA789D">
        <w:rPr>
          <w:szCs w:val="24"/>
        </w:rPr>
        <w:t>не выдала заявителю финансовые документы, подтверждающие выплату вознаграждения, заключила соглашение об оказании юридической помощи от имени адвокатского образования, устранилась от исполнения поручения, а после досрочного расторжения соглашения доверителем не вернула неотработанное вознаграждение.</w:t>
      </w:r>
    </w:p>
    <w:p w14:paraId="2813C5AB" w14:textId="072AF0BF" w:rsidR="00EA789D" w:rsidRDefault="00FC2345" w:rsidP="00697CD4">
      <w:pPr>
        <w:ind w:firstLine="708"/>
        <w:jc w:val="both"/>
        <w:rPr>
          <w:color w:val="auto"/>
          <w:szCs w:val="24"/>
          <w:lang w:eastAsia="ar-SA"/>
        </w:rPr>
      </w:pPr>
      <w:r w:rsidRPr="00FC2345">
        <w:rPr>
          <w:color w:val="auto"/>
          <w:szCs w:val="24"/>
          <w:lang w:eastAsia="ar-SA"/>
        </w:rPr>
        <w:t>К жалобе доверителем приложены копии следующих документов:</w:t>
      </w:r>
    </w:p>
    <w:p w14:paraId="777BD337" w14:textId="712E9B96" w:rsidR="00B645B3" w:rsidRPr="00AB5689" w:rsidRDefault="00697CD4" w:rsidP="00697CD4">
      <w:pPr>
        <w:jc w:val="both"/>
      </w:pPr>
      <w:r>
        <w:t xml:space="preserve">- </w:t>
      </w:r>
      <w:r w:rsidR="00AB5689" w:rsidRPr="00AB5689">
        <w:t>договора от 18 октября 2019 года № 2-10/19 об оказании юридических услуг</w:t>
      </w:r>
      <w:r>
        <w:t xml:space="preserve"> на «ведение дела о взыскании алиментов»</w:t>
      </w:r>
      <w:r w:rsidR="00AB5689" w:rsidRPr="00AB5689">
        <w:t>;</w:t>
      </w:r>
    </w:p>
    <w:p w14:paraId="2DEDE740" w14:textId="53B82CA5" w:rsidR="00AB5689" w:rsidRPr="00AB5689" w:rsidRDefault="00697CD4" w:rsidP="00697CD4">
      <w:pPr>
        <w:jc w:val="both"/>
      </w:pPr>
      <w:r>
        <w:t xml:space="preserve">- </w:t>
      </w:r>
      <w:r w:rsidR="00AB5689" w:rsidRPr="00AB5689">
        <w:t>чек</w:t>
      </w:r>
      <w:r>
        <w:t>а перевода «Сбербанк-онлайн» на банковскую карту 15 000 рублей от 18.10.2019 г.</w:t>
      </w:r>
      <w:r w:rsidR="00AB5689" w:rsidRPr="00AB5689">
        <w:t>;</w:t>
      </w:r>
    </w:p>
    <w:p w14:paraId="32CA762A" w14:textId="353AE27B" w:rsidR="00AB5689" w:rsidRPr="00AB5689" w:rsidRDefault="00697CD4" w:rsidP="00697CD4">
      <w:pPr>
        <w:jc w:val="both"/>
      </w:pPr>
      <w:r>
        <w:t xml:space="preserve">- </w:t>
      </w:r>
      <w:r w:rsidR="00AB5689" w:rsidRPr="00AB5689">
        <w:t>претензии в адрес Т</w:t>
      </w:r>
      <w:r w:rsidR="00C21A78">
        <w:t>.</w:t>
      </w:r>
      <w:r w:rsidR="00AB5689" w:rsidRPr="00AB5689">
        <w:t>В.М.;</w:t>
      </w:r>
    </w:p>
    <w:p w14:paraId="09989BC1" w14:textId="7AE7AFFF" w:rsidR="00AB5689" w:rsidRDefault="00697CD4" w:rsidP="00697CD4">
      <w:pPr>
        <w:jc w:val="both"/>
      </w:pPr>
      <w:r>
        <w:t xml:space="preserve">- </w:t>
      </w:r>
      <w:r w:rsidR="00AB5689" w:rsidRPr="00AB5689">
        <w:t>квитанци</w:t>
      </w:r>
      <w:r>
        <w:t>и</w:t>
      </w:r>
      <w:r w:rsidR="00AB5689" w:rsidRPr="00AB5689">
        <w:t xml:space="preserve"> о направлении претензии в адрес </w:t>
      </w:r>
      <w:r w:rsidR="00AB5689">
        <w:t>Т</w:t>
      </w:r>
      <w:r w:rsidR="00C21A78">
        <w:t>.</w:t>
      </w:r>
      <w:r w:rsidR="00AB5689">
        <w:t xml:space="preserve">В.М. с описью </w:t>
      </w:r>
      <w:r>
        <w:t>вложения</w:t>
      </w:r>
      <w:r w:rsidR="00AB5689">
        <w:t>;</w:t>
      </w:r>
    </w:p>
    <w:p w14:paraId="2C2CB9E5" w14:textId="1658CCEA" w:rsidR="00AB5689" w:rsidRDefault="00697CD4" w:rsidP="00697CD4">
      <w:pPr>
        <w:jc w:val="both"/>
      </w:pPr>
      <w:r>
        <w:t xml:space="preserve">- </w:t>
      </w:r>
      <w:r w:rsidR="00AB5689">
        <w:t>переписки</w:t>
      </w:r>
      <w:r>
        <w:t xml:space="preserve"> адвоката и заявителя</w:t>
      </w:r>
      <w:r w:rsidR="00AB5689">
        <w:t>.</w:t>
      </w:r>
    </w:p>
    <w:p w14:paraId="67B9F131" w14:textId="0070022E" w:rsidR="00697CD4" w:rsidRPr="00AB5689" w:rsidRDefault="00697CD4" w:rsidP="00697CD4">
      <w:pPr>
        <w:ind w:firstLine="708"/>
        <w:jc w:val="both"/>
      </w:pPr>
      <w:r>
        <w:t xml:space="preserve">Заявитель </w:t>
      </w:r>
      <w:r w:rsidRPr="007930D6">
        <w:t xml:space="preserve">в заседание </w:t>
      </w:r>
      <w:r>
        <w:t>К</w:t>
      </w:r>
      <w:r w:rsidRPr="007930D6">
        <w:t xml:space="preserve">омиссии </w:t>
      </w:r>
      <w:r>
        <w:t xml:space="preserve">лично или </w:t>
      </w:r>
      <w:r w:rsidRPr="007930D6">
        <w:t>посредством</w:t>
      </w:r>
      <w:r>
        <w:t xml:space="preserve"> видео-конференц-связи не явилась</w:t>
      </w:r>
      <w:r w:rsidRPr="007930D6">
        <w:t>, о времени и месте рассмотрения дисциплинарного производства извещен</w:t>
      </w:r>
      <w:r>
        <w:t>а</w:t>
      </w:r>
      <w:r w:rsidRPr="007930D6">
        <w:t xml:space="preserve"> надлежащим образом, о возможности использования видео-конференц-связи осведомл</w:t>
      </w:r>
      <w:r>
        <w:t>ена</w:t>
      </w:r>
      <w:r w:rsidRPr="007930D6">
        <w:t>, поэтому на основании п. 3 ст. 23 КПЭА, Комиссией принято решение о рассмотрении ди</w:t>
      </w:r>
      <w:r>
        <w:t>сциплинарного производства в её</w:t>
      </w:r>
      <w:r w:rsidRPr="007930D6">
        <w:t xml:space="preserve"> отсутствие.</w:t>
      </w:r>
    </w:p>
    <w:p w14:paraId="3F1C74BD" w14:textId="3B33F581" w:rsidR="00D86BF8" w:rsidRPr="00A023E4" w:rsidRDefault="00D86BF8" w:rsidP="00270636">
      <w:pPr>
        <w:jc w:val="both"/>
      </w:pPr>
      <w:r w:rsidRPr="00A023E4">
        <w:tab/>
        <w:t>Адвокатом представлены письменные объяснения, в которых он</w:t>
      </w:r>
      <w:r w:rsidR="00AB5689">
        <w:t>а</w:t>
      </w:r>
      <w:r w:rsidR="00C777F2">
        <w:t xml:space="preserve"> не согласил</w:t>
      </w:r>
      <w:r w:rsidR="00AB5689">
        <w:t>ась</w:t>
      </w:r>
      <w:r w:rsidRPr="00A023E4">
        <w:t xml:space="preserve"> с доводами жалобы, пояснив, что </w:t>
      </w:r>
      <w:r w:rsidR="00CD71F1">
        <w:t>18.10.2019 г. она заключ</w:t>
      </w:r>
      <w:r w:rsidR="000F518A">
        <w:t>и</w:t>
      </w:r>
      <w:r w:rsidR="00CD71F1">
        <w:t xml:space="preserve">ла с заявителем соглашение об оказании юридических услуг. Стороны определили вознаграждение в размере 30 000 рублей. Заявитель внесла аванс в размере 15 000 рублей. В ходе исполнения поручения заявитель стала увеличивать объём требований и выдвигать поручения, которые не были предусмотрены соглашением от 18.10.2019 г. Остаток вознаграждения заявитель не вносила. Заявитель просила приискать людей для оказания противозаконного воздействия </w:t>
      </w:r>
      <w:r w:rsidR="00CD71F1">
        <w:lastRenderedPageBreak/>
        <w:t xml:space="preserve">на супруга. Адвокат отказала и 30.01.2021 г. вернула заявителю полученные денежные средства и доверенность. </w:t>
      </w:r>
    </w:p>
    <w:p w14:paraId="23F8A52A" w14:textId="636413A2" w:rsidR="0076351F" w:rsidRDefault="00DC71D3" w:rsidP="00CD71F1">
      <w:pPr>
        <w:jc w:val="both"/>
      </w:pPr>
      <w:r w:rsidRPr="00A023E4">
        <w:tab/>
      </w:r>
      <w:r w:rsidRPr="0076351F">
        <w:t>К письменным объяснениям адвоката приложен</w:t>
      </w:r>
      <w:r w:rsidR="00CD71F1">
        <w:t>а справка о движении денежных средств по счёту.</w:t>
      </w:r>
    </w:p>
    <w:p w14:paraId="11520C7D" w14:textId="662DF838" w:rsidR="00697CD4" w:rsidRDefault="00697CD4" w:rsidP="00CD71F1">
      <w:pPr>
        <w:jc w:val="both"/>
      </w:pPr>
      <w:r>
        <w:tab/>
        <w:t>В заседании Комиссии адвокат поддержала доводы, изложенные в письменных объяснениях</w:t>
      </w:r>
      <w:r w:rsidR="00F33CEE">
        <w:t>, на вопросы членов Комиссии пояснила, что перечислила заявителю денежные средства в размере, превышающем полученный аванс, поскольку хотела загладить моральный вред. Полученные на банковскую карту денежные средства были внесены в кассу адвокатского образования.</w:t>
      </w:r>
    </w:p>
    <w:p w14:paraId="0C98573C" w14:textId="797AF99C" w:rsidR="00F33CEE" w:rsidRDefault="00F33CEE" w:rsidP="00CD71F1">
      <w:pPr>
        <w:jc w:val="both"/>
      </w:pPr>
      <w:r>
        <w:tab/>
        <w:t>По ходатайству адвоката к материалам дисциплинарного производства приобщена копия квитанции к приходному кассовому ордеру от 18.10.2019 г. на сумму 15 000 рублей.</w:t>
      </w:r>
    </w:p>
    <w:p w14:paraId="7DC6D0DA" w14:textId="0183E9DC" w:rsidR="00F33CEE" w:rsidRDefault="00F33CEE" w:rsidP="00CD71F1">
      <w:pPr>
        <w:jc w:val="both"/>
      </w:pPr>
      <w:r>
        <w:tab/>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3CAF532C" w14:textId="49AEF65A" w:rsidR="00F33CEE" w:rsidRDefault="00F33CEE" w:rsidP="00CD71F1">
      <w:pPr>
        <w:jc w:val="both"/>
      </w:pPr>
      <w:r>
        <w:tab/>
        <w:t>18.10.2019 г. между сторонами рассматриваемого дисциплинарного производства было заключено соглашение на «ведение дела о взыскании алиментов». Адвокату на личную банковскую карту выплачено вознаграждение в размере 15 000 рублей. Данные денежные средства внесены в кассу адвокатского образования.</w:t>
      </w:r>
    </w:p>
    <w:p w14:paraId="57F03BB6" w14:textId="77777777" w:rsidR="00F33CEE" w:rsidRPr="00751B64" w:rsidRDefault="00F33CEE" w:rsidP="00F33CEE">
      <w:pPr>
        <w:ind w:firstLine="708"/>
        <w:jc w:val="both"/>
        <w:rPr>
          <w:szCs w:val="24"/>
        </w:rPr>
      </w:pPr>
      <w:r>
        <w:rPr>
          <w:szCs w:val="24"/>
        </w:rPr>
        <w:t>В силу,</w:t>
      </w:r>
      <w:r w:rsidRPr="00F14ABB">
        <w:rPr>
          <w:szCs w:val="24"/>
        </w:rPr>
        <w:t xml:space="preserve"> </w:t>
      </w:r>
      <w:proofErr w:type="spellStart"/>
      <w:r w:rsidRPr="00F14ABB">
        <w:rPr>
          <w:szCs w:val="24"/>
        </w:rPr>
        <w:t>пп</w:t>
      </w:r>
      <w:proofErr w:type="spellEnd"/>
      <w:r w:rsidRPr="00F14ABB">
        <w:rPr>
          <w:szCs w:val="24"/>
        </w:rPr>
        <w:t>. 1 п. 1 ст. 7 ФЗ «Об адвокатской деятельности и адвокатуре в РФ», п. 1 ст. 8 К</w:t>
      </w:r>
      <w:r>
        <w:rPr>
          <w:szCs w:val="24"/>
        </w:rPr>
        <w:t>ПЭА</w:t>
      </w:r>
      <w:r w:rsidRPr="00F14ABB">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62FA609" w14:textId="77777777" w:rsidR="00F33CEE" w:rsidRDefault="00F33CEE" w:rsidP="00F33CEE">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582DBF79" w14:textId="3431E0B4" w:rsidR="00F33CEE" w:rsidRDefault="00F33CEE" w:rsidP="00CD71F1">
      <w:pPr>
        <w:jc w:val="both"/>
      </w:pPr>
      <w:r>
        <w:tab/>
        <w:t xml:space="preserve">Комиссия неоднократно отмечала, что надлежащее исполнение предмета поручения подразумевает и надлежащее оформление договорных отношений с доверителем. </w:t>
      </w:r>
      <w:r w:rsidR="004141ED">
        <w:t xml:space="preserve">Представленная Комиссии копия соглашения (договора № </w:t>
      </w:r>
      <w:r w:rsidR="00C21A78">
        <w:t>Х</w:t>
      </w:r>
      <w:r w:rsidR="004141ED">
        <w:t>/19) от 18.10.2019 г. подтверждает, что оно заключено от имени КА «В</w:t>
      </w:r>
      <w:r w:rsidR="00C21A78">
        <w:t>.</w:t>
      </w:r>
      <w:r w:rsidR="004141ED">
        <w:t xml:space="preserve"> и п</w:t>
      </w:r>
      <w:r w:rsidR="00C21A78">
        <w:t>.</w:t>
      </w:r>
      <w:r w:rsidR="004141ED">
        <w:t>», а не от имени адвоката</w:t>
      </w:r>
      <w:r w:rsidR="000F518A">
        <w:t>,</w:t>
      </w:r>
      <w:r w:rsidR="004141ED">
        <w:t xml:space="preserve"> как того требует ст. 25 ФЗ «Об адвокатской деятельности и адвокатуре в РФ».</w:t>
      </w:r>
    </w:p>
    <w:p w14:paraId="2EFA7B9F" w14:textId="078381DD" w:rsidR="00ED02DE" w:rsidRDefault="00ED02DE" w:rsidP="00CD71F1">
      <w:pPr>
        <w:jc w:val="both"/>
      </w:pPr>
      <w:r>
        <w:tab/>
        <w:t>Представленная Комиссии отрывная квитанция к приходному кассовому ордеру подтверждает, что адвокат не выдала доверителю надлежащих финансовых документов, подтверждающих частичную выплату адвокату вознаграждения.</w:t>
      </w:r>
    </w:p>
    <w:p w14:paraId="5B199E33" w14:textId="63A4529A" w:rsidR="002225A6" w:rsidRDefault="002225A6" w:rsidP="00CD71F1">
      <w:pPr>
        <w:jc w:val="both"/>
      </w:pPr>
      <w:r>
        <w:tab/>
        <w:t>Адвокатом не представлены материалы адвокатского производства, подтверждающие исполнение поручения доверителя. Данное обстоятельство позволяет Комиссии считать установленным довод жалобы о том, что адвокат не пр</w:t>
      </w:r>
      <w:r w:rsidR="000F518A">
        <w:t>и</w:t>
      </w:r>
      <w:r>
        <w:t>ступила к исполнению поручения. Имеющаяся в распоряжении Комиссии переписка адвоката и доверителя подтверждает, что адвокат вводила заявителя в заблуждение относительно исполнения предмета соглашения об оказании юридической помощи. Такие действия адвоката расцениваются Комиссией, как влекущие подрыв доверия к адвокату (п. 2 ст. 5 КПЭА).</w:t>
      </w:r>
    </w:p>
    <w:p w14:paraId="7B48BF63" w14:textId="3201D8AE" w:rsidR="00657702" w:rsidRDefault="002225A6" w:rsidP="00CD71F1">
      <w:pPr>
        <w:jc w:val="both"/>
      </w:pPr>
      <w:r>
        <w:tab/>
      </w:r>
      <w:r w:rsidR="00657702">
        <w:t>Адвокат вернула заявителю денежные средства в размере 21 563 рубля. Представленная копия квитанции подтверждает, что деньги были переведены заявителю 30.01.2021 г. При этом адвокат не направляла заявителю никаких документов, подтверждающих, что данный платёж, превышающий выплаченную сумму аванса, следует рассматривать как возврат вознаграждения.</w:t>
      </w:r>
    </w:p>
    <w:p w14:paraId="7BBD1761" w14:textId="640A60E4" w:rsidR="00D62136" w:rsidRPr="00657702" w:rsidRDefault="00657702" w:rsidP="00AD0BD6">
      <w:pPr>
        <w:jc w:val="both"/>
      </w:pPr>
      <w:r>
        <w:lastRenderedPageBreak/>
        <w:tab/>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F14ABB">
        <w:rPr>
          <w:szCs w:val="24"/>
        </w:rPr>
        <w:t>пп</w:t>
      </w:r>
      <w:proofErr w:type="spellEnd"/>
      <w:r w:rsidRPr="00F14ABB">
        <w:rPr>
          <w:szCs w:val="24"/>
        </w:rPr>
        <w:t xml:space="preserve">. 1 п. 1 ст. 7 ФЗ «Об адвокатской деятельности и адвокатуре в РФ», </w:t>
      </w:r>
      <w:r>
        <w:rPr>
          <w:szCs w:val="24"/>
        </w:rPr>
        <w:t xml:space="preserve">п. 2 ст. 5, </w:t>
      </w:r>
      <w:r w:rsidRPr="00F14ABB">
        <w:rPr>
          <w:szCs w:val="24"/>
        </w:rPr>
        <w:t>п. 1 ст. 8 К</w:t>
      </w:r>
      <w:r>
        <w:rPr>
          <w:szCs w:val="24"/>
        </w:rPr>
        <w:t>ПЭА и ненадлежащем исполнении своих обязанностей перед доверителем.</w:t>
      </w:r>
    </w:p>
    <w:p w14:paraId="2036D47C" w14:textId="77777777" w:rsidR="00453E1D" w:rsidRPr="00912660" w:rsidRDefault="00453E1D" w:rsidP="00453E1D">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282506B" w14:textId="77777777" w:rsidR="00453E1D" w:rsidRPr="00912660" w:rsidRDefault="00453E1D" w:rsidP="00453E1D">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77777777" w:rsidR="004F7F7B" w:rsidRPr="00912660" w:rsidRDefault="004F7F7B" w:rsidP="00453E1D">
      <w:pPr>
        <w:ind w:firstLine="708"/>
        <w:jc w:val="both"/>
        <w:rPr>
          <w:rFonts w:eastAsia="Calibri"/>
          <w:color w:val="auto"/>
          <w:szCs w:val="24"/>
        </w:rPr>
      </w:pPr>
    </w:p>
    <w:p w14:paraId="0CE9128D"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64797480" w14:textId="77777777" w:rsidR="00B60DF7" w:rsidRPr="00912660" w:rsidRDefault="00B60DF7" w:rsidP="00453E1D">
      <w:pPr>
        <w:ind w:firstLine="708"/>
        <w:jc w:val="center"/>
        <w:rPr>
          <w:rFonts w:eastAsia="Calibri"/>
          <w:bCs/>
          <w:color w:val="auto"/>
          <w:szCs w:val="24"/>
        </w:rPr>
      </w:pPr>
    </w:p>
    <w:p w14:paraId="54A16C99" w14:textId="5B557DF5" w:rsidR="003D1B16" w:rsidRDefault="00453E1D" w:rsidP="00657702">
      <w:pPr>
        <w:ind w:firstLine="708"/>
        <w:jc w:val="both"/>
        <w:rPr>
          <w:szCs w:val="24"/>
        </w:rPr>
      </w:pPr>
      <w:r w:rsidRPr="00912660">
        <w:rPr>
          <w:rFonts w:eastAsia="Calibri"/>
          <w:color w:val="auto"/>
          <w:szCs w:val="24"/>
        </w:rPr>
        <w:t>-</w:t>
      </w:r>
      <w:r w:rsidR="00850F61">
        <w:rPr>
          <w:rFonts w:eastAsia="Calibri"/>
          <w:color w:val="auto"/>
          <w:szCs w:val="24"/>
        </w:rPr>
        <w:t xml:space="preserve"> </w:t>
      </w:r>
      <w:r w:rsidR="004177C0">
        <w:rPr>
          <w:rFonts w:eastAsia="Calibri"/>
          <w:color w:val="auto"/>
          <w:szCs w:val="24"/>
        </w:rPr>
        <w:t xml:space="preserve">о </w:t>
      </w:r>
      <w:r w:rsidR="00657702">
        <w:rPr>
          <w:rFonts w:eastAsia="Calibri"/>
          <w:color w:val="auto"/>
          <w:szCs w:val="24"/>
        </w:rPr>
        <w:t>наличии в действиях адвоката Т</w:t>
      </w:r>
      <w:r w:rsidR="00C21A78">
        <w:rPr>
          <w:rFonts w:eastAsia="Calibri"/>
          <w:color w:val="auto"/>
          <w:szCs w:val="24"/>
        </w:rPr>
        <w:t>.</w:t>
      </w:r>
      <w:r w:rsidR="00657702">
        <w:rPr>
          <w:rFonts w:eastAsia="Calibri"/>
          <w:color w:val="auto"/>
          <w:szCs w:val="24"/>
        </w:rPr>
        <w:t>В</w:t>
      </w:r>
      <w:r w:rsidR="00C21A78">
        <w:rPr>
          <w:rFonts w:eastAsia="Calibri"/>
          <w:color w:val="auto"/>
          <w:szCs w:val="24"/>
        </w:rPr>
        <w:t>.</w:t>
      </w:r>
      <w:r w:rsidR="00657702">
        <w:rPr>
          <w:rFonts w:eastAsia="Calibri"/>
          <w:color w:val="auto"/>
          <w:szCs w:val="24"/>
        </w:rPr>
        <w:t>М</w:t>
      </w:r>
      <w:r w:rsidR="00C21A78">
        <w:rPr>
          <w:rFonts w:eastAsia="Calibri"/>
          <w:color w:val="auto"/>
          <w:szCs w:val="24"/>
        </w:rPr>
        <w:t>.</w:t>
      </w:r>
      <w:r w:rsidR="00657702">
        <w:rPr>
          <w:rFonts w:eastAsia="Calibri"/>
          <w:color w:val="auto"/>
          <w:szCs w:val="24"/>
        </w:rPr>
        <w:t xml:space="preserve"> нарушения </w:t>
      </w:r>
      <w:proofErr w:type="spellStart"/>
      <w:r w:rsidR="00657702" w:rsidRPr="00F14ABB">
        <w:rPr>
          <w:szCs w:val="24"/>
        </w:rPr>
        <w:t>пп</w:t>
      </w:r>
      <w:proofErr w:type="spellEnd"/>
      <w:r w:rsidR="00657702" w:rsidRPr="00F14ABB">
        <w:rPr>
          <w:szCs w:val="24"/>
        </w:rPr>
        <w:t xml:space="preserve">. 1 п. 1 ст. 7 ФЗ «Об адвокатской деятельности и адвокатуре в РФ», </w:t>
      </w:r>
      <w:r w:rsidR="00657702">
        <w:rPr>
          <w:szCs w:val="24"/>
        </w:rPr>
        <w:t xml:space="preserve">п. 2 ст. 5, </w:t>
      </w:r>
      <w:r w:rsidR="00657702" w:rsidRPr="00F14ABB">
        <w:rPr>
          <w:szCs w:val="24"/>
        </w:rPr>
        <w:t>п. 1 ст. 8 К</w:t>
      </w:r>
      <w:r w:rsidR="00657702">
        <w:rPr>
          <w:szCs w:val="24"/>
        </w:rPr>
        <w:t>ПЭА и ненадлежащем исполнении своих обязанностей перед доверителем М</w:t>
      </w:r>
      <w:r w:rsidR="00C21A78">
        <w:rPr>
          <w:szCs w:val="24"/>
        </w:rPr>
        <w:t>.</w:t>
      </w:r>
      <w:r w:rsidR="00657702">
        <w:rPr>
          <w:szCs w:val="24"/>
        </w:rPr>
        <w:t>О</w:t>
      </w:r>
      <w:r w:rsidR="00C21A78">
        <w:rPr>
          <w:szCs w:val="24"/>
        </w:rPr>
        <w:t>.</w:t>
      </w:r>
      <w:r w:rsidR="00657702">
        <w:rPr>
          <w:szCs w:val="24"/>
        </w:rPr>
        <w:t>В</w:t>
      </w:r>
      <w:r w:rsidR="00C21A78">
        <w:rPr>
          <w:szCs w:val="24"/>
        </w:rPr>
        <w:t>.</w:t>
      </w:r>
      <w:r w:rsidR="00657702">
        <w:rPr>
          <w:szCs w:val="24"/>
        </w:rPr>
        <w:t>, выразившемся в том, что адвокат:</w:t>
      </w:r>
    </w:p>
    <w:p w14:paraId="28F7D545" w14:textId="5693104A" w:rsidR="00657702" w:rsidRDefault="00657702" w:rsidP="00657702">
      <w:pPr>
        <w:pStyle w:val="ac"/>
        <w:numPr>
          <w:ilvl w:val="0"/>
          <w:numId w:val="26"/>
        </w:numPr>
        <w:jc w:val="both"/>
      </w:pPr>
      <w:r>
        <w:t>ненадлежащим образом оформила договорные отношения с доверителем, заключ</w:t>
      </w:r>
      <w:r w:rsidR="00953CD4">
        <w:t>ив соглашение от имени адвокатского образования;</w:t>
      </w:r>
    </w:p>
    <w:p w14:paraId="62E4C750" w14:textId="7D10BFD5" w:rsidR="00953CD4" w:rsidRDefault="00953CD4" w:rsidP="00657702">
      <w:pPr>
        <w:pStyle w:val="ac"/>
        <w:numPr>
          <w:ilvl w:val="0"/>
          <w:numId w:val="26"/>
        </w:numPr>
        <w:jc w:val="both"/>
      </w:pPr>
      <w:r>
        <w:t>не выдала заявителю надлежащих финансовых документов, подтверждающих выплату части вознаграждения;</w:t>
      </w:r>
    </w:p>
    <w:p w14:paraId="069C4B97" w14:textId="70DF23A4" w:rsidR="00953CD4" w:rsidRDefault="00953CD4" w:rsidP="00657702">
      <w:pPr>
        <w:pStyle w:val="ac"/>
        <w:numPr>
          <w:ilvl w:val="0"/>
          <w:numId w:val="26"/>
        </w:numPr>
        <w:jc w:val="both"/>
      </w:pPr>
      <w:r>
        <w:t>не пр</w:t>
      </w:r>
      <w:r w:rsidR="000F518A">
        <w:t>и</w:t>
      </w:r>
      <w:r>
        <w:t xml:space="preserve">ступила к исполнению поручения, предусмотренного </w:t>
      </w:r>
      <w:r w:rsidRPr="00AB5689">
        <w:t>договор</w:t>
      </w:r>
      <w:r>
        <w:t>ом</w:t>
      </w:r>
      <w:r w:rsidRPr="00AB5689">
        <w:t xml:space="preserve"> от 18 октября 2019 года № </w:t>
      </w:r>
      <w:r w:rsidR="00C21A78">
        <w:t>Х</w:t>
      </w:r>
      <w:r w:rsidRPr="00AB5689">
        <w:t>/19</w:t>
      </w:r>
      <w:r>
        <w:t>;</w:t>
      </w:r>
    </w:p>
    <w:p w14:paraId="7A242198" w14:textId="05A3E149" w:rsidR="00953CD4" w:rsidRDefault="00953CD4" w:rsidP="00657702">
      <w:pPr>
        <w:pStyle w:val="ac"/>
        <w:numPr>
          <w:ilvl w:val="0"/>
          <w:numId w:val="26"/>
        </w:numPr>
        <w:jc w:val="both"/>
      </w:pPr>
      <w:r>
        <w:t xml:space="preserve">вводила доверителя в заблуждение относительно исполнения поручения, предусмотренного </w:t>
      </w:r>
      <w:r w:rsidRPr="00AB5689">
        <w:t>договор</w:t>
      </w:r>
      <w:r>
        <w:t>ом</w:t>
      </w:r>
      <w:r w:rsidRPr="00AB5689">
        <w:t xml:space="preserve"> от 18 октября 2019 года № </w:t>
      </w:r>
      <w:r w:rsidR="00C21A78">
        <w:t>Х</w:t>
      </w:r>
      <w:r w:rsidRPr="00AB5689">
        <w:t>/19</w:t>
      </w:r>
      <w:r>
        <w:t>.</w:t>
      </w:r>
    </w:p>
    <w:p w14:paraId="7D397435" w14:textId="1C677169" w:rsidR="003D1B16" w:rsidRPr="00373315" w:rsidRDefault="003D1B16" w:rsidP="00453E1D">
      <w:pPr>
        <w:jc w:val="both"/>
        <w:rPr>
          <w:rFonts w:eastAsia="Calibri"/>
          <w:color w:val="auto"/>
          <w:szCs w:val="24"/>
        </w:rPr>
      </w:pPr>
    </w:p>
    <w:p w14:paraId="202C227F" w14:textId="77777777" w:rsidR="00453E1D" w:rsidRDefault="00453E1D" w:rsidP="00453E1D">
      <w:pPr>
        <w:rPr>
          <w:rFonts w:eastAsia="Calibri"/>
          <w:color w:val="auto"/>
          <w:szCs w:val="24"/>
        </w:rPr>
      </w:pPr>
    </w:p>
    <w:p w14:paraId="583424BF"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729F95"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1137" w14:textId="77777777" w:rsidR="000D5B4E" w:rsidRDefault="000D5B4E">
      <w:r>
        <w:separator/>
      </w:r>
    </w:p>
  </w:endnote>
  <w:endnote w:type="continuationSeparator" w:id="0">
    <w:p w14:paraId="60E2C1C8" w14:textId="77777777" w:rsidR="000D5B4E" w:rsidRDefault="000D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24E9" w14:textId="77777777" w:rsidR="000D5B4E" w:rsidRDefault="000D5B4E">
      <w:r>
        <w:separator/>
      </w:r>
    </w:p>
  </w:footnote>
  <w:footnote w:type="continuationSeparator" w:id="0">
    <w:p w14:paraId="79B774E7" w14:textId="77777777" w:rsidR="000D5B4E" w:rsidRDefault="000D5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6104464" w:rsidR="0042711C" w:rsidRDefault="00827713">
    <w:pPr>
      <w:pStyle w:val="aa"/>
      <w:jc w:val="right"/>
    </w:pPr>
    <w:r>
      <w:fldChar w:fldCharType="begin"/>
    </w:r>
    <w:r w:rsidR="0042711C">
      <w:instrText>PAGE   \* MERGEFORMAT</w:instrText>
    </w:r>
    <w:r>
      <w:fldChar w:fldCharType="separate"/>
    </w:r>
    <w:r w:rsidR="00AB5689">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24FB8"/>
    <w:multiLevelType w:val="hybridMultilevel"/>
    <w:tmpl w:val="125A49C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E97FA7"/>
    <w:multiLevelType w:val="hybridMultilevel"/>
    <w:tmpl w:val="8F10EA3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6BC7053"/>
    <w:multiLevelType w:val="hybridMultilevel"/>
    <w:tmpl w:val="D1E60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525704227">
    <w:abstractNumId w:val="19"/>
  </w:num>
  <w:num w:numId="2" w16cid:durableId="551966814">
    <w:abstractNumId w:val="8"/>
  </w:num>
  <w:num w:numId="3" w16cid:durableId="1610355931">
    <w:abstractNumId w:val="21"/>
  </w:num>
  <w:num w:numId="4" w16cid:durableId="267811013">
    <w:abstractNumId w:val="0"/>
  </w:num>
  <w:num w:numId="5" w16cid:durableId="485824929">
    <w:abstractNumId w:val="1"/>
  </w:num>
  <w:num w:numId="6" w16cid:durableId="222372357">
    <w:abstractNumId w:val="10"/>
  </w:num>
  <w:num w:numId="7" w16cid:durableId="236944871">
    <w:abstractNumId w:val="11"/>
  </w:num>
  <w:num w:numId="8" w16cid:durableId="99688890">
    <w:abstractNumId w:val="6"/>
  </w:num>
  <w:num w:numId="9" w16cid:durableId="3346536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524710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7349699">
    <w:abstractNumId w:val="22"/>
  </w:num>
  <w:num w:numId="12" w16cid:durableId="12876911">
    <w:abstractNumId w:val="4"/>
  </w:num>
  <w:num w:numId="13" w16cid:durableId="8995634">
    <w:abstractNumId w:val="15"/>
  </w:num>
  <w:num w:numId="14" w16cid:durableId="837235622">
    <w:abstractNumId w:val="20"/>
  </w:num>
  <w:num w:numId="15" w16cid:durableId="9614259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389331">
    <w:abstractNumId w:val="3"/>
  </w:num>
  <w:num w:numId="17" w16cid:durableId="18671330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2095172">
    <w:abstractNumId w:val="17"/>
  </w:num>
  <w:num w:numId="19" w16cid:durableId="1047529903">
    <w:abstractNumId w:val="14"/>
  </w:num>
  <w:num w:numId="20" w16cid:durableId="665397046">
    <w:abstractNumId w:val="9"/>
  </w:num>
  <w:num w:numId="21" w16cid:durableId="609554940">
    <w:abstractNumId w:val="12"/>
  </w:num>
  <w:num w:numId="22" w16cid:durableId="1893154395">
    <w:abstractNumId w:val="13"/>
  </w:num>
  <w:num w:numId="23" w16cid:durableId="563611321">
    <w:abstractNumId w:val="18"/>
  </w:num>
  <w:num w:numId="24" w16cid:durableId="712268647">
    <w:abstractNumId w:val="5"/>
  </w:num>
  <w:num w:numId="25" w16cid:durableId="93213206">
    <w:abstractNumId w:val="2"/>
  </w:num>
  <w:num w:numId="26" w16cid:durableId="17756644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2E00"/>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5B4E"/>
    <w:rsid w:val="000D65C0"/>
    <w:rsid w:val="000D72B8"/>
    <w:rsid w:val="000D7628"/>
    <w:rsid w:val="000D772C"/>
    <w:rsid w:val="000E04CD"/>
    <w:rsid w:val="000E06A7"/>
    <w:rsid w:val="000E2376"/>
    <w:rsid w:val="000E347D"/>
    <w:rsid w:val="000E3B42"/>
    <w:rsid w:val="000E3C59"/>
    <w:rsid w:val="000E6F13"/>
    <w:rsid w:val="000F1BCB"/>
    <w:rsid w:val="000F518A"/>
    <w:rsid w:val="000F5732"/>
    <w:rsid w:val="000F73E1"/>
    <w:rsid w:val="00106705"/>
    <w:rsid w:val="00111E34"/>
    <w:rsid w:val="0011268C"/>
    <w:rsid w:val="0011382C"/>
    <w:rsid w:val="00113B18"/>
    <w:rsid w:val="00114AD0"/>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42ED"/>
    <w:rsid w:val="0015019E"/>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D7E41"/>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5A6"/>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08CC"/>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4935"/>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D6A73"/>
    <w:rsid w:val="003E0DF8"/>
    <w:rsid w:val="003E1D57"/>
    <w:rsid w:val="003E2CE9"/>
    <w:rsid w:val="003E2DB0"/>
    <w:rsid w:val="003E3719"/>
    <w:rsid w:val="003E3A5A"/>
    <w:rsid w:val="003E3DE4"/>
    <w:rsid w:val="003E4407"/>
    <w:rsid w:val="003E4A69"/>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41ED"/>
    <w:rsid w:val="0041720F"/>
    <w:rsid w:val="00417381"/>
    <w:rsid w:val="004177C0"/>
    <w:rsid w:val="00417ABB"/>
    <w:rsid w:val="00417E85"/>
    <w:rsid w:val="004212D7"/>
    <w:rsid w:val="00421D07"/>
    <w:rsid w:val="00422839"/>
    <w:rsid w:val="00422FBF"/>
    <w:rsid w:val="0042711C"/>
    <w:rsid w:val="00431752"/>
    <w:rsid w:val="004322D6"/>
    <w:rsid w:val="0043608A"/>
    <w:rsid w:val="00437B2A"/>
    <w:rsid w:val="004423A7"/>
    <w:rsid w:val="00444053"/>
    <w:rsid w:val="0044523A"/>
    <w:rsid w:val="00453182"/>
    <w:rsid w:val="004538DB"/>
    <w:rsid w:val="00453E1D"/>
    <w:rsid w:val="004577C3"/>
    <w:rsid w:val="00457DF5"/>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1808"/>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07EA"/>
    <w:rsid w:val="005C10DD"/>
    <w:rsid w:val="005C242C"/>
    <w:rsid w:val="005C6C56"/>
    <w:rsid w:val="005D2382"/>
    <w:rsid w:val="005D367D"/>
    <w:rsid w:val="005D53C4"/>
    <w:rsid w:val="005D6B78"/>
    <w:rsid w:val="005E1EF1"/>
    <w:rsid w:val="005E298B"/>
    <w:rsid w:val="005E3BD2"/>
    <w:rsid w:val="005E4542"/>
    <w:rsid w:val="005E5CD4"/>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FF9"/>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0156"/>
    <w:rsid w:val="0065242D"/>
    <w:rsid w:val="006527DC"/>
    <w:rsid w:val="00652CAD"/>
    <w:rsid w:val="00652E98"/>
    <w:rsid w:val="00656F2F"/>
    <w:rsid w:val="00657702"/>
    <w:rsid w:val="00657AD9"/>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97CD4"/>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12E11"/>
    <w:rsid w:val="007169DE"/>
    <w:rsid w:val="00716DD1"/>
    <w:rsid w:val="007210D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4C7A"/>
    <w:rsid w:val="00755E2E"/>
    <w:rsid w:val="00760AC3"/>
    <w:rsid w:val="00762194"/>
    <w:rsid w:val="007624A8"/>
    <w:rsid w:val="00762DD3"/>
    <w:rsid w:val="007632E8"/>
    <w:rsid w:val="0076351F"/>
    <w:rsid w:val="00764262"/>
    <w:rsid w:val="0076426A"/>
    <w:rsid w:val="007645C4"/>
    <w:rsid w:val="00764C08"/>
    <w:rsid w:val="00765B72"/>
    <w:rsid w:val="00765BF8"/>
    <w:rsid w:val="00765ECA"/>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25E5"/>
    <w:rsid w:val="008430C7"/>
    <w:rsid w:val="0084799D"/>
    <w:rsid w:val="00850F61"/>
    <w:rsid w:val="00851C3D"/>
    <w:rsid w:val="00853125"/>
    <w:rsid w:val="008572B6"/>
    <w:rsid w:val="0086048C"/>
    <w:rsid w:val="008604B8"/>
    <w:rsid w:val="008605DA"/>
    <w:rsid w:val="0086062D"/>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1E59"/>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3CD4"/>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49DE"/>
    <w:rsid w:val="009B29EF"/>
    <w:rsid w:val="009C2E22"/>
    <w:rsid w:val="009C4A8C"/>
    <w:rsid w:val="009D184A"/>
    <w:rsid w:val="009D2B4D"/>
    <w:rsid w:val="009D4D48"/>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B5689"/>
    <w:rsid w:val="00AC11D3"/>
    <w:rsid w:val="00AC3744"/>
    <w:rsid w:val="00AC43CD"/>
    <w:rsid w:val="00AC6053"/>
    <w:rsid w:val="00AD0BD6"/>
    <w:rsid w:val="00AD3324"/>
    <w:rsid w:val="00AD357F"/>
    <w:rsid w:val="00AD4B90"/>
    <w:rsid w:val="00AD5F54"/>
    <w:rsid w:val="00AD62F4"/>
    <w:rsid w:val="00AE16C2"/>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093"/>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6CE5"/>
    <w:rsid w:val="00BA733E"/>
    <w:rsid w:val="00BA745B"/>
    <w:rsid w:val="00BA796B"/>
    <w:rsid w:val="00BB0DA4"/>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2A55"/>
    <w:rsid w:val="00C132C5"/>
    <w:rsid w:val="00C14247"/>
    <w:rsid w:val="00C157D5"/>
    <w:rsid w:val="00C174DA"/>
    <w:rsid w:val="00C21A78"/>
    <w:rsid w:val="00C21C1B"/>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3EE"/>
    <w:rsid w:val="00C75B4D"/>
    <w:rsid w:val="00C777F2"/>
    <w:rsid w:val="00C81839"/>
    <w:rsid w:val="00C81C94"/>
    <w:rsid w:val="00C84EB4"/>
    <w:rsid w:val="00C859F8"/>
    <w:rsid w:val="00C86C5B"/>
    <w:rsid w:val="00C92048"/>
    <w:rsid w:val="00C961E3"/>
    <w:rsid w:val="00CA203F"/>
    <w:rsid w:val="00CA6A01"/>
    <w:rsid w:val="00CA7375"/>
    <w:rsid w:val="00CB00A6"/>
    <w:rsid w:val="00CB1FE2"/>
    <w:rsid w:val="00CB5551"/>
    <w:rsid w:val="00CB5D0B"/>
    <w:rsid w:val="00CB67A4"/>
    <w:rsid w:val="00CB765E"/>
    <w:rsid w:val="00CC0935"/>
    <w:rsid w:val="00CC1AB8"/>
    <w:rsid w:val="00CC60CA"/>
    <w:rsid w:val="00CC6242"/>
    <w:rsid w:val="00CD12C3"/>
    <w:rsid w:val="00CD181E"/>
    <w:rsid w:val="00CD2133"/>
    <w:rsid w:val="00CD4255"/>
    <w:rsid w:val="00CD692A"/>
    <w:rsid w:val="00CD71F1"/>
    <w:rsid w:val="00CE0517"/>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26443"/>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4AB6"/>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37BA"/>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0517"/>
    <w:rsid w:val="00E713C8"/>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A789D"/>
    <w:rsid w:val="00EB43B8"/>
    <w:rsid w:val="00EB45CB"/>
    <w:rsid w:val="00EB501A"/>
    <w:rsid w:val="00EB6187"/>
    <w:rsid w:val="00EC1366"/>
    <w:rsid w:val="00EC15E5"/>
    <w:rsid w:val="00EC4242"/>
    <w:rsid w:val="00EC6ED3"/>
    <w:rsid w:val="00ED02DE"/>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3840"/>
    <w:rsid w:val="00F267BB"/>
    <w:rsid w:val="00F27B3B"/>
    <w:rsid w:val="00F3046E"/>
    <w:rsid w:val="00F30881"/>
    <w:rsid w:val="00F33CEE"/>
    <w:rsid w:val="00F348CC"/>
    <w:rsid w:val="00F35627"/>
    <w:rsid w:val="00F40555"/>
    <w:rsid w:val="00F422E3"/>
    <w:rsid w:val="00F443F2"/>
    <w:rsid w:val="00F46C8A"/>
    <w:rsid w:val="00F47203"/>
    <w:rsid w:val="00F52D01"/>
    <w:rsid w:val="00F52D7F"/>
    <w:rsid w:val="00F52E66"/>
    <w:rsid w:val="00F5445B"/>
    <w:rsid w:val="00F62634"/>
    <w:rsid w:val="00F635B7"/>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2345"/>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2">
    <w:name w:val="Body Text Indent 2"/>
    <w:basedOn w:val="a"/>
    <w:link w:val="20"/>
    <w:uiPriority w:val="99"/>
    <w:semiHidden/>
    <w:unhideWhenUsed/>
    <w:rsid w:val="0076426A"/>
    <w:pPr>
      <w:spacing w:after="120" w:line="480" w:lineRule="auto"/>
      <w:ind w:left="283"/>
    </w:pPr>
  </w:style>
  <w:style w:type="character" w:customStyle="1" w:styleId="20">
    <w:name w:val="Основной текст с отступом 2 Знак"/>
    <w:basedOn w:val="a0"/>
    <w:link w:val="2"/>
    <w:uiPriority w:val="99"/>
    <w:semiHidden/>
    <w:rsid w:val="0076426A"/>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810711321">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2235-BB34-4FE5-9F77-4F12C5BE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6938</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2023-04-27T13:29:00Z</cp:lastPrinted>
  <dcterms:created xsi:type="dcterms:W3CDTF">2023-04-27T13:29:00Z</dcterms:created>
  <dcterms:modified xsi:type="dcterms:W3CDTF">2023-05-17T09:13:00Z</dcterms:modified>
</cp:coreProperties>
</file>