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502A70" w:rsidRPr="00502A70">
        <w:rPr>
          <w:b w:val="0"/>
          <w:sz w:val="24"/>
          <w:szCs w:val="24"/>
        </w:rPr>
        <w:t>13-08</w:t>
      </w:r>
      <w:r w:rsidR="006717B1" w:rsidRPr="00502A70">
        <w:rPr>
          <w:b w:val="0"/>
          <w:sz w:val="24"/>
          <w:szCs w:val="24"/>
        </w:rPr>
        <w:t>/</w:t>
      </w:r>
      <w:r w:rsidR="00EA0448" w:rsidRPr="00502A70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00209B" w:rsidRDefault="00B955F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604A1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604A1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604A1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5D3074">
        <w:t>18 апреля</w:t>
      </w:r>
      <w:r w:rsidR="00A30C6E">
        <w:t xml:space="preserve"> </w:t>
      </w:r>
      <w:r w:rsidR="006717B1" w:rsidRPr="00EA0448">
        <w:t>202</w:t>
      </w:r>
      <w:r w:rsidR="005D3074">
        <w:t>3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5D3074" w:rsidRDefault="005D3074" w:rsidP="005D307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:rsidR="005D3074" w:rsidRPr="00B51445" w:rsidRDefault="005D3074" w:rsidP="005D307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</w:t>
      </w:r>
      <w:r w:rsidRPr="00B51445">
        <w:rPr>
          <w:color w:val="auto"/>
        </w:rPr>
        <w:t>Гордин</w:t>
      </w:r>
      <w:r>
        <w:rPr>
          <w:color w:val="auto"/>
        </w:rPr>
        <w:t>ой</w:t>
      </w:r>
      <w:r w:rsidRPr="00B51445">
        <w:rPr>
          <w:color w:val="auto"/>
        </w:rPr>
        <w:t xml:space="preserve"> М.К., Рубин</w:t>
      </w:r>
      <w:r>
        <w:rPr>
          <w:color w:val="auto"/>
        </w:rPr>
        <w:t>а</w:t>
      </w:r>
      <w:r w:rsidRPr="00B51445">
        <w:rPr>
          <w:color w:val="auto"/>
        </w:rPr>
        <w:t xml:space="preserve"> Ю.Д., Павлухин</w:t>
      </w:r>
      <w:r>
        <w:rPr>
          <w:color w:val="auto"/>
        </w:rPr>
        <w:t>а</w:t>
      </w:r>
      <w:r w:rsidRPr="00B51445">
        <w:rPr>
          <w:color w:val="auto"/>
        </w:rPr>
        <w:t xml:space="preserve"> А.А., Поспелов</w:t>
      </w:r>
      <w:r>
        <w:rPr>
          <w:color w:val="auto"/>
        </w:rPr>
        <w:t>а</w:t>
      </w:r>
      <w:r w:rsidRPr="00B51445">
        <w:rPr>
          <w:color w:val="auto"/>
        </w:rPr>
        <w:t xml:space="preserve"> О.В., Ром</w:t>
      </w:r>
      <w:r>
        <w:rPr>
          <w:color w:val="auto"/>
        </w:rPr>
        <w:t xml:space="preserve">анова Н.Е., Рыбакова С.А.,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:rsidR="005D3074" w:rsidRDefault="005D3074" w:rsidP="005D307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Мещерякова М.Н., заявителя И</w:t>
      </w:r>
      <w:r w:rsidR="00604A18">
        <w:rPr>
          <w:color w:val="auto"/>
        </w:rPr>
        <w:t>.</w:t>
      </w:r>
      <w:r>
        <w:rPr>
          <w:color w:val="auto"/>
        </w:rPr>
        <w:t>О.В.</w:t>
      </w:r>
      <w:r w:rsidR="00EC1C51">
        <w:rPr>
          <w:color w:val="auto"/>
        </w:rPr>
        <w:t xml:space="preserve"> и его представителя Н</w:t>
      </w:r>
      <w:r w:rsidR="00604A18">
        <w:rPr>
          <w:color w:val="auto"/>
        </w:rPr>
        <w:t>.</w:t>
      </w:r>
      <w:r w:rsidR="00EC1C51">
        <w:rPr>
          <w:color w:val="auto"/>
        </w:rPr>
        <w:t>В.В.,</w:t>
      </w:r>
    </w:p>
    <w:p w:rsidR="005D3074" w:rsidRPr="00491B54" w:rsidRDefault="005D3074" w:rsidP="005D307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 w:rsidRPr="00491B54">
        <w:rPr>
          <w:szCs w:val="24"/>
        </w:rPr>
        <w:t xml:space="preserve"> 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B955F7">
        <w:rPr>
          <w:sz w:val="24"/>
        </w:rPr>
        <w:t>26.07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B955F7" w:rsidRPr="00B955F7">
        <w:rPr>
          <w:sz w:val="24"/>
          <w:szCs w:val="24"/>
        </w:rPr>
        <w:t>И</w:t>
      </w:r>
      <w:r w:rsidR="00604A18">
        <w:rPr>
          <w:sz w:val="24"/>
          <w:szCs w:val="24"/>
        </w:rPr>
        <w:t>.</w:t>
      </w:r>
      <w:r w:rsidR="00B955F7" w:rsidRPr="00B955F7">
        <w:rPr>
          <w:sz w:val="24"/>
          <w:szCs w:val="24"/>
        </w:rPr>
        <w:t>О.В</w:t>
      </w:r>
      <w:r w:rsidR="008517FC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B955F7" w:rsidRPr="00B955F7">
        <w:rPr>
          <w:sz w:val="24"/>
          <w:szCs w:val="24"/>
        </w:rPr>
        <w:t>М</w:t>
      </w:r>
      <w:r w:rsidR="00604A18">
        <w:rPr>
          <w:sz w:val="24"/>
          <w:szCs w:val="24"/>
        </w:rPr>
        <w:t>.</w:t>
      </w:r>
      <w:r w:rsidR="00B955F7" w:rsidRPr="00B955F7">
        <w:rPr>
          <w:sz w:val="24"/>
          <w:szCs w:val="24"/>
        </w:rPr>
        <w:t>И.Н</w:t>
      </w:r>
      <w:r w:rsidR="002E2C5D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A023E4" w:rsidRDefault="003070CE" w:rsidP="00BE0271">
      <w:pPr>
        <w:jc w:val="both"/>
      </w:pPr>
      <w:r>
        <w:tab/>
      </w:r>
      <w:r w:rsidR="00B955F7">
        <w:t>26.07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B955F7" w:rsidRPr="00B955F7">
        <w:rPr>
          <w:szCs w:val="24"/>
        </w:rPr>
        <w:t>И</w:t>
      </w:r>
      <w:r w:rsidR="00604A18">
        <w:rPr>
          <w:szCs w:val="24"/>
        </w:rPr>
        <w:t>.</w:t>
      </w:r>
      <w:r w:rsidR="00B955F7" w:rsidRPr="00B955F7">
        <w:rPr>
          <w:szCs w:val="24"/>
        </w:rPr>
        <w:t>О.В</w:t>
      </w:r>
      <w:r w:rsidR="008517FC">
        <w:rPr>
          <w:szCs w:val="24"/>
        </w:rPr>
        <w:t xml:space="preserve">. </w:t>
      </w:r>
      <w:r w:rsidR="00F54605" w:rsidRPr="00F54605">
        <w:rPr>
          <w:szCs w:val="24"/>
        </w:rPr>
        <w:t>в отн</w:t>
      </w:r>
      <w:r w:rsidR="00F54605">
        <w:rPr>
          <w:szCs w:val="24"/>
        </w:rPr>
        <w:t xml:space="preserve">ошении адвоката </w:t>
      </w:r>
      <w:r w:rsidR="00B955F7" w:rsidRPr="00B955F7">
        <w:rPr>
          <w:szCs w:val="24"/>
        </w:rPr>
        <w:t>М</w:t>
      </w:r>
      <w:r w:rsidR="00604A18">
        <w:rPr>
          <w:szCs w:val="24"/>
        </w:rPr>
        <w:t>.</w:t>
      </w:r>
      <w:r w:rsidR="00B955F7" w:rsidRPr="00B955F7">
        <w:rPr>
          <w:szCs w:val="24"/>
        </w:rPr>
        <w:t>И.Н</w:t>
      </w:r>
      <w:r w:rsidR="00F54605">
        <w:rPr>
          <w:szCs w:val="24"/>
        </w:rPr>
        <w:t xml:space="preserve">., </w:t>
      </w:r>
      <w:r w:rsidR="00CF2C93">
        <w:t>в которо</w:t>
      </w:r>
      <w:r w:rsidR="002E2C5D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2800E6">
        <w:rPr>
          <w:szCs w:val="24"/>
        </w:rPr>
        <w:t>представляла интересы доверителя в суде по гражданскому спору на основании соглашения.</w:t>
      </w:r>
    </w:p>
    <w:p w:rsidR="00781350" w:rsidRPr="00B955F7" w:rsidRDefault="00BE0271" w:rsidP="00B955F7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2800E6">
        <w:rPr>
          <w:szCs w:val="24"/>
        </w:rPr>
        <w:t xml:space="preserve">адвокат </w:t>
      </w:r>
      <w:r w:rsidR="00B955F7">
        <w:rPr>
          <w:szCs w:val="24"/>
        </w:rPr>
        <w:t>М</w:t>
      </w:r>
      <w:r w:rsidR="00604A18">
        <w:rPr>
          <w:szCs w:val="24"/>
        </w:rPr>
        <w:t>.</w:t>
      </w:r>
      <w:r w:rsidR="00B955F7" w:rsidRPr="00B955F7">
        <w:rPr>
          <w:szCs w:val="24"/>
        </w:rPr>
        <w:t>И.Н</w:t>
      </w:r>
      <w:r w:rsidR="002800E6">
        <w:rPr>
          <w:szCs w:val="24"/>
        </w:rPr>
        <w:t>.</w:t>
      </w:r>
      <w:r w:rsidR="001D0E9F">
        <w:rPr>
          <w:szCs w:val="24"/>
        </w:rPr>
        <w:t xml:space="preserve"> некачественно</w:t>
      </w:r>
      <w:r w:rsidR="002800E6">
        <w:rPr>
          <w:szCs w:val="24"/>
        </w:rPr>
        <w:t xml:space="preserve"> </w:t>
      </w:r>
      <w:r w:rsidR="00B955F7">
        <w:rPr>
          <w:szCs w:val="24"/>
        </w:rPr>
        <w:t>оказывала</w:t>
      </w:r>
      <w:r w:rsidR="00B955F7" w:rsidRPr="00B955F7">
        <w:rPr>
          <w:szCs w:val="24"/>
        </w:rPr>
        <w:t xml:space="preserve"> юридическую помощь на основании соглашения доверителю</w:t>
      </w:r>
      <w:r w:rsidR="00B955F7">
        <w:rPr>
          <w:szCs w:val="24"/>
        </w:rPr>
        <w:t xml:space="preserve"> И</w:t>
      </w:r>
      <w:r w:rsidR="00604A18">
        <w:rPr>
          <w:szCs w:val="24"/>
        </w:rPr>
        <w:t>.</w:t>
      </w:r>
      <w:r w:rsidR="00B955F7" w:rsidRPr="00B955F7">
        <w:rPr>
          <w:szCs w:val="24"/>
        </w:rPr>
        <w:t>О.В</w:t>
      </w:r>
      <w:r w:rsidR="00B955F7">
        <w:rPr>
          <w:szCs w:val="24"/>
        </w:rPr>
        <w:t>.</w:t>
      </w:r>
      <w:r w:rsidR="00B955F7" w:rsidRPr="00B955F7">
        <w:rPr>
          <w:szCs w:val="24"/>
        </w:rPr>
        <w:t xml:space="preserve"> по вопросу оформления права собственност</w:t>
      </w:r>
      <w:r w:rsidR="00B955F7">
        <w:rPr>
          <w:szCs w:val="24"/>
        </w:rPr>
        <w:t>и на земельный участок, вынудила</w:t>
      </w:r>
      <w:r w:rsidR="00B955F7" w:rsidRPr="00B955F7">
        <w:rPr>
          <w:szCs w:val="24"/>
        </w:rPr>
        <w:t xml:space="preserve"> доверителя понести дополнительные расходы на проведение судебной э</w:t>
      </w:r>
      <w:r w:rsidR="00B955F7">
        <w:rPr>
          <w:szCs w:val="24"/>
        </w:rPr>
        <w:t>кспертизы в суде, не потребовала</w:t>
      </w:r>
      <w:r w:rsidR="00B955F7" w:rsidRPr="00B955F7">
        <w:rPr>
          <w:szCs w:val="24"/>
        </w:rPr>
        <w:t xml:space="preserve"> наложения обеспечительных мер на спорный соседний земельный участок Е</w:t>
      </w:r>
      <w:r w:rsidR="00604A18">
        <w:rPr>
          <w:szCs w:val="24"/>
        </w:rPr>
        <w:t>.</w:t>
      </w:r>
      <w:r w:rsidR="00B955F7" w:rsidRPr="00B955F7">
        <w:rPr>
          <w:szCs w:val="24"/>
        </w:rPr>
        <w:t>А</w:t>
      </w:r>
      <w:r w:rsidR="001D0E9F">
        <w:rPr>
          <w:szCs w:val="24"/>
        </w:rPr>
        <w:t>.И.</w:t>
      </w:r>
    </w:p>
    <w:p w:rsidR="00121C12" w:rsidRPr="00D0687B" w:rsidRDefault="00121C12" w:rsidP="00636093">
      <w:pPr>
        <w:ind w:firstLine="708"/>
        <w:jc w:val="both"/>
      </w:pPr>
      <w:r w:rsidRPr="00D0687B">
        <w:t>К жалобе заявителем приложены копии следующих документов:</w:t>
      </w:r>
    </w:p>
    <w:p w:rsidR="000E20F4" w:rsidRDefault="000E20F4" w:rsidP="000E20F4">
      <w:pPr>
        <w:jc w:val="both"/>
      </w:pPr>
      <w:r>
        <w:t xml:space="preserve">- </w:t>
      </w:r>
      <w:r w:rsidR="00B955F7">
        <w:t xml:space="preserve">соглашения </w:t>
      </w:r>
      <w:r>
        <w:t>об оказании юридической помощи заявителю;</w:t>
      </w:r>
    </w:p>
    <w:p w:rsidR="00B955F7" w:rsidRDefault="000E20F4" w:rsidP="000E20F4">
      <w:pPr>
        <w:jc w:val="both"/>
      </w:pPr>
      <w:r>
        <w:t xml:space="preserve">- </w:t>
      </w:r>
      <w:r w:rsidR="00B955F7">
        <w:t>квитанции оп</w:t>
      </w:r>
      <w:r w:rsidR="001D0E9F">
        <w:t>латы судебного исследования по д</w:t>
      </w:r>
      <w:r w:rsidR="00B955F7">
        <w:t xml:space="preserve">елу </w:t>
      </w:r>
      <w:r w:rsidR="00604A18">
        <w:t>Х</w:t>
      </w:r>
      <w:r w:rsidR="00B955F7">
        <w:t>/17 по иску И</w:t>
      </w:r>
      <w:r w:rsidR="00604A18">
        <w:t>.</w:t>
      </w:r>
      <w:r w:rsidR="00B955F7">
        <w:t>О.В. к Е</w:t>
      </w:r>
      <w:r w:rsidR="00604A18">
        <w:t>.</w:t>
      </w:r>
      <w:r w:rsidR="00B955F7">
        <w:t>А.И.;</w:t>
      </w:r>
    </w:p>
    <w:p w:rsidR="00B955F7" w:rsidRDefault="000E20F4" w:rsidP="000E20F4">
      <w:pPr>
        <w:jc w:val="both"/>
      </w:pPr>
      <w:r>
        <w:t>- скриншота чека перевода</w:t>
      </w:r>
      <w:r w:rsidR="00B955F7">
        <w:t xml:space="preserve"> </w:t>
      </w:r>
      <w:r>
        <w:t>«</w:t>
      </w:r>
      <w:r w:rsidR="00B955F7">
        <w:t>Сбербанк</w:t>
      </w:r>
      <w:r>
        <w:t>-онлайн»</w:t>
      </w:r>
      <w:r w:rsidR="00B955F7">
        <w:t>;</w:t>
      </w:r>
    </w:p>
    <w:p w:rsidR="00B955F7" w:rsidRPr="00D0687B" w:rsidRDefault="000E20F4" w:rsidP="000E20F4">
      <w:pPr>
        <w:jc w:val="both"/>
      </w:pPr>
      <w:r>
        <w:t xml:space="preserve">- </w:t>
      </w:r>
      <w:r w:rsidR="00B955F7">
        <w:t>переписк</w:t>
      </w:r>
      <w:r>
        <w:t>и</w:t>
      </w:r>
      <w:r w:rsidR="00B955F7">
        <w:t xml:space="preserve"> с М</w:t>
      </w:r>
      <w:r w:rsidR="00604A18">
        <w:t>.</w:t>
      </w:r>
      <w:r w:rsidR="001D0E9F">
        <w:t>И.Н. по электронной почте.</w:t>
      </w:r>
    </w:p>
    <w:p w:rsidR="00D86BF8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8D08BB">
        <w:t>а не согласилась</w:t>
      </w:r>
      <w:r w:rsidRPr="00A023E4">
        <w:t xml:space="preserve"> с доводами жалобы, пояснив, что </w:t>
      </w:r>
      <w:r w:rsidR="008D08BB" w:rsidRPr="008D08BB">
        <w:t>она представляла интересы заявителя по гражданскому спору с 08.07.2016 г. впл</w:t>
      </w:r>
      <w:r w:rsidR="008D08BB">
        <w:t xml:space="preserve">оть до 2021 г. Назначение судебной экспертизы было изначально </w:t>
      </w:r>
      <w:r w:rsidR="001B3D71">
        <w:t>согласовано</w:t>
      </w:r>
      <w:r w:rsidR="008D08BB">
        <w:t xml:space="preserve"> с доверителем, т.к. ее назначения требовало существо земельного спора.</w:t>
      </w:r>
    </w:p>
    <w:p w:rsidR="008D08BB" w:rsidRPr="008D08BB" w:rsidRDefault="008D08BB" w:rsidP="008D08BB">
      <w:pPr>
        <w:jc w:val="both"/>
        <w:rPr>
          <w:szCs w:val="24"/>
        </w:rPr>
      </w:pPr>
      <w:r>
        <w:tab/>
        <w:t xml:space="preserve">В основной части исковые требования доверителя были удовлетворены. </w:t>
      </w:r>
      <w:r w:rsidRPr="008D08BB">
        <w:rPr>
          <w:szCs w:val="24"/>
        </w:rPr>
        <w:t>Вопрос о применении обеспечительных мер по</w:t>
      </w:r>
      <w:r>
        <w:rPr>
          <w:szCs w:val="24"/>
        </w:rPr>
        <w:t xml:space="preserve"> делу И</w:t>
      </w:r>
      <w:r w:rsidR="00604A18">
        <w:rPr>
          <w:szCs w:val="24"/>
        </w:rPr>
        <w:t>.</w:t>
      </w:r>
      <w:r>
        <w:rPr>
          <w:szCs w:val="24"/>
        </w:rPr>
        <w:t xml:space="preserve">О.В. никогда </w:t>
      </w:r>
      <w:r w:rsidRPr="008D08BB">
        <w:rPr>
          <w:szCs w:val="24"/>
        </w:rPr>
        <w:t>не ставился, что подтверждается имеющейся перепиской.</w:t>
      </w:r>
      <w:r>
        <w:rPr>
          <w:szCs w:val="24"/>
        </w:rPr>
        <w:t xml:space="preserve"> </w:t>
      </w:r>
      <w:r w:rsidRPr="008D08BB">
        <w:rPr>
          <w:szCs w:val="24"/>
        </w:rPr>
        <w:t xml:space="preserve">Таким образом, адвокат полагает, что юридическая помощь по соглашениям № </w:t>
      </w:r>
      <w:r w:rsidR="00604A18">
        <w:rPr>
          <w:szCs w:val="24"/>
        </w:rPr>
        <w:t>Х</w:t>
      </w:r>
      <w:r w:rsidRPr="008D08BB">
        <w:rPr>
          <w:szCs w:val="24"/>
        </w:rPr>
        <w:t xml:space="preserve">/16 от 18.07.2016 года, </w:t>
      </w:r>
      <w:r w:rsidR="00604A18">
        <w:rPr>
          <w:szCs w:val="24"/>
        </w:rPr>
        <w:t>Х</w:t>
      </w:r>
      <w:r w:rsidRPr="008D08BB">
        <w:rPr>
          <w:szCs w:val="24"/>
        </w:rPr>
        <w:t>/17 от 27.09.2017 года была оказана И</w:t>
      </w:r>
      <w:r w:rsidR="00604A18">
        <w:rPr>
          <w:szCs w:val="24"/>
        </w:rPr>
        <w:t>.</w:t>
      </w:r>
      <w:r w:rsidRPr="008D08BB">
        <w:rPr>
          <w:szCs w:val="24"/>
        </w:rPr>
        <w:t xml:space="preserve">О.В. в полном объеме. Решение суда по делу вступило в законную силу 18 декабря 2017 года. Исполнительное производство окончено 11 октября 2021 года. </w:t>
      </w:r>
    </w:p>
    <w:p w:rsidR="00502664" w:rsidRPr="00502A70" w:rsidRDefault="00DC71D3" w:rsidP="00502664">
      <w:pPr>
        <w:jc w:val="both"/>
      </w:pPr>
      <w:r w:rsidRPr="00A023E4">
        <w:tab/>
      </w:r>
      <w:r w:rsidRPr="00502A70">
        <w:t xml:space="preserve">К письменным объяснениям адвоката приложены </w:t>
      </w:r>
      <w:r w:rsidR="00D0687B" w:rsidRPr="00502A70">
        <w:t>следующих документов</w:t>
      </w:r>
      <w:r w:rsidRPr="00502A70">
        <w:t>:</w:t>
      </w:r>
    </w:p>
    <w:p w:rsidR="00D16FF2" w:rsidRDefault="000E20F4" w:rsidP="000E20F4">
      <w:pPr>
        <w:jc w:val="both"/>
      </w:pPr>
      <w:r>
        <w:t xml:space="preserve">- </w:t>
      </w:r>
      <w:r w:rsidR="00D16FF2">
        <w:t>материал</w:t>
      </w:r>
      <w:r>
        <w:t>ов</w:t>
      </w:r>
      <w:r w:rsidR="00D16FF2">
        <w:t xml:space="preserve"> адвокатского </w:t>
      </w:r>
      <w:r>
        <w:t>производства</w:t>
      </w:r>
      <w:r w:rsidR="00D16FF2">
        <w:t xml:space="preserve"> по </w:t>
      </w:r>
      <w:r>
        <w:t>исполнению поручения заявителя</w:t>
      </w:r>
      <w:r w:rsidR="00D16FF2">
        <w:t>;</w:t>
      </w:r>
    </w:p>
    <w:p w:rsidR="00502664" w:rsidRDefault="000E20F4" w:rsidP="000E20F4">
      <w:pPr>
        <w:jc w:val="both"/>
      </w:pPr>
      <w:r>
        <w:t xml:space="preserve">- </w:t>
      </w:r>
      <w:r w:rsidR="0076177D">
        <w:t>заявлени</w:t>
      </w:r>
      <w:r>
        <w:t>я</w:t>
      </w:r>
      <w:r w:rsidR="0076177D">
        <w:t xml:space="preserve"> от 15.08.2022 г. о рассмотрение дисциплинарного производства в отсутствие адвоката.</w:t>
      </w:r>
    </w:p>
    <w:p w:rsidR="0015306D" w:rsidRDefault="0015306D" w:rsidP="000E20F4">
      <w:pPr>
        <w:jc w:val="both"/>
        <w:rPr>
          <w:szCs w:val="24"/>
        </w:rPr>
      </w:pPr>
      <w:r>
        <w:lastRenderedPageBreak/>
        <w:tab/>
        <w:t>30.08.2022 г. Комиссией дано заключение</w:t>
      </w:r>
      <w:r w:rsidRPr="007E56CB">
        <w:rPr>
          <w:szCs w:val="24"/>
        </w:rPr>
        <w:t xml:space="preserve"> </w:t>
      </w:r>
      <w:r w:rsidRPr="00D247BC">
        <w:rPr>
          <w:szCs w:val="24"/>
        </w:rPr>
        <w:t>о необходимости прекращения дисциплинарного производства в отношении адвоката М</w:t>
      </w:r>
      <w:r w:rsidR="00604A18">
        <w:rPr>
          <w:szCs w:val="24"/>
        </w:rPr>
        <w:t>.</w:t>
      </w:r>
      <w:r>
        <w:rPr>
          <w:szCs w:val="24"/>
        </w:rPr>
        <w:t>И.Н.</w:t>
      </w:r>
      <w:r w:rsidRPr="00D247BC">
        <w:rPr>
          <w:szCs w:val="24"/>
        </w:rPr>
        <w:t xml:space="preserve"> в виду отсутствия в ее действиях (бездействии) нарушения норм законодательства об адвокатской деятельности и адвокатуре и К</w:t>
      </w:r>
      <w:r>
        <w:rPr>
          <w:szCs w:val="24"/>
        </w:rPr>
        <w:t>ПЭА</w:t>
      </w:r>
      <w:r w:rsidRPr="00D247BC">
        <w:rPr>
          <w:szCs w:val="24"/>
        </w:rPr>
        <w:t>, и надлежащем исполнении своих обязанностей перед доверителем И</w:t>
      </w:r>
      <w:r w:rsidR="00604A18">
        <w:rPr>
          <w:szCs w:val="24"/>
        </w:rPr>
        <w:t>.</w:t>
      </w:r>
      <w:r w:rsidRPr="00D247BC">
        <w:rPr>
          <w:szCs w:val="24"/>
        </w:rPr>
        <w:t>О.В</w:t>
      </w:r>
      <w:r>
        <w:rPr>
          <w:szCs w:val="24"/>
        </w:rPr>
        <w:t>.</w:t>
      </w:r>
    </w:p>
    <w:p w:rsidR="0015306D" w:rsidRDefault="0015306D" w:rsidP="0015306D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Возвращая материалы дисциплинарного производства на новое рассмотрение, Совет АПМО в своём решении указал, что </w:t>
      </w:r>
      <w:r>
        <w:rPr>
          <w:szCs w:val="24"/>
          <w:lang w:eastAsia="en-US"/>
        </w:rPr>
        <w:t>Комиссии предлагается изучить объём принятого поручения, полноту его исполнения, корректность общения с доверителем в ходе исполнения своих обязательств, в т.ч. в отношении финансовых вопросов, дав оценку доводам жалобы заявителя с учётом позиции, изложенной в заявлении И</w:t>
      </w:r>
      <w:r w:rsidR="00604A18">
        <w:rPr>
          <w:szCs w:val="24"/>
          <w:lang w:eastAsia="en-US"/>
        </w:rPr>
        <w:t>.</w:t>
      </w:r>
      <w:r>
        <w:rPr>
          <w:szCs w:val="24"/>
          <w:lang w:eastAsia="en-US"/>
        </w:rPr>
        <w:t>О.В. о несогласии с заключением от 30.08.2022г.</w:t>
      </w:r>
    </w:p>
    <w:p w:rsidR="00C72A5B" w:rsidRDefault="00C72A5B" w:rsidP="00C72A5B">
      <w:pPr>
        <w:pStyle w:val="a7"/>
        <w:ind w:firstLine="708"/>
        <w:rPr>
          <w:sz w:val="24"/>
          <w:szCs w:val="24"/>
        </w:rPr>
      </w:pPr>
      <w:r w:rsidRPr="00C72A5B">
        <w:rPr>
          <w:sz w:val="24"/>
          <w:szCs w:val="24"/>
          <w:lang w:eastAsia="en-US"/>
        </w:rPr>
        <w:t>20.12.2022 г. Комиссией дано заключение</w:t>
      </w:r>
      <w:r>
        <w:rPr>
          <w:sz w:val="24"/>
          <w:szCs w:val="24"/>
          <w:lang w:eastAsia="en-US"/>
        </w:rPr>
        <w:t xml:space="preserve"> </w:t>
      </w:r>
      <w:r w:rsidRPr="00C72A5B">
        <w:rPr>
          <w:sz w:val="24"/>
          <w:szCs w:val="24"/>
        </w:rPr>
        <w:t>о</w:t>
      </w:r>
      <w:r w:rsidRPr="00481B9B">
        <w:rPr>
          <w:sz w:val="24"/>
          <w:szCs w:val="24"/>
        </w:rPr>
        <w:t xml:space="preserve"> необходимости прекращения дисциплинарного производства в отношении адвоката </w:t>
      </w:r>
      <w:r>
        <w:rPr>
          <w:sz w:val="24"/>
          <w:szCs w:val="24"/>
        </w:rPr>
        <w:t>М</w:t>
      </w:r>
      <w:r w:rsidR="00604A18">
        <w:rPr>
          <w:sz w:val="24"/>
          <w:szCs w:val="24"/>
        </w:rPr>
        <w:t>.</w:t>
      </w:r>
      <w:r>
        <w:rPr>
          <w:sz w:val="24"/>
          <w:szCs w:val="24"/>
        </w:rPr>
        <w:t>И.Н.</w:t>
      </w:r>
      <w:r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sz w:val="24"/>
          <w:szCs w:val="24"/>
        </w:rPr>
        <w:t>И</w:t>
      </w:r>
      <w:r w:rsidR="00604A18">
        <w:rPr>
          <w:sz w:val="24"/>
          <w:szCs w:val="24"/>
        </w:rPr>
        <w:t>.</w:t>
      </w:r>
      <w:r>
        <w:rPr>
          <w:sz w:val="24"/>
          <w:szCs w:val="24"/>
        </w:rPr>
        <w:t>О.В.</w:t>
      </w:r>
    </w:p>
    <w:p w:rsidR="00C72A5B" w:rsidRDefault="00C72A5B" w:rsidP="00C72A5B">
      <w:pPr>
        <w:ind w:firstLine="708"/>
        <w:jc w:val="both"/>
      </w:pPr>
      <w:r>
        <w:rPr>
          <w:szCs w:val="24"/>
        </w:rPr>
        <w:t xml:space="preserve">Повторно возвращая материалы на новое рассмотрение, Совет АПМО указал, что </w:t>
      </w:r>
      <w:r>
        <w:rPr>
          <w:szCs w:val="24"/>
          <w:lang w:eastAsia="en-US"/>
        </w:rPr>
        <w:t>Комиссией не было установлено существо всех заключённых сторонами соглашений, надлежащее исполнение адвокатом каждого из них в соответствии с требованиями пп.1 п.1 ст.7 ФЗ «Об адвокатской деятельности и адвокатуре в РФ», п.1 ст.8 КПЭА как по существу правовой работы, так и в части надлежащего контактирования с являющимся инвалидом по зрению заявителем, в т.ч. в отношении отчетов о ходе исполнения поручений, полноты отработанного вознаграждения, возврата документов и материалов, относящихся к принятым поручениям.</w:t>
      </w:r>
    </w:p>
    <w:p w:rsidR="00C72A5B" w:rsidRDefault="00F10975" w:rsidP="00C72A5B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Комиссией запрошены дополнительные объяснения адвоката по доводам, изложенным в решении Совета АПМО. Адвокат пояснила, что 18.07.2016 г. она заключила с заявителем соглашение </w:t>
      </w:r>
      <w:r w:rsidR="001A5A76">
        <w:rPr>
          <w:sz w:val="24"/>
          <w:szCs w:val="24"/>
        </w:rPr>
        <w:t xml:space="preserve">№ </w:t>
      </w:r>
      <w:r w:rsidR="00604A18">
        <w:rPr>
          <w:sz w:val="24"/>
          <w:szCs w:val="24"/>
        </w:rPr>
        <w:t>Х</w:t>
      </w:r>
      <w:r w:rsidR="001A5A76">
        <w:rPr>
          <w:sz w:val="24"/>
          <w:szCs w:val="24"/>
        </w:rPr>
        <w:t>/16 на представление интересов в суде по гражданскому делу по иску о защите прав собственника, не связанных с лишением владения. Соглашение исполнено, 29.06.2017 г. Сергиево-Посадским городским судом было принято решение по заявленным требованиям.</w:t>
      </w:r>
    </w:p>
    <w:p w:rsidR="001A5A76" w:rsidRDefault="001A5A76" w:rsidP="00C72A5B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27.09.2017 г. адвокат заключила с заявителем соглашение № </w:t>
      </w:r>
      <w:r w:rsidR="00604A18">
        <w:rPr>
          <w:sz w:val="24"/>
          <w:szCs w:val="24"/>
        </w:rPr>
        <w:t>Х</w:t>
      </w:r>
      <w:r>
        <w:rPr>
          <w:sz w:val="24"/>
          <w:szCs w:val="24"/>
        </w:rPr>
        <w:t>/17 на представление интересов заявителя в суде апелляционной инстанции по иску о защите прав собственника, не связанных с лишением владения. Соглашение исполнено. 18.12.2017 г. Апелляционной инстанцией М</w:t>
      </w:r>
      <w:r w:rsidR="00604A18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принято апелляционное определение по заявленным требованиям.</w:t>
      </w:r>
    </w:p>
    <w:p w:rsidR="001A5A76" w:rsidRDefault="001A5A76" w:rsidP="00C72A5B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>27.09.2017 г. адвокат заключила с заявителем соглашение на представление интересов заявителя в суде первой инстанции по иску об установлении границ земельного участка. Соглашение исполнено. 31.10.2017 г. С</w:t>
      </w:r>
      <w:r w:rsidR="00604A18">
        <w:rPr>
          <w:sz w:val="24"/>
          <w:szCs w:val="24"/>
        </w:rPr>
        <w:t>.</w:t>
      </w:r>
      <w:r>
        <w:rPr>
          <w:sz w:val="24"/>
          <w:szCs w:val="24"/>
        </w:rPr>
        <w:t>-П</w:t>
      </w:r>
      <w:r w:rsidR="00604A18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городским судом вынесено решение по заявленным требованиям.</w:t>
      </w:r>
    </w:p>
    <w:p w:rsidR="001A5A76" w:rsidRDefault="001A5A76" w:rsidP="00C72A5B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>Все обстоятельства, касающиеся хода рассмотрения дел сообщались заявителю адвокат доводила до заявителя лично или через представителя Н</w:t>
      </w:r>
      <w:r w:rsidR="00604A18">
        <w:rPr>
          <w:sz w:val="24"/>
          <w:szCs w:val="24"/>
        </w:rPr>
        <w:t>.</w:t>
      </w:r>
      <w:r>
        <w:rPr>
          <w:sz w:val="24"/>
          <w:szCs w:val="24"/>
        </w:rPr>
        <w:t xml:space="preserve">В.В. или сына заявителя, а также посредством смс-сообщений. </w:t>
      </w:r>
      <w:r w:rsidR="007E097C">
        <w:rPr>
          <w:sz w:val="24"/>
          <w:szCs w:val="24"/>
        </w:rPr>
        <w:t>Отчёты о проделанной работе заявитель не просил.</w:t>
      </w:r>
    </w:p>
    <w:p w:rsidR="001A5A76" w:rsidRDefault="001A5A76" w:rsidP="00C72A5B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>К письменным объяснениям адвоката</w:t>
      </w:r>
      <w:r w:rsidR="007E097C">
        <w:rPr>
          <w:sz w:val="24"/>
          <w:szCs w:val="24"/>
        </w:rPr>
        <w:t xml:space="preserve"> приложена смс-переписка с сыном заявителя (сын сообщает о благодарностях адвокату со стороны заявителя (сообщения 2021 г.)).</w:t>
      </w:r>
    </w:p>
    <w:p w:rsidR="005D3074" w:rsidRDefault="005D3074" w:rsidP="005D3074">
      <w:pPr>
        <w:ind w:firstLine="708"/>
        <w:jc w:val="both"/>
      </w:pPr>
      <w:r>
        <w:t xml:space="preserve">Адвокат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явилась</w:t>
      </w:r>
      <w:r w:rsidRPr="007930D6">
        <w:t>, о времени и месте рассмотрения дисциплинарного производства извещен</w:t>
      </w:r>
      <w:r>
        <w:t>а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ена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её</w:t>
      </w:r>
      <w:r w:rsidRPr="007930D6">
        <w:t xml:space="preserve"> отсутствие.</w:t>
      </w:r>
    </w:p>
    <w:p w:rsidR="005D3074" w:rsidRDefault="005D3074" w:rsidP="005D3074">
      <w:pPr>
        <w:ind w:firstLine="708"/>
        <w:jc w:val="both"/>
      </w:pPr>
      <w:r>
        <w:lastRenderedPageBreak/>
        <w:t>В заседании Комиссии заявитель пояснил, что адвокат не отвечала на вопросы, выдавала ложные сведения, отчётов по соглашениям не представила, после 08.12.2021 г. перестала контактировать с доверителем.</w:t>
      </w:r>
    </w:p>
    <w:p w:rsidR="005D3074" w:rsidRDefault="005D3074" w:rsidP="005D3074">
      <w:pPr>
        <w:ind w:firstLine="708"/>
        <w:jc w:val="both"/>
      </w:pPr>
      <w:r>
        <w:t>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:rsidR="005D3074" w:rsidRDefault="005D3074" w:rsidP="00C72A5B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>09.12.2011 г. адвокат и заявитель заключили соглашение на представление интересов заявителя в суде первой инстанции по иску о признании права собственности. Со стороны доверителя соглашение подписано И</w:t>
      </w:r>
      <w:r w:rsidR="00604A18">
        <w:rPr>
          <w:sz w:val="24"/>
          <w:szCs w:val="24"/>
        </w:rPr>
        <w:t>.</w:t>
      </w:r>
      <w:r>
        <w:rPr>
          <w:sz w:val="24"/>
          <w:szCs w:val="24"/>
        </w:rPr>
        <w:t>Я.О., действующим на основании доверенности. Адвокату выплачено вознаграждение в размере 30 000 рублей.</w:t>
      </w:r>
    </w:p>
    <w:p w:rsidR="005D3074" w:rsidRDefault="005D3074" w:rsidP="00C72A5B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11.04.2013 г. между адвокатом и заявителем было заключено соглашение № </w:t>
      </w:r>
      <w:r w:rsidR="00604A18">
        <w:rPr>
          <w:sz w:val="24"/>
          <w:szCs w:val="24"/>
        </w:rPr>
        <w:t>Х</w:t>
      </w:r>
      <w:r>
        <w:rPr>
          <w:sz w:val="24"/>
          <w:szCs w:val="24"/>
        </w:rPr>
        <w:t>/13 «по вопросу оформления в собственность земельного участка». Адвокату выплачено вознаграждение в размере 50 000 рублей. Со стороны доверителя соглашение подписано И</w:t>
      </w:r>
      <w:r w:rsidR="00604A18">
        <w:rPr>
          <w:sz w:val="24"/>
          <w:szCs w:val="24"/>
        </w:rPr>
        <w:t>.</w:t>
      </w:r>
      <w:r>
        <w:rPr>
          <w:sz w:val="24"/>
          <w:szCs w:val="24"/>
        </w:rPr>
        <w:t>Я.О.</w:t>
      </w:r>
    </w:p>
    <w:p w:rsidR="005D3074" w:rsidRDefault="005D3074" w:rsidP="005D3074">
      <w:pPr>
        <w:pStyle w:val="a7"/>
        <w:ind w:firstLine="708"/>
        <w:rPr>
          <w:sz w:val="24"/>
          <w:szCs w:val="24"/>
        </w:rPr>
      </w:pPr>
      <w:r w:rsidRPr="005D3074">
        <w:rPr>
          <w:sz w:val="24"/>
          <w:szCs w:val="24"/>
        </w:rPr>
        <w:t xml:space="preserve">18.07.2016 г. между сторонами рассматриваемого дисциплинарного производства было заключено соглашение № </w:t>
      </w:r>
      <w:r w:rsidR="00604A18">
        <w:rPr>
          <w:sz w:val="24"/>
          <w:szCs w:val="24"/>
        </w:rPr>
        <w:t>Х</w:t>
      </w:r>
      <w:r w:rsidRPr="005D3074">
        <w:rPr>
          <w:sz w:val="24"/>
          <w:szCs w:val="24"/>
        </w:rPr>
        <w:t>/16, предметом которого являлось представительство заявителя в суде первой инстанции по иску к Е</w:t>
      </w:r>
      <w:r w:rsidR="00604A18">
        <w:rPr>
          <w:sz w:val="24"/>
          <w:szCs w:val="24"/>
        </w:rPr>
        <w:t>.</w:t>
      </w:r>
      <w:r w:rsidRPr="005D3074">
        <w:rPr>
          <w:sz w:val="24"/>
          <w:szCs w:val="24"/>
        </w:rPr>
        <w:t xml:space="preserve">А.И. о защите прав собственника, не связанных с лишением владения. Адвокату выплачено вознаграждение в размере 40 000 рублей. Денежные средства внесены в кассу адвокатского образования. Со стороны доверителя соглашение подписано </w:t>
      </w:r>
      <w:r>
        <w:rPr>
          <w:sz w:val="24"/>
          <w:szCs w:val="24"/>
        </w:rPr>
        <w:t>Н</w:t>
      </w:r>
      <w:r w:rsidR="00604A18">
        <w:rPr>
          <w:sz w:val="24"/>
          <w:szCs w:val="24"/>
        </w:rPr>
        <w:t>.</w:t>
      </w:r>
      <w:r>
        <w:rPr>
          <w:sz w:val="24"/>
          <w:szCs w:val="24"/>
        </w:rPr>
        <w:t>В.В.</w:t>
      </w:r>
    </w:p>
    <w:p w:rsidR="005D3074" w:rsidRDefault="005D3074" w:rsidP="005D3074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27.09.2017 г. </w:t>
      </w:r>
      <w:r w:rsidRPr="005D3074">
        <w:rPr>
          <w:sz w:val="24"/>
          <w:szCs w:val="24"/>
        </w:rPr>
        <w:t xml:space="preserve">между сторонами рассматриваемого дисциплинарного производства было заключено соглашение № </w:t>
      </w:r>
      <w:r w:rsidR="00604A18">
        <w:rPr>
          <w:sz w:val="24"/>
          <w:szCs w:val="24"/>
        </w:rPr>
        <w:t>Х</w:t>
      </w:r>
      <w:r w:rsidRPr="005D3074">
        <w:rPr>
          <w:sz w:val="24"/>
          <w:szCs w:val="24"/>
        </w:rPr>
        <w:t>/1</w:t>
      </w:r>
      <w:r>
        <w:rPr>
          <w:sz w:val="24"/>
          <w:szCs w:val="24"/>
        </w:rPr>
        <w:t xml:space="preserve">7 на представление интересов заявителя в суде по иску об установлении границ земельного участка. </w:t>
      </w:r>
      <w:r w:rsidRPr="005D3074">
        <w:rPr>
          <w:sz w:val="24"/>
          <w:szCs w:val="24"/>
        </w:rPr>
        <w:t xml:space="preserve">Адвокату выплачено вознаграждение в размере 40 000 рублей. Денежные средства внесены в кассу адвокатского образования. Со стороны доверителя соглашение подписано </w:t>
      </w:r>
      <w:r>
        <w:rPr>
          <w:sz w:val="24"/>
          <w:szCs w:val="24"/>
        </w:rPr>
        <w:t>Н</w:t>
      </w:r>
      <w:r w:rsidR="00604A18">
        <w:rPr>
          <w:sz w:val="24"/>
          <w:szCs w:val="24"/>
        </w:rPr>
        <w:t>.</w:t>
      </w:r>
      <w:r>
        <w:rPr>
          <w:sz w:val="24"/>
          <w:szCs w:val="24"/>
        </w:rPr>
        <w:t>В.В.</w:t>
      </w:r>
    </w:p>
    <w:p w:rsidR="005D3074" w:rsidRDefault="00EC1C51" w:rsidP="005D3074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>Существо всех соглашений сторон дисциплинарного производства Комиссией установлено.</w:t>
      </w:r>
    </w:p>
    <w:p w:rsidR="00EC1C51" w:rsidRDefault="00EC1C51" w:rsidP="00EC1C51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EC1C51" w:rsidRDefault="00EC1C51" w:rsidP="00EC1C51">
      <w:pPr>
        <w:ind w:firstLine="708"/>
        <w:jc w:val="both"/>
        <w:rPr>
          <w:szCs w:val="24"/>
        </w:rPr>
      </w:pPr>
      <w:r>
        <w:t xml:space="preserve">Довод жалобы о том, что </w:t>
      </w:r>
      <w:r w:rsidRPr="00D16FF2">
        <w:rPr>
          <w:szCs w:val="24"/>
        </w:rPr>
        <w:t>адвокат М</w:t>
      </w:r>
      <w:r w:rsidR="00604A18">
        <w:rPr>
          <w:szCs w:val="24"/>
        </w:rPr>
        <w:t>.</w:t>
      </w:r>
      <w:r w:rsidRPr="00D16FF2">
        <w:rPr>
          <w:szCs w:val="24"/>
        </w:rPr>
        <w:t>И.Н. представляла интересы И</w:t>
      </w:r>
      <w:r w:rsidR="00604A18">
        <w:rPr>
          <w:szCs w:val="24"/>
        </w:rPr>
        <w:t>.</w:t>
      </w:r>
      <w:r w:rsidRPr="00D16FF2">
        <w:rPr>
          <w:szCs w:val="24"/>
        </w:rPr>
        <w:t>О.В. по земельному спору ненадлежащим образом</w:t>
      </w:r>
      <w:r>
        <w:rPr>
          <w:szCs w:val="24"/>
        </w:rPr>
        <w:t>, опровергается, в частности, материалами адвокатского досье и электронной перепиской сторон дисциплинарного производства, которые доказывают значительный объем работы адвоката в период с 2016 по 2021 г. по указанному гражданскому делу. Комиссия считает необходимым учитывать, что решение суда по данному спору состоялось 29.06.2017 г., вступило в законную силу после проверки М</w:t>
      </w:r>
      <w:r w:rsidR="00604A18">
        <w:rPr>
          <w:szCs w:val="24"/>
        </w:rPr>
        <w:t>.</w:t>
      </w:r>
      <w:r>
        <w:rPr>
          <w:szCs w:val="24"/>
        </w:rPr>
        <w:t xml:space="preserve"> областным судом апелляционной жалобы 18.12.2017 г. Заявитель получил исполнительный, н</w:t>
      </w:r>
      <w:r w:rsidR="002E2C5D">
        <w:rPr>
          <w:szCs w:val="24"/>
        </w:rPr>
        <w:t>о</w:t>
      </w:r>
      <w:r>
        <w:rPr>
          <w:szCs w:val="24"/>
        </w:rPr>
        <w:t xml:space="preserve"> не предъявлял его к исполнению. </w:t>
      </w:r>
    </w:p>
    <w:p w:rsidR="00EC1C51" w:rsidRDefault="00EC1C51" w:rsidP="00EC1C51">
      <w:pPr>
        <w:ind w:firstLine="708"/>
        <w:jc w:val="both"/>
        <w:rPr>
          <w:szCs w:val="24"/>
        </w:rPr>
      </w:pPr>
      <w:r>
        <w:rPr>
          <w:szCs w:val="24"/>
        </w:rPr>
        <w:t>Комиссия критически относится к доводу заявителя о том, что за время рассмотрения спора сменился собственник земельного участка, что стало результатом того, что адвокат не ходатайствовала о применении обеспечительных мер. В ходе рассмотрения дисциплинарного производства установлено, что замена ответчика в процессе не производилась, решение суда и последующее апелляционное определение приняты в отношении ответчика, указанного в исковом заявлении. Длительная неподача заявителем исполнительного листа к принудительному исполнению не может вменяться в ответственность адвокату, поскольку её полномочия были прекращены после исполнения поручения, предусмотренного соглашением от 27.09.2017 г.</w:t>
      </w:r>
    </w:p>
    <w:p w:rsidR="00EC1C51" w:rsidRDefault="00EC1C51" w:rsidP="00EC1C51">
      <w:pPr>
        <w:ind w:firstLine="708"/>
        <w:jc w:val="both"/>
        <w:rPr>
          <w:szCs w:val="24"/>
        </w:rPr>
      </w:pPr>
    </w:p>
    <w:p w:rsidR="00EC1C51" w:rsidRDefault="00EC1C51" w:rsidP="00EC1C51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Комиссия соглашается с указанием Совета АПМО об отсутствии </w:t>
      </w:r>
      <w:r>
        <w:rPr>
          <w:szCs w:val="24"/>
          <w:lang w:eastAsia="en-US"/>
        </w:rPr>
        <w:t xml:space="preserve">надлежащего контактирования с являющимся инвалидом по зрению заявителем, в т.ч. в отношении </w:t>
      </w:r>
      <w:r>
        <w:rPr>
          <w:szCs w:val="24"/>
          <w:lang w:eastAsia="en-US"/>
        </w:rPr>
        <w:lastRenderedPageBreak/>
        <w:t>отчетов о ходе исполнения поручений, полноты отработанного вознаграждения, возврата документов и материалов, относящихся к принятым поручениям. Представленная адвокатом переписка с заявителем подтверждает, что после 08.12.2021 г. адвокат с заявителем не общалась. Также в распоряжении Комиссии отсутствуют доказательства передачи адвокатом заявителю документов и материалов, относящихся к принятым поручениям.</w:t>
      </w:r>
    </w:p>
    <w:p w:rsidR="00EC1C51" w:rsidRDefault="00EC1C51" w:rsidP="00EC1C51">
      <w:pPr>
        <w:ind w:firstLine="708"/>
        <w:jc w:val="both"/>
      </w:pPr>
      <w:r>
        <w:rPr>
          <w:szCs w:val="24"/>
          <w:lang w:eastAsia="en-US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 и ненадлежащем исполнении своих обязанностей перед доверителем.</w:t>
      </w:r>
    </w:p>
    <w:p w:rsidR="00236C43" w:rsidRPr="00912660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236C43" w:rsidRPr="00912660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</w:p>
    <w:p w:rsidR="00236C43" w:rsidRPr="00912660" w:rsidRDefault="00236C43" w:rsidP="00236C4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236C43" w:rsidRPr="00912660" w:rsidRDefault="00236C43" w:rsidP="00236C4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236C43" w:rsidRPr="00EC1C51" w:rsidRDefault="00236C43" w:rsidP="00236C43">
      <w:pPr>
        <w:pStyle w:val="a7"/>
        <w:ind w:firstLine="0"/>
        <w:rPr>
          <w:sz w:val="24"/>
          <w:szCs w:val="24"/>
        </w:rPr>
      </w:pPr>
      <w:r w:rsidRPr="00481B9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81B9B">
        <w:rPr>
          <w:sz w:val="24"/>
          <w:szCs w:val="24"/>
        </w:rPr>
        <w:t xml:space="preserve">- о </w:t>
      </w:r>
      <w:r w:rsidR="00EC1C51">
        <w:rPr>
          <w:sz w:val="24"/>
          <w:szCs w:val="24"/>
        </w:rPr>
        <w:t>наличии в действиях адвоката М</w:t>
      </w:r>
      <w:r w:rsidR="00604A18">
        <w:rPr>
          <w:sz w:val="24"/>
          <w:szCs w:val="24"/>
        </w:rPr>
        <w:t>.</w:t>
      </w:r>
      <w:r w:rsidR="00EC1C51">
        <w:rPr>
          <w:sz w:val="24"/>
          <w:szCs w:val="24"/>
        </w:rPr>
        <w:t>И</w:t>
      </w:r>
      <w:r w:rsidR="00604A18">
        <w:rPr>
          <w:sz w:val="24"/>
          <w:szCs w:val="24"/>
        </w:rPr>
        <w:t>.</w:t>
      </w:r>
      <w:r w:rsidR="00EC1C51">
        <w:rPr>
          <w:sz w:val="24"/>
          <w:szCs w:val="24"/>
        </w:rPr>
        <w:t>Н</w:t>
      </w:r>
      <w:r w:rsidR="00604A18">
        <w:rPr>
          <w:sz w:val="24"/>
          <w:szCs w:val="24"/>
        </w:rPr>
        <w:t>.</w:t>
      </w:r>
      <w:r w:rsidR="00EC1C51">
        <w:rPr>
          <w:sz w:val="24"/>
          <w:szCs w:val="24"/>
        </w:rPr>
        <w:t xml:space="preserve"> нарушения </w:t>
      </w:r>
      <w:proofErr w:type="spellStart"/>
      <w:r w:rsidR="00EC1C51" w:rsidRPr="00EC1C51">
        <w:rPr>
          <w:sz w:val="24"/>
          <w:szCs w:val="24"/>
        </w:rPr>
        <w:t>пп</w:t>
      </w:r>
      <w:proofErr w:type="spellEnd"/>
      <w:r w:rsidR="00EC1C51" w:rsidRPr="00EC1C51">
        <w:rPr>
          <w:sz w:val="24"/>
          <w:szCs w:val="24"/>
        </w:rPr>
        <w:t>. 1 п. 1 ст. 7 ФЗ «Об адвокатской деятельности и адвокатуре в РФ», п. 1 ст. 8 КПЭА</w:t>
      </w:r>
      <w:r w:rsidR="00EC1C51">
        <w:rPr>
          <w:sz w:val="24"/>
          <w:szCs w:val="24"/>
        </w:rPr>
        <w:t xml:space="preserve"> и ненадлежащем исполнении своих обязанностей перед доверителем И</w:t>
      </w:r>
      <w:r w:rsidR="00604A18">
        <w:rPr>
          <w:sz w:val="24"/>
          <w:szCs w:val="24"/>
        </w:rPr>
        <w:t>.</w:t>
      </w:r>
      <w:r w:rsidR="00EC1C51">
        <w:rPr>
          <w:sz w:val="24"/>
          <w:szCs w:val="24"/>
        </w:rPr>
        <w:t>О</w:t>
      </w:r>
      <w:r w:rsidR="00604A18">
        <w:rPr>
          <w:sz w:val="24"/>
          <w:szCs w:val="24"/>
        </w:rPr>
        <w:t>.</w:t>
      </w:r>
      <w:r w:rsidR="00EC1C51">
        <w:rPr>
          <w:sz w:val="24"/>
          <w:szCs w:val="24"/>
        </w:rPr>
        <w:t>В</w:t>
      </w:r>
      <w:r w:rsidR="00604A18">
        <w:rPr>
          <w:sz w:val="24"/>
          <w:szCs w:val="24"/>
        </w:rPr>
        <w:t>.</w:t>
      </w:r>
      <w:r w:rsidR="00EC1C51">
        <w:rPr>
          <w:sz w:val="24"/>
          <w:szCs w:val="24"/>
        </w:rPr>
        <w:t>, выразившемся в том, что после</w:t>
      </w:r>
      <w:r w:rsidR="00EC1C51" w:rsidRPr="00EC1C51">
        <w:rPr>
          <w:sz w:val="24"/>
          <w:szCs w:val="24"/>
          <w:lang w:eastAsia="en-US"/>
        </w:rPr>
        <w:t xml:space="preserve"> 08.12.2021 г. адвокат с заявителем не общалас</w:t>
      </w:r>
      <w:r w:rsidR="00EC1C51">
        <w:rPr>
          <w:sz w:val="24"/>
          <w:szCs w:val="24"/>
          <w:lang w:eastAsia="en-US"/>
        </w:rPr>
        <w:t>ь, не передала ему документы и материалы, относящиеся к принятым поручениям.</w:t>
      </w:r>
    </w:p>
    <w:p w:rsidR="00236C43" w:rsidRDefault="00236C43" w:rsidP="002E2C5D">
      <w:pPr>
        <w:jc w:val="both"/>
        <w:rPr>
          <w:szCs w:val="24"/>
        </w:rPr>
      </w:pPr>
      <w:r w:rsidRPr="006C6D84">
        <w:rPr>
          <w:szCs w:val="24"/>
        </w:rPr>
        <w:tab/>
      </w:r>
    </w:p>
    <w:p w:rsidR="002E2C5D" w:rsidRPr="002E2C5D" w:rsidRDefault="002E2C5D" w:rsidP="002E2C5D">
      <w:pPr>
        <w:jc w:val="both"/>
        <w:rPr>
          <w:szCs w:val="24"/>
        </w:rPr>
      </w:pPr>
    </w:p>
    <w:p w:rsidR="00236C43" w:rsidRPr="00A10F1A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</w:p>
    <w:p w:rsidR="00236C43" w:rsidRDefault="00236C43" w:rsidP="005A0F70">
      <w:pPr>
        <w:ind w:firstLine="708"/>
        <w:jc w:val="both"/>
        <w:rPr>
          <w:szCs w:val="24"/>
        </w:rPr>
      </w:pPr>
    </w:p>
    <w:p w:rsidR="00236C43" w:rsidRDefault="00236C43" w:rsidP="005A0F70">
      <w:pPr>
        <w:ind w:firstLine="708"/>
        <w:jc w:val="both"/>
        <w:rPr>
          <w:szCs w:val="24"/>
        </w:rPr>
      </w:pP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30CD" w:rsidRDefault="00AD30CD">
      <w:r>
        <w:separator/>
      </w:r>
    </w:p>
  </w:endnote>
  <w:endnote w:type="continuationSeparator" w:id="0">
    <w:p w:rsidR="00AD30CD" w:rsidRDefault="00AD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30CD" w:rsidRDefault="00AD30CD">
      <w:r>
        <w:separator/>
      </w:r>
    </w:p>
  </w:footnote>
  <w:footnote w:type="continuationSeparator" w:id="0">
    <w:p w:rsidR="00AD30CD" w:rsidRDefault="00AD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76127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E2C5D">
      <w:rPr>
        <w:noProof/>
      </w:rPr>
      <w:t>4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460307">
    <w:abstractNumId w:val="17"/>
  </w:num>
  <w:num w:numId="2" w16cid:durableId="324553842">
    <w:abstractNumId w:val="7"/>
  </w:num>
  <w:num w:numId="3" w16cid:durableId="568004856">
    <w:abstractNumId w:val="19"/>
  </w:num>
  <w:num w:numId="4" w16cid:durableId="572085853">
    <w:abstractNumId w:val="0"/>
  </w:num>
  <w:num w:numId="5" w16cid:durableId="601449433">
    <w:abstractNumId w:val="1"/>
  </w:num>
  <w:num w:numId="6" w16cid:durableId="218135906">
    <w:abstractNumId w:val="9"/>
  </w:num>
  <w:num w:numId="7" w16cid:durableId="617026358">
    <w:abstractNumId w:val="10"/>
  </w:num>
  <w:num w:numId="8" w16cid:durableId="1632713062">
    <w:abstractNumId w:val="5"/>
  </w:num>
  <w:num w:numId="9" w16cid:durableId="109039228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09253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5598492">
    <w:abstractNumId w:val="21"/>
  </w:num>
  <w:num w:numId="12" w16cid:durableId="645163177">
    <w:abstractNumId w:val="3"/>
  </w:num>
  <w:num w:numId="13" w16cid:durableId="949628507">
    <w:abstractNumId w:val="14"/>
  </w:num>
  <w:num w:numId="14" w16cid:durableId="650016195">
    <w:abstractNumId w:val="18"/>
  </w:num>
  <w:num w:numId="15" w16cid:durableId="20465218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1179589">
    <w:abstractNumId w:val="2"/>
  </w:num>
  <w:num w:numId="17" w16cid:durableId="14788858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6752598">
    <w:abstractNumId w:val="15"/>
  </w:num>
  <w:num w:numId="19" w16cid:durableId="1664311560">
    <w:abstractNumId w:val="13"/>
  </w:num>
  <w:num w:numId="20" w16cid:durableId="2022197860">
    <w:abstractNumId w:val="8"/>
  </w:num>
  <w:num w:numId="21" w16cid:durableId="912617966">
    <w:abstractNumId w:val="11"/>
  </w:num>
  <w:num w:numId="22" w16cid:durableId="1731228498">
    <w:abstractNumId w:val="12"/>
  </w:num>
  <w:num w:numId="23" w16cid:durableId="566913598">
    <w:abstractNumId w:val="16"/>
  </w:num>
  <w:num w:numId="24" w16cid:durableId="848717860">
    <w:abstractNumId w:val="4"/>
  </w:num>
  <w:num w:numId="25" w16cid:durableId="18295142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714"/>
    <w:rsid w:val="0015306D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5A76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2C5D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CC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A70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074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4A18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3E43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27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97C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B0F"/>
    <w:rsid w:val="00AD30CD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6D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A5B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2F0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1C51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0975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CB541"/>
  <w15:docId w15:val="{D58AD218-8CFF-4987-8103-D9BF917C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2023-05-02T20:38:00Z</dcterms:created>
  <dcterms:modified xsi:type="dcterms:W3CDTF">2023-05-16T09:44:00Z</dcterms:modified>
</cp:coreProperties>
</file>