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62CD3AE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5729F8">
        <w:rPr>
          <w:b w:val="0"/>
          <w:sz w:val="24"/>
          <w:szCs w:val="24"/>
        </w:rPr>
        <w:t>36-04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239D1CDC" w:rsidR="00502664" w:rsidRDefault="00B56EA9" w:rsidP="00B56EA9">
      <w:pPr>
        <w:tabs>
          <w:tab w:val="left" w:pos="3465"/>
          <w:tab w:val="left" w:pos="3600"/>
          <w:tab w:val="left" w:pos="3828"/>
        </w:tabs>
        <w:jc w:val="both"/>
        <w:rPr>
          <w:szCs w:val="24"/>
        </w:rPr>
      </w:pPr>
      <w:r>
        <w:rPr>
          <w:szCs w:val="24"/>
        </w:rPr>
        <w:tab/>
      </w:r>
      <w:r w:rsidR="0022310A">
        <w:rPr>
          <w:szCs w:val="24"/>
        </w:rPr>
        <w:t xml:space="preserve">               </w:t>
      </w:r>
      <w:r w:rsidR="005729F8">
        <w:rPr>
          <w:bCs/>
          <w:szCs w:val="24"/>
        </w:rPr>
        <w:t>Б</w:t>
      </w:r>
      <w:r w:rsidR="009A6B0E">
        <w:rPr>
          <w:bCs/>
          <w:szCs w:val="24"/>
        </w:rPr>
        <w:t>.</w:t>
      </w:r>
      <w:r w:rsidR="00391754">
        <w:rPr>
          <w:bCs/>
          <w:szCs w:val="24"/>
        </w:rPr>
        <w:t>А</w:t>
      </w:r>
      <w:r w:rsidR="009A6B0E">
        <w:rPr>
          <w:bCs/>
          <w:szCs w:val="24"/>
        </w:rPr>
        <w:t>.</w:t>
      </w:r>
      <w:r w:rsidR="00391754">
        <w:rPr>
          <w:bCs/>
          <w:szCs w:val="24"/>
        </w:rPr>
        <w:t>Г</w:t>
      </w:r>
      <w:r w:rsidR="009A6B0E">
        <w:rPr>
          <w:bCs/>
          <w:szCs w:val="24"/>
        </w:rPr>
        <w:t>.</w:t>
      </w:r>
    </w:p>
    <w:p w14:paraId="1341FB8F" w14:textId="77777777" w:rsidR="00B56EA9" w:rsidRPr="00765ECA" w:rsidRDefault="00B56EA9" w:rsidP="00B56EA9">
      <w:pPr>
        <w:tabs>
          <w:tab w:val="left" w:pos="3828"/>
        </w:tabs>
        <w:jc w:val="both"/>
        <w:rPr>
          <w:szCs w:val="24"/>
        </w:rPr>
      </w:pPr>
    </w:p>
    <w:p w14:paraId="04FB1DA8" w14:textId="556ACD91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B56EA9">
        <w:t>24</w:t>
      </w:r>
      <w:r w:rsidRPr="00765ECA">
        <w:t xml:space="preserve"> </w:t>
      </w:r>
      <w:r w:rsidR="00B56EA9">
        <w:t>апреля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764B586B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830F1A8" w14:textId="77777777" w:rsidR="00006502" w:rsidRPr="00006502" w:rsidRDefault="00006502" w:rsidP="0000650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6502">
        <w:rPr>
          <w:color w:val="auto"/>
        </w:rPr>
        <w:t>Председателя Комиссии Абрамовича М.А.</w:t>
      </w:r>
    </w:p>
    <w:p w14:paraId="28B3827D" w14:textId="77777777" w:rsidR="00006502" w:rsidRPr="00006502" w:rsidRDefault="00006502" w:rsidP="00006502">
      <w:pPr>
        <w:tabs>
          <w:tab w:val="left" w:pos="709"/>
          <w:tab w:val="left" w:pos="4395"/>
        </w:tabs>
        <w:jc w:val="both"/>
        <w:rPr>
          <w:color w:val="auto"/>
          <w:szCs w:val="24"/>
        </w:rPr>
      </w:pPr>
      <w:r w:rsidRPr="00006502">
        <w:rPr>
          <w:color w:val="auto"/>
        </w:rPr>
        <w:t xml:space="preserve">присутствовали члены Комиссии: Гордина М.К., Полетаева С.Е., Рубин Ю.Д., Павлухин А.А., Поспелов О.В., Романов Н.Е., Никифоров А.В., </w:t>
      </w:r>
      <w:proofErr w:type="spellStart"/>
      <w:r w:rsidRPr="00006502">
        <w:rPr>
          <w:color w:val="auto"/>
          <w:szCs w:val="24"/>
        </w:rPr>
        <w:t>Лотохова</w:t>
      </w:r>
      <w:proofErr w:type="spellEnd"/>
      <w:r w:rsidRPr="00006502">
        <w:rPr>
          <w:color w:val="auto"/>
          <w:szCs w:val="24"/>
        </w:rPr>
        <w:t xml:space="preserve"> Т.Н.</w:t>
      </w:r>
    </w:p>
    <w:p w14:paraId="09A1C1B1" w14:textId="19EC4F95" w:rsidR="00006502" w:rsidRPr="00A9566D" w:rsidRDefault="00006502" w:rsidP="00A9566D">
      <w:pPr>
        <w:numPr>
          <w:ilvl w:val="0"/>
          <w:numId w:val="9"/>
        </w:numPr>
        <w:tabs>
          <w:tab w:val="left" w:pos="3828"/>
        </w:tabs>
        <w:jc w:val="both"/>
      </w:pPr>
      <w:r w:rsidRPr="00006502">
        <w:rPr>
          <w:color w:val="auto"/>
        </w:rPr>
        <w:t>с участием представителя</w:t>
      </w:r>
      <w:r w:rsidR="00A9566D">
        <w:rPr>
          <w:color w:val="auto"/>
        </w:rPr>
        <w:t xml:space="preserve"> Совета АПМО </w:t>
      </w:r>
      <w:proofErr w:type="spellStart"/>
      <w:r w:rsidR="00A9566D">
        <w:t>Мугалимова</w:t>
      </w:r>
      <w:proofErr w:type="spellEnd"/>
      <w:r w:rsidR="00A9566D">
        <w:t xml:space="preserve"> С.Н.</w:t>
      </w:r>
    </w:p>
    <w:p w14:paraId="1D905355" w14:textId="77777777" w:rsidR="00006502" w:rsidRPr="00006502" w:rsidRDefault="00006502" w:rsidP="0000650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6502">
        <w:rPr>
          <w:color w:val="auto"/>
        </w:rPr>
        <w:t>при секретаре, члене Комиссии, Рыбакове С.А.,</w:t>
      </w:r>
    </w:p>
    <w:p w14:paraId="438C0A37" w14:textId="10F1E2DF" w:rsidR="00006502" w:rsidRPr="00006502" w:rsidRDefault="00006502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6502">
        <w:rPr>
          <w:color w:val="auto"/>
        </w:rPr>
        <w:t>при учас</w:t>
      </w:r>
      <w:r w:rsidR="00EE3EC3">
        <w:rPr>
          <w:color w:val="auto"/>
        </w:rPr>
        <w:t>тии Б</w:t>
      </w:r>
      <w:r w:rsidR="009A6B0E">
        <w:rPr>
          <w:color w:val="auto"/>
        </w:rPr>
        <w:t>.</w:t>
      </w:r>
      <w:r w:rsidR="00EE3EC3">
        <w:rPr>
          <w:color w:val="auto"/>
        </w:rPr>
        <w:t>А.Г.</w:t>
      </w:r>
    </w:p>
    <w:p w14:paraId="242E1809" w14:textId="61E91919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B56EA9">
        <w:rPr>
          <w:sz w:val="24"/>
        </w:rPr>
        <w:t>22.03.2023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6717B1" w:rsidRPr="00765ECA">
        <w:rPr>
          <w:sz w:val="24"/>
          <w:szCs w:val="24"/>
        </w:rPr>
        <w:t xml:space="preserve"> </w:t>
      </w:r>
      <w:r w:rsidR="00765ECA" w:rsidRPr="00765ECA">
        <w:rPr>
          <w:sz w:val="24"/>
          <w:szCs w:val="24"/>
        </w:rPr>
        <w:t>судьи</w:t>
      </w:r>
      <w:r w:rsidR="00B56EA9">
        <w:rPr>
          <w:sz w:val="24"/>
          <w:szCs w:val="24"/>
        </w:rPr>
        <w:t xml:space="preserve"> Д</w:t>
      </w:r>
      <w:r w:rsidR="009A6B0E">
        <w:rPr>
          <w:sz w:val="24"/>
          <w:szCs w:val="24"/>
        </w:rPr>
        <w:t>.</w:t>
      </w:r>
      <w:r w:rsidR="00B56EA9">
        <w:rPr>
          <w:sz w:val="24"/>
          <w:szCs w:val="24"/>
        </w:rPr>
        <w:t xml:space="preserve"> городского суда М</w:t>
      </w:r>
      <w:r w:rsidR="009A6B0E">
        <w:rPr>
          <w:sz w:val="24"/>
          <w:szCs w:val="24"/>
        </w:rPr>
        <w:t>.</w:t>
      </w:r>
      <w:r w:rsidR="00B56EA9">
        <w:rPr>
          <w:sz w:val="24"/>
          <w:szCs w:val="24"/>
        </w:rPr>
        <w:t xml:space="preserve"> области Ч</w:t>
      </w:r>
      <w:r w:rsidR="009A6B0E">
        <w:rPr>
          <w:sz w:val="24"/>
          <w:szCs w:val="24"/>
        </w:rPr>
        <w:t>.</w:t>
      </w:r>
      <w:r w:rsidR="00B56EA9">
        <w:rPr>
          <w:sz w:val="24"/>
          <w:szCs w:val="24"/>
        </w:rPr>
        <w:t>Д.С.,</w:t>
      </w:r>
      <w:r w:rsidRPr="00765ECA">
        <w:rPr>
          <w:sz w:val="24"/>
          <w:szCs w:val="24"/>
        </w:rPr>
        <w:t xml:space="preserve"> в отношении адвоката </w:t>
      </w:r>
      <w:r w:rsidR="005729F8">
        <w:rPr>
          <w:sz w:val="24"/>
          <w:szCs w:val="24"/>
        </w:rPr>
        <w:t>Б</w:t>
      </w:r>
      <w:r w:rsidR="009A6B0E">
        <w:rPr>
          <w:sz w:val="24"/>
          <w:szCs w:val="24"/>
        </w:rPr>
        <w:t>.</w:t>
      </w:r>
      <w:r w:rsidR="005729F8">
        <w:rPr>
          <w:sz w:val="24"/>
          <w:szCs w:val="24"/>
        </w:rPr>
        <w:t>А.Г</w:t>
      </w:r>
      <w:r w:rsidR="00B56EA9">
        <w:rPr>
          <w:sz w:val="24"/>
          <w:szCs w:val="24"/>
        </w:rPr>
        <w:t>.,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77338C5A" w:rsidR="00BE0271" w:rsidRPr="00765ECA" w:rsidRDefault="003070CE" w:rsidP="00BE0271">
      <w:pPr>
        <w:jc w:val="both"/>
      </w:pPr>
      <w:r>
        <w:tab/>
      </w:r>
      <w:r w:rsidR="00391754">
        <w:t>15</w:t>
      </w:r>
      <w:r w:rsidR="00B56EA9">
        <w:t>.03.2023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A97A84">
        <w:t xml:space="preserve"> </w:t>
      </w:r>
      <w:r w:rsidR="00391754" w:rsidRPr="00765ECA">
        <w:rPr>
          <w:szCs w:val="24"/>
        </w:rPr>
        <w:t xml:space="preserve">обращение </w:t>
      </w:r>
      <w:r w:rsidR="00391754">
        <w:rPr>
          <w:szCs w:val="24"/>
        </w:rPr>
        <w:t>судьи</w:t>
      </w:r>
      <w:r w:rsidR="00A97A84">
        <w:rPr>
          <w:szCs w:val="24"/>
        </w:rPr>
        <w:t xml:space="preserve"> </w:t>
      </w:r>
      <w:r w:rsidR="00B56EA9">
        <w:rPr>
          <w:szCs w:val="24"/>
        </w:rPr>
        <w:t>Д</w:t>
      </w:r>
      <w:r w:rsidR="009A6B0E">
        <w:rPr>
          <w:szCs w:val="24"/>
        </w:rPr>
        <w:t>.</w:t>
      </w:r>
      <w:r w:rsidR="00B56EA9">
        <w:rPr>
          <w:szCs w:val="24"/>
        </w:rPr>
        <w:t xml:space="preserve"> городского суда М</w:t>
      </w:r>
      <w:r w:rsidR="009A6B0E">
        <w:rPr>
          <w:szCs w:val="24"/>
        </w:rPr>
        <w:t>.</w:t>
      </w:r>
      <w:r w:rsidR="00A97A84">
        <w:rPr>
          <w:szCs w:val="24"/>
        </w:rPr>
        <w:t xml:space="preserve"> области Ч</w:t>
      </w:r>
      <w:r w:rsidR="009A6B0E">
        <w:rPr>
          <w:szCs w:val="24"/>
        </w:rPr>
        <w:t>.</w:t>
      </w:r>
      <w:r w:rsidR="00A97A84">
        <w:rPr>
          <w:szCs w:val="24"/>
        </w:rPr>
        <w:t xml:space="preserve">Д.С. </w:t>
      </w:r>
      <w:r w:rsidR="005729F8">
        <w:rPr>
          <w:szCs w:val="24"/>
        </w:rPr>
        <w:t xml:space="preserve">в отношении </w:t>
      </w:r>
      <w:r w:rsidR="00391754">
        <w:rPr>
          <w:szCs w:val="24"/>
        </w:rPr>
        <w:t>адвоката Б</w:t>
      </w:r>
      <w:r w:rsidR="009A6B0E">
        <w:rPr>
          <w:szCs w:val="24"/>
        </w:rPr>
        <w:t>.</w:t>
      </w:r>
      <w:r w:rsidR="005729F8">
        <w:rPr>
          <w:szCs w:val="24"/>
        </w:rPr>
        <w:t>А.Г.</w:t>
      </w:r>
      <w:r w:rsidR="00391754">
        <w:rPr>
          <w:szCs w:val="24"/>
        </w:rPr>
        <w:t>,</w:t>
      </w:r>
      <w:r w:rsidR="00391754" w:rsidRPr="00765ECA">
        <w:rPr>
          <w:szCs w:val="24"/>
        </w:rPr>
        <w:t xml:space="preserve"> </w:t>
      </w:r>
      <w:r w:rsidR="00391754" w:rsidRPr="00765ECA">
        <w:t>в</w:t>
      </w:r>
      <w:r w:rsidR="00CF2C93" w:rsidRPr="00765ECA">
        <w:t xml:space="preserve"> котором</w:t>
      </w:r>
      <w:r w:rsidR="00B24B50" w:rsidRPr="00765ECA">
        <w:t xml:space="preserve"> </w:t>
      </w:r>
      <w:r w:rsidR="000C566D">
        <w:t>сообщаетс</w:t>
      </w:r>
      <w:r w:rsidR="00A97A84">
        <w:t>я, что адвокат Б</w:t>
      </w:r>
      <w:r w:rsidR="009A6B0E">
        <w:t>.</w:t>
      </w:r>
      <w:r w:rsidR="00A97A84">
        <w:t xml:space="preserve">А.Г. осуществлял защиту </w:t>
      </w:r>
      <w:r w:rsidR="00A97A84">
        <w:rPr>
          <w:szCs w:val="24"/>
        </w:rPr>
        <w:t>К</w:t>
      </w:r>
      <w:r w:rsidR="009A6B0E">
        <w:rPr>
          <w:szCs w:val="24"/>
        </w:rPr>
        <w:t>.</w:t>
      </w:r>
      <w:r w:rsidR="00A97A84">
        <w:rPr>
          <w:szCs w:val="24"/>
        </w:rPr>
        <w:t xml:space="preserve">А.В. </w:t>
      </w:r>
      <w:r w:rsidR="00A97A84">
        <w:t>по уголовному делу в порядке ст. 51 УПК РФ.</w:t>
      </w:r>
    </w:p>
    <w:p w14:paraId="4CCD0508" w14:textId="63F42679" w:rsidR="00781350" w:rsidRPr="004D5C37" w:rsidRDefault="00BE0271" w:rsidP="00A97A84">
      <w:pPr>
        <w:ind w:firstLine="708"/>
        <w:jc w:val="both"/>
        <w:rPr>
          <w:szCs w:val="24"/>
        </w:rPr>
      </w:pPr>
      <w:r w:rsidRPr="00765ECA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391754">
        <w:rPr>
          <w:szCs w:val="24"/>
        </w:rPr>
        <w:t>адвокат злоупотребил</w:t>
      </w:r>
      <w:r w:rsidR="005729F8">
        <w:rPr>
          <w:szCs w:val="24"/>
        </w:rPr>
        <w:t xml:space="preserve"> правом на ознакомление с материалами уголовного дела, поскольку в течени</w:t>
      </w:r>
      <w:r w:rsidR="00391754">
        <w:rPr>
          <w:szCs w:val="24"/>
        </w:rPr>
        <w:t>е</w:t>
      </w:r>
      <w:r w:rsidR="005729F8">
        <w:rPr>
          <w:szCs w:val="24"/>
        </w:rPr>
        <w:t xml:space="preserve"> 13 дней затрачивал на ознакомление незначительное время, подавая при этом заявление на оплату труда защитника за счёт средств федерального бюджета.</w:t>
      </w:r>
    </w:p>
    <w:p w14:paraId="1655ADA3" w14:textId="3FD940B5" w:rsidR="00B56EA9" w:rsidRPr="00765ECA" w:rsidRDefault="00121C12" w:rsidP="00A97A84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A97A84">
        <w:rPr>
          <w:szCs w:val="24"/>
        </w:rPr>
        <w:t xml:space="preserve">суда </w:t>
      </w:r>
      <w:r w:rsidRPr="00765ECA">
        <w:t>копии</w:t>
      </w:r>
      <w:r w:rsidR="007A073D">
        <w:t xml:space="preserve"> документов не приложены.</w:t>
      </w:r>
    </w:p>
    <w:p w14:paraId="1BBD3753" w14:textId="218E9851" w:rsidR="00A97A84" w:rsidRPr="00A97A84" w:rsidRDefault="00D86BF8" w:rsidP="00A97A84">
      <w:pPr>
        <w:jc w:val="both"/>
        <w:rPr>
          <w:szCs w:val="24"/>
        </w:rPr>
      </w:pPr>
      <w:r w:rsidRPr="00A023E4">
        <w:tab/>
      </w:r>
      <w:r w:rsidRPr="00A97A84">
        <w:rPr>
          <w:szCs w:val="24"/>
        </w:rPr>
        <w:t xml:space="preserve">Адвокатом представлены письменные объяснения, в которых он не согласился с доводами </w:t>
      </w:r>
      <w:r w:rsidR="00391754">
        <w:rPr>
          <w:szCs w:val="24"/>
        </w:rPr>
        <w:t>обращения</w:t>
      </w:r>
      <w:r w:rsidRPr="00A97A84">
        <w:rPr>
          <w:szCs w:val="24"/>
        </w:rPr>
        <w:t xml:space="preserve">, пояснив, что </w:t>
      </w:r>
      <w:r w:rsidR="00A97A84" w:rsidRPr="00A97A84">
        <w:rPr>
          <w:szCs w:val="24"/>
        </w:rPr>
        <w:t>в производстве Д</w:t>
      </w:r>
      <w:r w:rsidR="009A6B0E">
        <w:rPr>
          <w:szCs w:val="24"/>
        </w:rPr>
        <w:t>.</w:t>
      </w:r>
      <w:r w:rsidR="00A97A84" w:rsidRPr="00A97A84">
        <w:rPr>
          <w:szCs w:val="24"/>
        </w:rPr>
        <w:t xml:space="preserve"> городского суда М</w:t>
      </w:r>
      <w:r w:rsidR="009A6B0E">
        <w:rPr>
          <w:szCs w:val="24"/>
        </w:rPr>
        <w:t>.</w:t>
      </w:r>
      <w:r w:rsidR="00A97A84" w:rsidRPr="00A97A84">
        <w:rPr>
          <w:szCs w:val="24"/>
        </w:rPr>
        <w:t xml:space="preserve"> области находится уголовное дело № </w:t>
      </w:r>
      <w:r w:rsidR="009A6B0E">
        <w:rPr>
          <w:szCs w:val="24"/>
        </w:rPr>
        <w:t>Х</w:t>
      </w:r>
      <w:r w:rsidR="00A97A84" w:rsidRPr="00A97A84">
        <w:rPr>
          <w:szCs w:val="24"/>
        </w:rPr>
        <w:t>/2023 по обвинению К</w:t>
      </w:r>
      <w:r w:rsidR="009A6B0E">
        <w:rPr>
          <w:szCs w:val="24"/>
        </w:rPr>
        <w:t>.</w:t>
      </w:r>
      <w:r w:rsidR="00A97A84" w:rsidRPr="00A97A84">
        <w:rPr>
          <w:szCs w:val="24"/>
        </w:rPr>
        <w:t>А</w:t>
      </w:r>
      <w:r w:rsidR="009A6B0E">
        <w:rPr>
          <w:szCs w:val="24"/>
        </w:rPr>
        <w:t>.</w:t>
      </w:r>
      <w:r w:rsidR="00A97A84" w:rsidRPr="00A97A84">
        <w:rPr>
          <w:szCs w:val="24"/>
        </w:rPr>
        <w:t>В</w:t>
      </w:r>
      <w:r w:rsidR="009A6B0E">
        <w:rPr>
          <w:szCs w:val="24"/>
        </w:rPr>
        <w:t>.</w:t>
      </w:r>
      <w:r w:rsidR="00A97A84" w:rsidRPr="00A97A84">
        <w:rPr>
          <w:szCs w:val="24"/>
        </w:rPr>
        <w:t>, 17.12.1994 г.р.</w:t>
      </w:r>
      <w:r w:rsidR="00391754">
        <w:rPr>
          <w:szCs w:val="24"/>
        </w:rPr>
        <w:t>,</w:t>
      </w:r>
      <w:r w:rsidR="00A97A84" w:rsidRPr="00A97A84">
        <w:rPr>
          <w:szCs w:val="24"/>
        </w:rPr>
        <w:t xml:space="preserve"> и других лиц в совершении преступлений, предусмотренных ст. 228.1 ч. 4 п. «а»; ст. 228.1 ч. 4 п. «а»; ст. 30 ч. 3, ст. 228.1 ч. 4 п. «а»; ст. 30 ч. 3, ст. 228.1 ч. 4 </w:t>
      </w:r>
      <w:proofErr w:type="spellStart"/>
      <w:r w:rsidR="00A97A84" w:rsidRPr="00A97A84">
        <w:rPr>
          <w:szCs w:val="24"/>
        </w:rPr>
        <w:t>п.п</w:t>
      </w:r>
      <w:proofErr w:type="spellEnd"/>
      <w:r w:rsidR="00A97A84" w:rsidRPr="00A97A84">
        <w:rPr>
          <w:szCs w:val="24"/>
        </w:rPr>
        <w:t>. «а», «г»; ст. 210 ч. 2 УК РФ, которое с учетом большого количества подсудимых рассматривается в М</w:t>
      </w:r>
      <w:r w:rsidR="009A6B0E">
        <w:rPr>
          <w:szCs w:val="24"/>
        </w:rPr>
        <w:t>.</w:t>
      </w:r>
      <w:r w:rsidR="00A97A84" w:rsidRPr="00A97A84">
        <w:rPr>
          <w:szCs w:val="24"/>
        </w:rPr>
        <w:t xml:space="preserve"> областном суде.</w:t>
      </w:r>
    </w:p>
    <w:p w14:paraId="45002FB6" w14:textId="1E4FA257" w:rsidR="00A97A84" w:rsidRPr="00A97A84" w:rsidRDefault="00A97A84" w:rsidP="00A97A84">
      <w:pPr>
        <w:ind w:firstLine="708"/>
        <w:jc w:val="both"/>
        <w:rPr>
          <w:szCs w:val="24"/>
        </w:rPr>
      </w:pPr>
      <w:r w:rsidRPr="00A97A84">
        <w:rPr>
          <w:szCs w:val="24"/>
        </w:rPr>
        <w:t>Адвокат Б</w:t>
      </w:r>
      <w:r w:rsidR="009A6B0E">
        <w:rPr>
          <w:szCs w:val="24"/>
        </w:rPr>
        <w:t>.</w:t>
      </w:r>
      <w:r w:rsidRPr="00A97A84">
        <w:rPr>
          <w:szCs w:val="24"/>
        </w:rPr>
        <w:t>А.Г. участвует в данном уголовном деле в качестве защитника подсудимого К</w:t>
      </w:r>
      <w:r w:rsidR="009A6B0E">
        <w:rPr>
          <w:szCs w:val="24"/>
        </w:rPr>
        <w:t>.</w:t>
      </w:r>
      <w:r w:rsidRPr="00A97A84">
        <w:rPr>
          <w:szCs w:val="24"/>
        </w:rPr>
        <w:t>А</w:t>
      </w:r>
      <w:r w:rsidR="009A6B0E">
        <w:rPr>
          <w:szCs w:val="24"/>
        </w:rPr>
        <w:t>.</w:t>
      </w:r>
      <w:r w:rsidRPr="00A97A84">
        <w:rPr>
          <w:szCs w:val="24"/>
        </w:rPr>
        <w:t>В</w:t>
      </w:r>
      <w:r w:rsidR="009A6B0E">
        <w:rPr>
          <w:szCs w:val="24"/>
        </w:rPr>
        <w:t>.</w:t>
      </w:r>
      <w:r w:rsidRPr="00A97A84">
        <w:rPr>
          <w:szCs w:val="24"/>
        </w:rPr>
        <w:t>, 17.12.1994 г.р., в порядке ст. 51 на основании заявки КИС АР 50-</w:t>
      </w:r>
      <w:r w:rsidR="009A6B0E">
        <w:rPr>
          <w:szCs w:val="24"/>
        </w:rPr>
        <w:t>Х</w:t>
      </w:r>
      <w:r w:rsidRPr="00A97A84">
        <w:rPr>
          <w:szCs w:val="24"/>
        </w:rPr>
        <w:t xml:space="preserve"> от 05.03.2022 г.</w:t>
      </w:r>
    </w:p>
    <w:p w14:paraId="5DABAC48" w14:textId="01274BD7" w:rsidR="00A97A84" w:rsidRPr="00A97A84" w:rsidRDefault="00A97A84" w:rsidP="00A97A84">
      <w:pPr>
        <w:ind w:firstLine="708"/>
        <w:jc w:val="both"/>
        <w:rPr>
          <w:szCs w:val="24"/>
        </w:rPr>
      </w:pPr>
      <w:r w:rsidRPr="00A97A84">
        <w:rPr>
          <w:szCs w:val="24"/>
        </w:rPr>
        <w:t>С доводами обращения адвокат не согласен, т.к. в настоящее время ни в УПК РФ, ни в судебно-следственной практике, ни в процессуальной литературе не содержатся критерии определения необходимого и достаточного времени для ознакомления защитника с материалами уголовного дела. Это связа</w:t>
      </w:r>
      <w:r w:rsidR="00102F2E">
        <w:rPr>
          <w:szCs w:val="24"/>
        </w:rPr>
        <w:t xml:space="preserve">но как со сложностью </w:t>
      </w:r>
      <w:r w:rsidRPr="00A97A84">
        <w:rPr>
          <w:szCs w:val="24"/>
        </w:rPr>
        <w:t>объективных и субъективных обстоятельств</w:t>
      </w:r>
      <w:r w:rsidR="00102F2E">
        <w:rPr>
          <w:szCs w:val="24"/>
        </w:rPr>
        <w:t xml:space="preserve"> конкретного дела</w:t>
      </w:r>
      <w:r w:rsidRPr="00A97A84">
        <w:rPr>
          <w:szCs w:val="24"/>
        </w:rPr>
        <w:t>, в т.ч. индивидуальных особенностей личности конкретного адвоката (у адвоката Б</w:t>
      </w:r>
      <w:r w:rsidR="009A6B0E">
        <w:rPr>
          <w:szCs w:val="24"/>
        </w:rPr>
        <w:t>.</w:t>
      </w:r>
      <w:r w:rsidRPr="00A97A84">
        <w:rPr>
          <w:szCs w:val="24"/>
        </w:rPr>
        <w:t>А.Г. стаж работы по юридической специальности превышает двадцать лет, из которых более восемнадцати лет в адвокатуре, он имеет три высших образования: Ч</w:t>
      </w:r>
      <w:r w:rsidR="009A6B0E">
        <w:rPr>
          <w:szCs w:val="24"/>
        </w:rPr>
        <w:t>.</w:t>
      </w:r>
      <w:r w:rsidRPr="00A97A84">
        <w:rPr>
          <w:szCs w:val="24"/>
        </w:rPr>
        <w:t xml:space="preserve"> ВВМУ им. П.С.Н</w:t>
      </w:r>
      <w:r w:rsidR="009A6B0E">
        <w:rPr>
          <w:szCs w:val="24"/>
        </w:rPr>
        <w:t>.</w:t>
      </w:r>
      <w:r w:rsidRPr="00A97A84">
        <w:rPr>
          <w:szCs w:val="24"/>
        </w:rPr>
        <w:t xml:space="preserve">, 1990 </w:t>
      </w:r>
      <w:proofErr w:type="spellStart"/>
      <w:r w:rsidRPr="00A97A84">
        <w:rPr>
          <w:szCs w:val="24"/>
        </w:rPr>
        <w:t>г.в</w:t>
      </w:r>
      <w:proofErr w:type="spellEnd"/>
      <w:r w:rsidRPr="00A97A84">
        <w:rPr>
          <w:szCs w:val="24"/>
        </w:rPr>
        <w:t>., М</w:t>
      </w:r>
      <w:r w:rsidR="009A6B0E">
        <w:rPr>
          <w:szCs w:val="24"/>
        </w:rPr>
        <w:t>.</w:t>
      </w:r>
      <w:r w:rsidRPr="00A97A84">
        <w:rPr>
          <w:szCs w:val="24"/>
        </w:rPr>
        <w:t xml:space="preserve"> гуманитарно-экономический институт (юридический факультет), 2001 </w:t>
      </w:r>
      <w:proofErr w:type="spellStart"/>
      <w:r w:rsidRPr="00A97A84">
        <w:rPr>
          <w:szCs w:val="24"/>
        </w:rPr>
        <w:t>г.в</w:t>
      </w:r>
      <w:proofErr w:type="spellEnd"/>
      <w:r w:rsidRPr="00A97A84">
        <w:rPr>
          <w:szCs w:val="24"/>
        </w:rPr>
        <w:t>., М</w:t>
      </w:r>
      <w:r w:rsidR="009A6B0E">
        <w:rPr>
          <w:szCs w:val="24"/>
        </w:rPr>
        <w:t>.</w:t>
      </w:r>
      <w:r w:rsidRPr="00A97A84">
        <w:rPr>
          <w:szCs w:val="24"/>
        </w:rPr>
        <w:t xml:space="preserve"> академия государственного и муниципального управле</w:t>
      </w:r>
      <w:r w:rsidR="00102F2E">
        <w:rPr>
          <w:szCs w:val="24"/>
        </w:rPr>
        <w:t xml:space="preserve">ния, 2004 </w:t>
      </w:r>
      <w:proofErr w:type="spellStart"/>
      <w:r w:rsidR="00102F2E">
        <w:rPr>
          <w:szCs w:val="24"/>
        </w:rPr>
        <w:t>г.в</w:t>
      </w:r>
      <w:proofErr w:type="spellEnd"/>
      <w:r w:rsidR="00102F2E">
        <w:rPr>
          <w:szCs w:val="24"/>
        </w:rPr>
        <w:t xml:space="preserve">.) и </w:t>
      </w:r>
      <w:r w:rsidRPr="00A97A84">
        <w:rPr>
          <w:szCs w:val="24"/>
        </w:rPr>
        <w:t xml:space="preserve">за время своей учебы и </w:t>
      </w:r>
      <w:r w:rsidRPr="00A97A84">
        <w:rPr>
          <w:szCs w:val="24"/>
        </w:rPr>
        <w:lastRenderedPageBreak/>
        <w:t>трудовой деятельности по юридической линии давно научился быстро и качественно изучать, анализировать и выбирать интересующую его юридически значимую информацию, содержащуюся в материалах конкретного уголовного дела, с целью успешного выполнения поставленной задачи по защ</w:t>
      </w:r>
      <w:r w:rsidR="00102F2E">
        <w:rPr>
          <w:szCs w:val="24"/>
        </w:rPr>
        <w:t>ите интересов своих подзащитных.</w:t>
      </w:r>
    </w:p>
    <w:p w14:paraId="18955DFE" w14:textId="05D43931" w:rsidR="00A97A84" w:rsidRPr="00A97A84" w:rsidRDefault="00A97A84" w:rsidP="00A97A84">
      <w:pPr>
        <w:ind w:firstLine="708"/>
        <w:jc w:val="both"/>
        <w:rPr>
          <w:szCs w:val="24"/>
        </w:rPr>
      </w:pPr>
      <w:r w:rsidRPr="00A97A84">
        <w:rPr>
          <w:szCs w:val="24"/>
        </w:rPr>
        <w:t>Учитывая изложенное, адвокат в каждом конкретном случае самостоятельно определяет время, необходимое и достаточное ему для ознакомления с материалами уголовного дела. Принимая во внимание вышеизложенное, адвокат полагает, что доводы суда о явном злоупотреблении своим правом адвоката Б</w:t>
      </w:r>
      <w:r w:rsidR="009A6B0E">
        <w:rPr>
          <w:szCs w:val="24"/>
        </w:rPr>
        <w:t>.</w:t>
      </w:r>
      <w:r w:rsidRPr="00A97A84">
        <w:rPr>
          <w:szCs w:val="24"/>
        </w:rPr>
        <w:t>А.Г. на ознакомление</w:t>
      </w:r>
      <w:r w:rsidR="00102F2E">
        <w:rPr>
          <w:szCs w:val="24"/>
        </w:rPr>
        <w:t xml:space="preserve"> с материалами уголовного дела </w:t>
      </w:r>
      <w:r w:rsidRPr="00A97A84">
        <w:rPr>
          <w:szCs w:val="24"/>
        </w:rPr>
        <w:t xml:space="preserve">не соответствуют фактическим обстоятельствам </w:t>
      </w:r>
      <w:r w:rsidR="00165EE4">
        <w:rPr>
          <w:szCs w:val="24"/>
        </w:rPr>
        <w:t>дела и ничем не подтверждаются.</w:t>
      </w:r>
    </w:p>
    <w:p w14:paraId="7CBB6FED" w14:textId="0974855E" w:rsidR="00A97A84" w:rsidRPr="00A97A84" w:rsidRDefault="00A97A84" w:rsidP="00A97A84">
      <w:pPr>
        <w:pStyle w:val="20"/>
        <w:shd w:val="clear" w:color="auto" w:fill="auto"/>
        <w:spacing w:before="0" w:line="240" w:lineRule="auto"/>
        <w:ind w:firstLine="600"/>
        <w:jc w:val="both"/>
        <w:rPr>
          <w:sz w:val="24"/>
          <w:szCs w:val="24"/>
        </w:rPr>
      </w:pPr>
      <w:r w:rsidRPr="00A97A84">
        <w:rPr>
          <w:sz w:val="24"/>
          <w:szCs w:val="24"/>
        </w:rPr>
        <w:t>Адвокат Б</w:t>
      </w:r>
      <w:r w:rsidR="009A6B0E">
        <w:rPr>
          <w:sz w:val="24"/>
          <w:szCs w:val="24"/>
        </w:rPr>
        <w:t>.</w:t>
      </w:r>
      <w:r w:rsidRPr="00A97A84">
        <w:rPr>
          <w:sz w:val="24"/>
          <w:szCs w:val="24"/>
        </w:rPr>
        <w:t>А.Г. с частным постановлением Д</w:t>
      </w:r>
      <w:r w:rsidR="009A6B0E">
        <w:rPr>
          <w:sz w:val="24"/>
          <w:szCs w:val="24"/>
        </w:rPr>
        <w:t>.</w:t>
      </w:r>
      <w:r w:rsidRPr="00A97A84">
        <w:rPr>
          <w:sz w:val="24"/>
          <w:szCs w:val="24"/>
        </w:rPr>
        <w:t xml:space="preserve"> городского суда МО № </w:t>
      </w:r>
      <w:r w:rsidR="009A6B0E">
        <w:rPr>
          <w:sz w:val="24"/>
          <w:szCs w:val="24"/>
        </w:rPr>
        <w:t>Х</w:t>
      </w:r>
      <w:r w:rsidRPr="00A97A84">
        <w:rPr>
          <w:sz w:val="24"/>
          <w:szCs w:val="24"/>
        </w:rPr>
        <w:t xml:space="preserve"> от 14.03.2023 г. по делу № </w:t>
      </w:r>
      <w:r w:rsidR="009A6B0E">
        <w:rPr>
          <w:sz w:val="24"/>
          <w:szCs w:val="24"/>
        </w:rPr>
        <w:t>Х/</w:t>
      </w:r>
      <w:r w:rsidRPr="00A97A84">
        <w:rPr>
          <w:sz w:val="24"/>
          <w:szCs w:val="24"/>
        </w:rPr>
        <w:t>2023 не согласен, обжалует его в апелляционном порядке, т.к. считает данный судебный акт незаконным, необоснованным и подлежащим отмене.</w:t>
      </w:r>
    </w:p>
    <w:p w14:paraId="51C5C214" w14:textId="5B52C3F6" w:rsidR="00502664" w:rsidRPr="00F62987" w:rsidRDefault="00DC71D3" w:rsidP="00502664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7F4E5F78" w14:textId="7AE963CC" w:rsidR="00502664" w:rsidRPr="00F62987" w:rsidRDefault="005729F8" w:rsidP="005729F8">
      <w:pPr>
        <w:pStyle w:val="ac"/>
        <w:numPr>
          <w:ilvl w:val="0"/>
          <w:numId w:val="25"/>
        </w:numPr>
        <w:jc w:val="both"/>
      </w:pPr>
      <w:r w:rsidRPr="005729F8">
        <w:t>апелляционной жалобы на частное постановление ф/с Д</w:t>
      </w:r>
      <w:r w:rsidR="009A6B0E">
        <w:t>.</w:t>
      </w:r>
      <w:r w:rsidRPr="005729F8">
        <w:t xml:space="preserve"> городского суда М</w:t>
      </w:r>
      <w:r w:rsidR="009A6B0E">
        <w:t>.</w:t>
      </w:r>
      <w:r w:rsidRPr="005729F8">
        <w:t xml:space="preserve"> области Ч</w:t>
      </w:r>
      <w:r w:rsidR="009A6B0E">
        <w:t>.</w:t>
      </w:r>
      <w:r w:rsidRPr="005729F8">
        <w:t xml:space="preserve">Д.С. № </w:t>
      </w:r>
      <w:r w:rsidR="009A6B0E">
        <w:t>Х</w:t>
      </w:r>
      <w:r w:rsidRPr="005729F8">
        <w:t xml:space="preserve"> от 14.03.2023 г. по уголовному делу № </w:t>
      </w:r>
      <w:r w:rsidR="009A6B0E">
        <w:t>Х</w:t>
      </w:r>
      <w:r w:rsidRPr="005729F8">
        <w:t>/2023 с отметкой о ее принятии в экспедиции Д</w:t>
      </w:r>
      <w:r w:rsidR="009A6B0E">
        <w:t>.</w:t>
      </w:r>
      <w:r w:rsidRPr="005729F8">
        <w:t xml:space="preserve"> городского суда МО.</w:t>
      </w:r>
    </w:p>
    <w:p w14:paraId="27A67B55" w14:textId="182BEC97" w:rsidR="00231B04" w:rsidRPr="00A023E4" w:rsidRDefault="00B56EA9" w:rsidP="00502664">
      <w:pPr>
        <w:ind w:firstLine="708"/>
        <w:jc w:val="both"/>
      </w:pPr>
      <w:r>
        <w:t>24</w:t>
      </w:r>
      <w:r w:rsidR="00765ECA">
        <w:t>.0</w:t>
      </w:r>
      <w:r>
        <w:t>4</w:t>
      </w:r>
      <w:r w:rsidR="004D2D22" w:rsidRPr="00A023E4">
        <w:t>.202</w:t>
      </w:r>
      <w:r w:rsidR="0015505F">
        <w:t>3</w:t>
      </w:r>
      <w:r w:rsidR="00152F6E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4504629D" w:rsidR="00231B04" w:rsidRPr="00A023E4" w:rsidRDefault="00D15EA3" w:rsidP="00231B04">
      <w:pPr>
        <w:ind w:firstLine="708"/>
        <w:jc w:val="both"/>
      </w:pPr>
      <w:r w:rsidRPr="00267EEA">
        <w:t>2</w:t>
      </w:r>
      <w:r w:rsidR="000C566D" w:rsidRPr="00267EEA">
        <w:t>4.0</w:t>
      </w:r>
      <w:r w:rsidR="00E563DD">
        <w:t>4</w:t>
      </w:r>
      <w:r w:rsidR="00231B04" w:rsidRPr="00267EEA">
        <w:t>.202</w:t>
      </w:r>
      <w:r w:rsidR="0015505F" w:rsidRPr="00267EEA">
        <w:t>3</w:t>
      </w:r>
      <w:r w:rsidR="00231B04" w:rsidRPr="00267EEA">
        <w:t xml:space="preserve"> г. в заседании ко</w:t>
      </w:r>
      <w:r w:rsidR="00152F6E" w:rsidRPr="00267EEA">
        <w:t>миссии адвокат</w:t>
      </w:r>
      <w:r w:rsidR="007C2F93" w:rsidRPr="00267EEA">
        <w:t xml:space="preserve"> поддерж</w:t>
      </w:r>
      <w:r w:rsidR="004D2D22" w:rsidRPr="00267EEA">
        <w:t>ал</w:t>
      </w:r>
      <w:r w:rsidR="00267EEA">
        <w:t xml:space="preserve"> доводы письме</w:t>
      </w:r>
      <w:r w:rsidR="00EE3EC3">
        <w:t>нных объяснений.</w:t>
      </w:r>
    </w:p>
    <w:p w14:paraId="0D68EA99" w14:textId="1E9A6C74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4D81F30" w14:textId="3396BCC0" w:rsidR="00165EE4" w:rsidRPr="00165EE4" w:rsidRDefault="00165EE4" w:rsidP="00165EE4">
      <w:pPr>
        <w:ind w:firstLine="708"/>
        <w:jc w:val="both"/>
        <w:rPr>
          <w:szCs w:val="24"/>
        </w:rPr>
      </w:pPr>
      <w:r w:rsidRPr="00165EE4">
        <w:rPr>
          <w:szCs w:val="24"/>
        </w:rPr>
        <w:t xml:space="preserve">Согласно </w:t>
      </w:r>
      <w:proofErr w:type="spellStart"/>
      <w:r w:rsidRPr="00165EE4">
        <w:rPr>
          <w:szCs w:val="24"/>
        </w:rPr>
        <w:t>п.п</w:t>
      </w:r>
      <w:proofErr w:type="spellEnd"/>
      <w:r w:rsidRPr="00165EE4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F5A3FBD" w14:textId="378A046A" w:rsidR="00165EE4" w:rsidRPr="00165EE4" w:rsidRDefault="00165EE4" w:rsidP="00165EE4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 xml:space="preserve"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производства, </w:t>
      </w:r>
      <w:r w:rsidRPr="00DB725E">
        <w:rPr>
          <w:szCs w:val="24"/>
        </w:rPr>
        <w:t xml:space="preserve">в связи с чем Квалификационная комиссия не вправе </w:t>
      </w:r>
      <w:r>
        <w:rPr>
          <w:szCs w:val="24"/>
        </w:rPr>
        <w:t>конкретизировать выдвигаемые в отношении адвоката обвинения.</w:t>
      </w:r>
    </w:p>
    <w:p w14:paraId="09E05569" w14:textId="2FACE913" w:rsidR="00165EE4" w:rsidRPr="00165EE4" w:rsidRDefault="00165EE4" w:rsidP="00165EE4">
      <w:pPr>
        <w:ind w:firstLine="708"/>
        <w:jc w:val="both"/>
        <w:rPr>
          <w:rFonts w:eastAsia="Calibri"/>
          <w:color w:val="auto"/>
          <w:szCs w:val="24"/>
        </w:rPr>
      </w:pPr>
      <w:r w:rsidRPr="000E5EC9">
        <w:rPr>
          <w:rFonts w:eastAsia="Calibri"/>
          <w:color w:val="auto"/>
          <w:szCs w:val="24"/>
        </w:rPr>
        <w:t xml:space="preserve">В силу </w:t>
      </w:r>
      <w:proofErr w:type="spellStart"/>
      <w:r w:rsidRPr="000E5EC9">
        <w:rPr>
          <w:rFonts w:eastAsia="Calibri"/>
          <w:color w:val="auto"/>
          <w:szCs w:val="24"/>
        </w:rPr>
        <w:t>п.п</w:t>
      </w:r>
      <w:proofErr w:type="spellEnd"/>
      <w:r w:rsidRPr="000E5EC9">
        <w:rPr>
          <w:rFonts w:eastAsia="Calibri"/>
          <w:color w:val="auto"/>
          <w:szCs w:val="24"/>
        </w:rPr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</w:t>
      </w:r>
      <w:r>
        <w:rPr>
          <w:rFonts w:eastAsia="Calibri"/>
          <w:color w:val="auto"/>
          <w:szCs w:val="24"/>
        </w:rPr>
        <w:t>.</w:t>
      </w:r>
    </w:p>
    <w:p w14:paraId="387623E1" w14:textId="1679B884" w:rsidR="007F19F5" w:rsidRDefault="00165EE4" w:rsidP="007F19F5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По рассматриваемому дисциплинарному производству комиссия считает, что доводы обращения суда не подтверждаются надлежащими и достоверными доказательствами. Так, в</w:t>
      </w:r>
      <w:r w:rsidR="007F19F5">
        <w:rPr>
          <w:rFonts w:eastAsia="Calibri"/>
          <w:color w:val="auto"/>
          <w:szCs w:val="24"/>
        </w:rPr>
        <w:t xml:space="preserve"> обращении суда содержится только констатация</w:t>
      </w:r>
      <w:r w:rsidR="007F19F5">
        <w:rPr>
          <w:szCs w:val="24"/>
        </w:rPr>
        <w:t xml:space="preserve"> дат </w:t>
      </w:r>
      <w:r w:rsidRPr="00A97A84">
        <w:rPr>
          <w:szCs w:val="24"/>
        </w:rPr>
        <w:t>ознак</w:t>
      </w:r>
      <w:r>
        <w:rPr>
          <w:szCs w:val="24"/>
        </w:rPr>
        <w:t>омления</w:t>
      </w:r>
      <w:r w:rsidR="007F19F5">
        <w:rPr>
          <w:szCs w:val="24"/>
        </w:rPr>
        <w:t xml:space="preserve"> адвоката Б</w:t>
      </w:r>
      <w:r w:rsidR="009A6B0E">
        <w:rPr>
          <w:szCs w:val="24"/>
        </w:rPr>
        <w:t>.</w:t>
      </w:r>
      <w:r w:rsidR="007F19F5">
        <w:rPr>
          <w:szCs w:val="24"/>
        </w:rPr>
        <w:t xml:space="preserve">А.Г. с материалами уголовного дела и временных интервалов, которые адвокат затратил на ознакомление. При этом в обращении не указывается </w:t>
      </w:r>
      <w:r w:rsidR="007F19F5" w:rsidRPr="007F19F5">
        <w:rPr>
          <w:szCs w:val="24"/>
        </w:rPr>
        <w:t>количество томов уголовного дела, изученных защитником в указанные даты.</w:t>
      </w:r>
      <w:r w:rsidR="007F19F5">
        <w:rPr>
          <w:szCs w:val="24"/>
        </w:rPr>
        <w:t xml:space="preserve"> Также в обращении суда не сообщаются конкретные номера томов уголовного дела, выданных защитнику для ознакомления в указанные даты, и общий объем томов уголовного дела. Не содержится в обращении и информация о том, к каким негативным процессуальным последствиям</w:t>
      </w:r>
      <w:r w:rsidR="000276F6">
        <w:rPr>
          <w:szCs w:val="24"/>
        </w:rPr>
        <w:t xml:space="preserve"> привели действия адвоката Б</w:t>
      </w:r>
      <w:r w:rsidR="009A6B0E">
        <w:rPr>
          <w:szCs w:val="24"/>
        </w:rPr>
        <w:t>.</w:t>
      </w:r>
      <w:r w:rsidR="000276F6">
        <w:rPr>
          <w:szCs w:val="24"/>
        </w:rPr>
        <w:t>А.Г. при ознакомлении с материалами уголовного дела.</w:t>
      </w:r>
    </w:p>
    <w:p w14:paraId="7575BD61" w14:textId="4E3FE81E" w:rsidR="00165EE4" w:rsidRDefault="007F19F5" w:rsidP="007F19F5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 xml:space="preserve">Исходя из представленной судом информации комиссия не может сделать обоснованный и документально подтвержденный вывод о том, что адвокатом были допущены конкретные дисциплинарные нарушения при ознакомлении с материалами уголовного дела. Комиссия также учитывает то обстоятельства, что в уголовно-процессуальном законодательстве и документах ФПА отсутствуют положения, определяющие минимально необходимое время </w:t>
      </w:r>
      <w:r w:rsidRPr="00A97A84">
        <w:rPr>
          <w:szCs w:val="24"/>
        </w:rPr>
        <w:t>для ознакомления защитника с материалами уголовного дела</w:t>
      </w:r>
      <w:r>
        <w:rPr>
          <w:szCs w:val="24"/>
        </w:rPr>
        <w:t xml:space="preserve"> или критерии определения такого времени, в связи с чем действия адвоката в данной ситуации могут оцениваться комиссией только через призму общих</w:t>
      </w:r>
      <w:r w:rsidR="000276F6">
        <w:rPr>
          <w:szCs w:val="24"/>
        </w:rPr>
        <w:t xml:space="preserve"> этических начал</w:t>
      </w:r>
      <w:r>
        <w:rPr>
          <w:szCs w:val="24"/>
        </w:rPr>
        <w:t xml:space="preserve"> адвокатской деятельности.</w:t>
      </w:r>
    </w:p>
    <w:p w14:paraId="1835F1F4" w14:textId="77777777" w:rsidR="001443C7" w:rsidRPr="000E5EC9" w:rsidRDefault="001443C7" w:rsidP="001443C7">
      <w:pPr>
        <w:ind w:firstLine="720"/>
        <w:jc w:val="both"/>
        <w:rPr>
          <w:color w:val="auto"/>
          <w:szCs w:val="24"/>
        </w:rPr>
      </w:pPr>
      <w:r w:rsidRPr="00B86A09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 суда</w:t>
      </w:r>
      <w:r w:rsidRPr="00B86A09">
        <w:rPr>
          <w:color w:val="auto"/>
          <w:szCs w:val="24"/>
        </w:rPr>
        <w:t xml:space="preserve"> доводы не подтверждаются материалами дисциплинарного производства</w:t>
      </w:r>
      <w:r>
        <w:rPr>
          <w:color w:val="auto"/>
          <w:szCs w:val="24"/>
        </w:rPr>
        <w:t>.</w:t>
      </w:r>
    </w:p>
    <w:p w14:paraId="688FCC18" w14:textId="162A6B61" w:rsidR="001443C7" w:rsidRDefault="001443C7" w:rsidP="001443C7">
      <w:pPr>
        <w:ind w:firstLine="708"/>
        <w:jc w:val="both"/>
        <w:rPr>
          <w:rFonts w:eastAsia="Calibri"/>
          <w:color w:val="auto"/>
          <w:szCs w:val="24"/>
        </w:rPr>
      </w:pPr>
      <w:r w:rsidRPr="00B86A09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Б</w:t>
      </w:r>
      <w:r w:rsidR="009A6B0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А.Г. </w:t>
      </w:r>
      <w:r w:rsidRPr="00B86A09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6F95A63C" w14:textId="77777777" w:rsidR="001443C7" w:rsidRPr="00912660" w:rsidRDefault="001443C7" w:rsidP="001443C7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B172CC1" w14:textId="77777777" w:rsidR="001443C7" w:rsidRDefault="001443C7" w:rsidP="001443C7">
      <w:pPr>
        <w:jc w:val="both"/>
        <w:rPr>
          <w:rFonts w:eastAsia="Calibri"/>
          <w:color w:val="auto"/>
          <w:szCs w:val="24"/>
        </w:rPr>
      </w:pPr>
    </w:p>
    <w:p w14:paraId="3ACA3B05" w14:textId="77777777" w:rsidR="00391754" w:rsidRPr="00B86A09" w:rsidRDefault="00391754" w:rsidP="001443C7">
      <w:pPr>
        <w:jc w:val="both"/>
        <w:rPr>
          <w:rFonts w:eastAsia="Calibri"/>
          <w:color w:val="auto"/>
          <w:szCs w:val="24"/>
        </w:rPr>
      </w:pPr>
    </w:p>
    <w:p w14:paraId="231CC3C1" w14:textId="77777777" w:rsidR="001443C7" w:rsidRPr="00CA7681" w:rsidRDefault="001443C7" w:rsidP="001443C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CA7681">
        <w:rPr>
          <w:rFonts w:eastAsia="Calibri"/>
          <w:b/>
          <w:color w:val="auto"/>
          <w:szCs w:val="24"/>
        </w:rPr>
        <w:t>ЗАКЛЮЧЕНИЕ:</w:t>
      </w:r>
    </w:p>
    <w:p w14:paraId="218E7C36" w14:textId="77777777" w:rsidR="001443C7" w:rsidRPr="002762DB" w:rsidRDefault="001443C7" w:rsidP="001443C7">
      <w:pPr>
        <w:ind w:firstLine="708"/>
        <w:jc w:val="center"/>
        <w:rPr>
          <w:rFonts w:eastAsia="Calibri"/>
          <w:b/>
          <w:color w:val="auto"/>
          <w:szCs w:val="24"/>
          <w:highlight w:val="yellow"/>
        </w:rPr>
      </w:pPr>
    </w:p>
    <w:p w14:paraId="723FE6D3" w14:textId="4852C21A" w:rsidR="001443C7" w:rsidRPr="007617CC" w:rsidRDefault="001443C7" w:rsidP="001443C7">
      <w:pPr>
        <w:ind w:firstLine="708"/>
        <w:jc w:val="both"/>
        <w:rPr>
          <w:rFonts w:eastAsia="Calibri"/>
          <w:color w:val="auto"/>
          <w:szCs w:val="24"/>
        </w:rPr>
      </w:pPr>
      <w:r w:rsidRPr="007617CC">
        <w:rPr>
          <w:rFonts w:eastAsia="Calibri"/>
          <w:color w:val="auto"/>
          <w:szCs w:val="24"/>
        </w:rPr>
        <w:t>- о необходимости прекращения дисципл</w:t>
      </w:r>
      <w:r>
        <w:rPr>
          <w:rFonts w:eastAsia="Calibri"/>
          <w:color w:val="auto"/>
          <w:szCs w:val="24"/>
        </w:rPr>
        <w:t>инарного производства в отношении адвоката Б</w:t>
      </w:r>
      <w:r w:rsidR="009A6B0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9A6B0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</w:t>
      </w:r>
      <w:r w:rsidR="009A6B0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в его </w:t>
      </w:r>
      <w:r w:rsidRPr="007617CC">
        <w:rPr>
          <w:rFonts w:eastAsia="Calibri"/>
          <w:color w:val="auto"/>
          <w:szCs w:val="24"/>
        </w:rPr>
        <w:t>действиях</w:t>
      </w:r>
      <w:r>
        <w:rPr>
          <w:rFonts w:eastAsia="Calibri"/>
          <w:color w:val="auto"/>
          <w:szCs w:val="24"/>
        </w:rPr>
        <w:t xml:space="preserve"> (бездействии)</w:t>
      </w:r>
      <w:r w:rsidRPr="007617CC">
        <w:rPr>
          <w:rFonts w:eastAsia="Calibri"/>
          <w:color w:val="auto"/>
          <w:szCs w:val="24"/>
        </w:rPr>
        <w:t xml:space="preserve"> нарушений норм законодательства об адвокатской деятельности и адвокатуре и Кодекса профессиональной э</w:t>
      </w:r>
      <w:r>
        <w:rPr>
          <w:rFonts w:eastAsia="Calibri"/>
          <w:color w:val="auto"/>
          <w:szCs w:val="24"/>
        </w:rPr>
        <w:t>тики адвоката.</w:t>
      </w:r>
    </w:p>
    <w:p w14:paraId="18872A3C" w14:textId="77777777" w:rsidR="001443C7" w:rsidRPr="002762DB" w:rsidRDefault="001443C7" w:rsidP="001443C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14:paraId="0ED8F9A7" w14:textId="77777777" w:rsidR="001443C7" w:rsidRPr="009A1029" w:rsidRDefault="001443C7" w:rsidP="001443C7">
      <w:pPr>
        <w:jc w:val="both"/>
        <w:rPr>
          <w:rFonts w:eastAsia="Calibri"/>
          <w:color w:val="auto"/>
          <w:szCs w:val="24"/>
        </w:rPr>
      </w:pPr>
    </w:p>
    <w:p w14:paraId="34EE3CC8" w14:textId="27400D9C" w:rsidR="001443C7" w:rsidRPr="009A1029" w:rsidRDefault="001443C7" w:rsidP="001443C7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Председатель</w:t>
      </w:r>
      <w:r w:rsidRPr="009A1029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29E9894" w14:textId="18351113" w:rsidR="001443C7" w:rsidRPr="005B7097" w:rsidRDefault="001443C7" w:rsidP="001443C7">
      <w:pPr>
        <w:jc w:val="both"/>
        <w:rPr>
          <w:rFonts w:eastAsia="Calibri"/>
          <w:color w:val="auto"/>
          <w:szCs w:val="24"/>
        </w:rPr>
      </w:pPr>
      <w:r w:rsidRPr="009A1029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>
        <w:rPr>
          <w:rFonts w:eastAsia="Calibri"/>
          <w:color w:val="auto"/>
          <w:szCs w:val="24"/>
        </w:rPr>
        <w:t xml:space="preserve">   </w:t>
      </w:r>
      <w:r w:rsidRPr="009A1029">
        <w:rPr>
          <w:rFonts w:eastAsia="Calibri"/>
          <w:color w:val="auto"/>
          <w:szCs w:val="24"/>
        </w:rPr>
        <w:t>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8E78" w14:textId="77777777" w:rsidR="00B95BF7" w:rsidRDefault="00B95BF7">
      <w:r>
        <w:separator/>
      </w:r>
    </w:p>
  </w:endnote>
  <w:endnote w:type="continuationSeparator" w:id="0">
    <w:p w14:paraId="5E8317CC" w14:textId="77777777" w:rsidR="00B95BF7" w:rsidRDefault="00B9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C6DD" w14:textId="77777777" w:rsidR="00B95BF7" w:rsidRDefault="00B95BF7">
      <w:r>
        <w:separator/>
      </w:r>
    </w:p>
  </w:footnote>
  <w:footnote w:type="continuationSeparator" w:id="0">
    <w:p w14:paraId="0C1A72CD" w14:textId="77777777" w:rsidR="00B95BF7" w:rsidRDefault="00B9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79F07658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276F6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91144F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711154">
    <w:abstractNumId w:val="18"/>
  </w:num>
  <w:num w:numId="2" w16cid:durableId="610666426">
    <w:abstractNumId w:val="8"/>
  </w:num>
  <w:num w:numId="3" w16cid:durableId="1797987471">
    <w:abstractNumId w:val="20"/>
  </w:num>
  <w:num w:numId="4" w16cid:durableId="407652179">
    <w:abstractNumId w:val="0"/>
  </w:num>
  <w:num w:numId="5" w16cid:durableId="233202618">
    <w:abstractNumId w:val="1"/>
  </w:num>
  <w:num w:numId="6" w16cid:durableId="642276979">
    <w:abstractNumId w:val="10"/>
  </w:num>
  <w:num w:numId="7" w16cid:durableId="238637179">
    <w:abstractNumId w:val="11"/>
  </w:num>
  <w:num w:numId="8" w16cid:durableId="1932349398">
    <w:abstractNumId w:val="6"/>
  </w:num>
  <w:num w:numId="9" w16cid:durableId="163705576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81297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8113313">
    <w:abstractNumId w:val="21"/>
  </w:num>
  <w:num w:numId="12" w16cid:durableId="440415923">
    <w:abstractNumId w:val="3"/>
  </w:num>
  <w:num w:numId="13" w16cid:durableId="615715574">
    <w:abstractNumId w:val="15"/>
  </w:num>
  <w:num w:numId="14" w16cid:durableId="385490993">
    <w:abstractNumId w:val="19"/>
  </w:num>
  <w:num w:numId="15" w16cid:durableId="1016126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1900477">
    <w:abstractNumId w:val="2"/>
  </w:num>
  <w:num w:numId="17" w16cid:durableId="17074130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4793873">
    <w:abstractNumId w:val="16"/>
  </w:num>
  <w:num w:numId="19" w16cid:durableId="2134668131">
    <w:abstractNumId w:val="14"/>
  </w:num>
  <w:num w:numId="20" w16cid:durableId="1706171998">
    <w:abstractNumId w:val="9"/>
  </w:num>
  <w:num w:numId="21" w16cid:durableId="950362433">
    <w:abstractNumId w:val="12"/>
  </w:num>
  <w:num w:numId="22" w16cid:durableId="1174958454">
    <w:abstractNumId w:val="13"/>
  </w:num>
  <w:num w:numId="23" w16cid:durableId="1801343680">
    <w:abstractNumId w:val="17"/>
  </w:num>
  <w:num w:numId="24" w16cid:durableId="1493063468">
    <w:abstractNumId w:val="4"/>
  </w:num>
  <w:num w:numId="25" w16cid:durableId="1852180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502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276F6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6AF9"/>
    <w:rsid w:val="00097654"/>
    <w:rsid w:val="000A0DC3"/>
    <w:rsid w:val="000A2FFF"/>
    <w:rsid w:val="000A38E7"/>
    <w:rsid w:val="000A5381"/>
    <w:rsid w:val="000A5CF6"/>
    <w:rsid w:val="000A7386"/>
    <w:rsid w:val="000A78DA"/>
    <w:rsid w:val="000B199C"/>
    <w:rsid w:val="000B1EC4"/>
    <w:rsid w:val="000B1F09"/>
    <w:rsid w:val="000B237C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2F2E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443C7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5EE4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04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310A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7EEA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372B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175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5C37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29F8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B3E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5E5E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49CD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63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374CE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73D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9F5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A6B0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566D"/>
    <w:rsid w:val="00A97A8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5BF7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563DD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BCC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3EC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C4C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2">
    <w:name w:val="Основной текст (2)_"/>
    <w:basedOn w:val="a0"/>
    <w:link w:val="20"/>
    <w:rsid w:val="00A97A8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7A84"/>
    <w:pPr>
      <w:widowControl w:val="0"/>
      <w:shd w:val="clear" w:color="auto" w:fill="FFFFFF"/>
      <w:spacing w:before="480" w:line="288" w:lineRule="exact"/>
      <w:jc w:val="right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F7F85-BD47-40B2-BBDF-75666EEB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2023-05-11T07:34:00Z</cp:lastPrinted>
  <dcterms:created xsi:type="dcterms:W3CDTF">2023-05-11T07:34:00Z</dcterms:created>
  <dcterms:modified xsi:type="dcterms:W3CDTF">2023-05-16T09:04:00Z</dcterms:modified>
</cp:coreProperties>
</file>