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C96D" w14:textId="77777777" w:rsidR="0063699E" w:rsidRPr="00B36537" w:rsidRDefault="0063699E" w:rsidP="006369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2737F6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09A9848" w14:textId="77777777" w:rsidR="0063699E" w:rsidRPr="00664740" w:rsidRDefault="0063699E" w:rsidP="006369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67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5D0D9AD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83B7B52" w14:textId="77777777" w:rsidR="0063699E" w:rsidRPr="00663B39" w:rsidRDefault="0063699E" w:rsidP="006369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77A6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CF6B87A" w14:textId="77777777" w:rsidR="0063699E" w:rsidRDefault="0063699E" w:rsidP="006369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10094D" w14:textId="77777777" w:rsidR="0063699E" w:rsidRPr="00B36537" w:rsidRDefault="0063699E" w:rsidP="006369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416E72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336C9FC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EF7D05" w14:textId="77777777" w:rsidR="0063699E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99BDA1F" w14:textId="77777777" w:rsidR="0063699E" w:rsidRPr="004551E1" w:rsidRDefault="0063699E" w:rsidP="006369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3B0B9EAB" w14:textId="77777777" w:rsidR="0063699E" w:rsidRPr="004551E1" w:rsidRDefault="0063699E" w:rsidP="006369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47D2E3EE" w14:textId="77777777" w:rsidR="0063699E" w:rsidRPr="004551E1" w:rsidRDefault="0063699E" w:rsidP="006369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07F0B30" w14:textId="77777777" w:rsidR="0063699E" w:rsidRPr="004551E1" w:rsidRDefault="0063699E" w:rsidP="006369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24DCEF3B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77A6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AD26627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A5C299" w14:textId="77777777" w:rsidR="0063699E" w:rsidRPr="00B36537" w:rsidRDefault="0063699E" w:rsidP="006369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62709E6" w14:textId="77777777" w:rsidR="0063699E" w:rsidRDefault="0063699E" w:rsidP="006369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39DBE" w14:textId="77777777" w:rsidR="0063699E" w:rsidRDefault="0063699E" w:rsidP="00636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77A6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 </w:t>
      </w:r>
      <w:r>
        <w:rPr>
          <w:rFonts w:ascii="Times New Roman" w:hAnsi="Times New Roman"/>
          <w:sz w:val="24"/>
          <w:szCs w:val="24"/>
        </w:rPr>
        <w:t>1</w:t>
      </w:r>
      <w:r w:rsidRPr="0002715A">
        <w:rPr>
          <w:rFonts w:ascii="Times New Roman" w:hAnsi="Times New Roman"/>
          <w:sz w:val="24"/>
          <w:szCs w:val="24"/>
        </w:rPr>
        <w:t>9.0</w:t>
      </w:r>
      <w:r>
        <w:rPr>
          <w:rFonts w:ascii="Times New Roman" w:hAnsi="Times New Roman"/>
          <w:sz w:val="24"/>
          <w:szCs w:val="24"/>
        </w:rPr>
        <w:t>2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3FB725B1" w14:textId="77777777" w:rsidR="0063699E" w:rsidRPr="00200A5D" w:rsidRDefault="0063699E" w:rsidP="006369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377A6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17.05.2008.</w:t>
      </w:r>
    </w:p>
    <w:p w14:paraId="702DBC76" w14:textId="77777777" w:rsidR="0063699E" w:rsidRPr="006E02AC" w:rsidRDefault="0063699E" w:rsidP="0063699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25A3DE73" w14:textId="77777777" w:rsidR="0063699E" w:rsidRDefault="0063699E" w:rsidP="0063699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D5103B">
        <w:rPr>
          <w:szCs w:val="24"/>
        </w:rPr>
        <w:t>Кодекс</w:t>
      </w:r>
      <w:r>
        <w:rPr>
          <w:szCs w:val="24"/>
        </w:rPr>
        <w:t>ом</w:t>
      </w:r>
      <w:r w:rsidRPr="00D5103B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</w:t>
      </w:r>
      <w:r w:rsidRPr="00D5103B">
        <w:rPr>
          <w:szCs w:val="24"/>
        </w:rPr>
        <w:t>(далее – КПЭА)</w:t>
      </w:r>
      <w:r>
        <w:t>.</w:t>
      </w:r>
    </w:p>
    <w:p w14:paraId="1A99A4B1" w14:textId="77777777" w:rsidR="0063699E" w:rsidRDefault="0063699E" w:rsidP="0063699E">
      <w:pPr>
        <w:pStyle w:val="a5"/>
        <w:ind w:firstLine="709"/>
        <w:jc w:val="both"/>
        <w:rPr>
          <w:szCs w:val="24"/>
        </w:rPr>
      </w:pPr>
      <w:r w:rsidRPr="00D5103B">
        <w:rPr>
          <w:szCs w:val="24"/>
        </w:rPr>
        <w:t xml:space="preserve">Адвокат </w:t>
      </w:r>
      <w:r w:rsidRPr="00377A64">
        <w:rPr>
          <w:szCs w:val="24"/>
        </w:rPr>
        <w:t>Ш</w:t>
      </w:r>
      <w:r>
        <w:rPr>
          <w:szCs w:val="24"/>
        </w:rPr>
        <w:t>.О</w:t>
      </w:r>
      <w:r w:rsidRPr="0002715A">
        <w:rPr>
          <w:szCs w:val="24"/>
        </w:rPr>
        <w:t>.</w:t>
      </w:r>
      <w:r>
        <w:rPr>
          <w:szCs w:val="24"/>
        </w:rPr>
        <w:t>В</w:t>
      </w:r>
      <w:r w:rsidRPr="0002715A">
        <w:rPr>
          <w:szCs w:val="24"/>
        </w:rPr>
        <w:t xml:space="preserve">. </w:t>
      </w:r>
      <w:r>
        <w:rPr>
          <w:color w:val="000000"/>
          <w:szCs w:val="24"/>
        </w:rPr>
        <w:t xml:space="preserve">представила письменное объяснение, в котором </w:t>
      </w:r>
      <w:r w:rsidRPr="00793A2B">
        <w:rPr>
          <w:szCs w:val="24"/>
        </w:rPr>
        <w:t xml:space="preserve">наличие </w:t>
      </w:r>
      <w:r>
        <w:rPr>
          <w:szCs w:val="24"/>
        </w:rPr>
        <w:t>дисциплинарного проступка</w:t>
      </w:r>
      <w:r w:rsidRPr="00793A2B">
        <w:rPr>
          <w:szCs w:val="24"/>
        </w:rPr>
        <w:t xml:space="preserve"> признал</w:t>
      </w:r>
      <w:r>
        <w:rPr>
          <w:szCs w:val="24"/>
        </w:rPr>
        <w:t>а</w:t>
      </w:r>
      <w:r w:rsidRPr="00793A2B">
        <w:rPr>
          <w:szCs w:val="24"/>
        </w:rPr>
        <w:t xml:space="preserve">, </w:t>
      </w:r>
      <w:r>
        <w:rPr>
          <w:szCs w:val="24"/>
        </w:rPr>
        <w:t xml:space="preserve">подтвердив, что не может документально подтвердить повышение </w:t>
      </w:r>
      <w:r w:rsidRPr="0002715A">
        <w:rPr>
          <w:szCs w:val="24"/>
        </w:rPr>
        <w:t>профессиональн</w:t>
      </w:r>
      <w:r>
        <w:rPr>
          <w:szCs w:val="24"/>
        </w:rPr>
        <w:t>ого</w:t>
      </w:r>
      <w:r w:rsidRPr="0002715A">
        <w:rPr>
          <w:szCs w:val="24"/>
        </w:rPr>
        <w:t xml:space="preserve"> уровн</w:t>
      </w:r>
      <w:r>
        <w:rPr>
          <w:szCs w:val="24"/>
        </w:rPr>
        <w:t>я</w:t>
      </w:r>
      <w:r w:rsidRPr="0002715A">
        <w:rPr>
          <w:szCs w:val="24"/>
        </w:rPr>
        <w:t xml:space="preserve"> </w:t>
      </w:r>
      <w:r>
        <w:rPr>
          <w:szCs w:val="24"/>
        </w:rPr>
        <w:t xml:space="preserve">в течение отчетного периода </w:t>
      </w:r>
      <w:r w:rsidRPr="0002715A">
        <w:rPr>
          <w:szCs w:val="24"/>
        </w:rPr>
        <w:t>с</w:t>
      </w:r>
      <w:r>
        <w:rPr>
          <w:szCs w:val="24"/>
        </w:rPr>
        <w:t xml:space="preserve"> 1</w:t>
      </w:r>
      <w:r w:rsidRPr="0002715A">
        <w:rPr>
          <w:szCs w:val="24"/>
        </w:rPr>
        <w:t>9.0</w:t>
      </w:r>
      <w:r>
        <w:rPr>
          <w:szCs w:val="24"/>
        </w:rPr>
        <w:t>2</w:t>
      </w:r>
      <w:r w:rsidRPr="0002715A">
        <w:rPr>
          <w:szCs w:val="24"/>
        </w:rPr>
        <w:t>.20</w:t>
      </w:r>
      <w:r>
        <w:rPr>
          <w:szCs w:val="24"/>
        </w:rPr>
        <w:t>20</w:t>
      </w:r>
      <w:r w:rsidRPr="0002715A">
        <w:rPr>
          <w:szCs w:val="24"/>
        </w:rPr>
        <w:t xml:space="preserve"> </w:t>
      </w:r>
      <w:r>
        <w:rPr>
          <w:szCs w:val="24"/>
        </w:rPr>
        <w:t xml:space="preserve">по 31.12.2022, при этом сообщила, что регулярно прослушивала вебинары без регистрации, выписывает «Адвокатскую газету» (документы о подписке не представила), пользуется справочно-правовой системой «Гарант», повысила профессиональный уровень, прослушав в апреле 2023 г. лекции </w:t>
      </w:r>
      <w:r>
        <w:t>Федеральной палатой адвокатов Российской Федерации (</w:t>
      </w:r>
      <w:r>
        <w:rPr>
          <w:szCs w:val="24"/>
        </w:rPr>
        <w:t xml:space="preserve">копии соответствующих документов не представила, количество набранных академических часов не сообщила), при этом просит рассмотреть дисциплинарное производство без ее присутствия по причине болезни (копию листка нетрудоспособности </w:t>
      </w:r>
      <w:r>
        <w:rPr>
          <w:szCs w:val="24"/>
        </w:rPr>
        <w:lastRenderedPageBreak/>
        <w:t xml:space="preserve">представила), обязуется проходить повышение </w:t>
      </w:r>
      <w:r w:rsidRPr="0002715A">
        <w:rPr>
          <w:szCs w:val="24"/>
        </w:rPr>
        <w:t>профессиональн</w:t>
      </w:r>
      <w:r>
        <w:rPr>
          <w:szCs w:val="24"/>
        </w:rPr>
        <w:t>ого</w:t>
      </w:r>
      <w:r w:rsidRPr="0002715A">
        <w:rPr>
          <w:szCs w:val="24"/>
        </w:rPr>
        <w:t xml:space="preserve"> уровн</w:t>
      </w:r>
      <w:r>
        <w:rPr>
          <w:szCs w:val="24"/>
        </w:rPr>
        <w:t xml:space="preserve">я, просит о снисхождении, </w:t>
      </w:r>
      <w:r w:rsidRPr="00D5103B">
        <w:rPr>
          <w:szCs w:val="24"/>
        </w:rPr>
        <w:t>в заседание Комиссии посредством</w:t>
      </w:r>
      <w:r>
        <w:rPr>
          <w:szCs w:val="24"/>
        </w:rPr>
        <w:t xml:space="preserve"> видео-конференц-связи не явилась</w:t>
      </w:r>
      <w:r w:rsidRPr="00D5103B">
        <w:rPr>
          <w:szCs w:val="24"/>
        </w:rPr>
        <w:t>, о времени и месте рассмотрения дисциплинарного пр</w:t>
      </w:r>
      <w:r>
        <w:rPr>
          <w:szCs w:val="24"/>
        </w:rPr>
        <w:t>оизводства извещена</w:t>
      </w:r>
      <w:r w:rsidRPr="00D5103B">
        <w:rPr>
          <w:szCs w:val="24"/>
        </w:rPr>
        <w:t xml:space="preserve"> надлежащим образом, о возможности использования</w:t>
      </w:r>
      <w:r>
        <w:rPr>
          <w:szCs w:val="24"/>
        </w:rPr>
        <w:t xml:space="preserve"> видео-конференц-связи осведомлена</w:t>
      </w:r>
      <w:r w:rsidRPr="00D5103B">
        <w:rPr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szCs w:val="24"/>
        </w:rPr>
        <w:t>тва в ее</w:t>
      </w:r>
      <w:r w:rsidRPr="00D5103B">
        <w:rPr>
          <w:szCs w:val="24"/>
        </w:rPr>
        <w:t xml:space="preserve"> отсутствие</w:t>
      </w:r>
      <w:r>
        <w:rPr>
          <w:szCs w:val="24"/>
        </w:rPr>
        <w:t>.</w:t>
      </w:r>
    </w:p>
    <w:p w14:paraId="134FD5A6" w14:textId="77777777" w:rsidR="0063699E" w:rsidRDefault="0063699E" w:rsidP="0063699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8C3EF62" w14:textId="77777777" w:rsidR="0063699E" w:rsidRDefault="0063699E" w:rsidP="0063699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proofErr w:type="spellStart"/>
      <w:r w:rsidRPr="00377A64">
        <w:rPr>
          <w:rFonts w:ascii="Times New Roman" w:hAnsi="Times New Roman"/>
          <w:sz w:val="24"/>
          <w:szCs w:val="24"/>
        </w:rPr>
        <w:t>Шалов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z w:val="24"/>
          <w:szCs w:val="24"/>
        </w:rPr>
        <w:t xml:space="preserve"> О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FC377A5" w14:textId="77777777" w:rsidR="0063699E" w:rsidRDefault="0063699E" w:rsidP="0063699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8D19DED" w14:textId="77777777" w:rsidR="0063699E" w:rsidRPr="00BC731D" w:rsidRDefault="0063699E" w:rsidP="0063699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CA474A5" w14:textId="77777777" w:rsidR="0063699E" w:rsidRPr="008570C2" w:rsidRDefault="0063699E" w:rsidP="0063699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C1BDF31" w14:textId="77777777" w:rsidR="0063699E" w:rsidRDefault="0063699E" w:rsidP="0063699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44E4160" w14:textId="77777777" w:rsidR="0063699E" w:rsidRPr="00B606F1" w:rsidRDefault="0063699E" w:rsidP="006369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2EF344" w14:textId="77777777" w:rsidR="0063699E" w:rsidRPr="00B606F1" w:rsidRDefault="0063699E" w:rsidP="0063699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937470E" w14:textId="77777777" w:rsidR="0063699E" w:rsidRDefault="0063699E" w:rsidP="0063699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8ADA546" w14:textId="77777777" w:rsidR="0063699E" w:rsidRDefault="0063699E" w:rsidP="0063699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AA4952" w14:textId="77777777" w:rsidR="0063699E" w:rsidRPr="003F411B" w:rsidRDefault="0063699E" w:rsidP="0063699E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7CB8EEE" w14:textId="77777777" w:rsidR="0063699E" w:rsidRDefault="0063699E" w:rsidP="0063699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377A64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377A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D6B9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>
        <w:rPr>
          <w:rFonts w:ascii="Times New Roman" w:hAnsi="Times New Roman"/>
          <w:sz w:val="24"/>
          <w:szCs w:val="24"/>
        </w:rPr>
        <w:t>1</w:t>
      </w:r>
      <w:r w:rsidRPr="0002715A">
        <w:rPr>
          <w:rFonts w:ascii="Times New Roman" w:hAnsi="Times New Roman"/>
          <w:sz w:val="24"/>
          <w:szCs w:val="24"/>
        </w:rPr>
        <w:t>9.0</w:t>
      </w:r>
      <w:r>
        <w:rPr>
          <w:rFonts w:ascii="Times New Roman" w:hAnsi="Times New Roman"/>
          <w:sz w:val="24"/>
          <w:szCs w:val="24"/>
        </w:rPr>
        <w:t>2</w:t>
      </w:r>
      <w:r w:rsidRPr="0002715A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02715A">
        <w:rPr>
          <w:rFonts w:ascii="Times New Roman" w:hAnsi="Times New Roman"/>
          <w:sz w:val="24"/>
          <w:szCs w:val="24"/>
        </w:rPr>
        <w:t xml:space="preserve"> (дата при</w:t>
      </w:r>
      <w:r>
        <w:rPr>
          <w:rFonts w:ascii="Times New Roman" w:hAnsi="Times New Roman"/>
          <w:sz w:val="24"/>
          <w:szCs w:val="24"/>
        </w:rPr>
        <w:t>ема в члены АПМО) по 31.12.2022.</w:t>
      </w:r>
    </w:p>
    <w:p w14:paraId="47370685" w14:textId="77777777" w:rsidR="0063699E" w:rsidRDefault="0063699E" w:rsidP="006369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01EFCA" w14:textId="77777777" w:rsidR="0063699E" w:rsidRDefault="0063699E" w:rsidP="006369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58D932" w14:textId="77777777" w:rsidR="0063699E" w:rsidRPr="00F2092D" w:rsidRDefault="0063699E" w:rsidP="006369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9913193" w14:textId="77777777" w:rsidR="0063699E" w:rsidRPr="00F2092D" w:rsidRDefault="0063699E" w:rsidP="006369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227A925" w14:textId="77777777" w:rsidR="0063699E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0690DAFE" w14:textId="77777777" w:rsidR="0063699E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E00FC" w14:textId="77777777" w:rsidR="0063699E" w:rsidRDefault="0063699E" w:rsidP="006369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DAD2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72835803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A"/>
    <w:rsid w:val="00064F3B"/>
    <w:rsid w:val="0037190A"/>
    <w:rsid w:val="0063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AE1A6-E9E6-451A-A066-B2DD13F0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9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699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699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3699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369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2023-05-18T07:39:00Z</dcterms:created>
  <dcterms:modified xsi:type="dcterms:W3CDTF">2023-05-18T07:39:00Z</dcterms:modified>
</cp:coreProperties>
</file>