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316E0B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13104">
        <w:rPr>
          <w:b w:val="0"/>
          <w:sz w:val="24"/>
          <w:szCs w:val="24"/>
        </w:rPr>
        <w:t>1</w:t>
      </w:r>
      <w:r w:rsidR="00154AB6">
        <w:rPr>
          <w:b w:val="0"/>
          <w:sz w:val="24"/>
          <w:szCs w:val="24"/>
        </w:rPr>
        <w:t>3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FA2EF0E" w:rsidR="00502664" w:rsidRPr="0000209B" w:rsidRDefault="00154AB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6F412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6F412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6F412D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4FE7DB0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</w:t>
      </w:r>
      <w:r w:rsidR="00792C14">
        <w:t>3 мая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6228CC6F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E4B5C2C" w14:textId="77777777" w:rsidR="00792C14" w:rsidRDefault="00792C14" w:rsidP="00792C14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0C1BF02F" w14:textId="491A8D76" w:rsidR="00792C14" w:rsidRPr="009A6ACB" w:rsidRDefault="00792C14" w:rsidP="00792C14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502F94">
        <w:t>,</w:t>
      </w:r>
    </w:p>
    <w:p w14:paraId="26D9F9A4" w14:textId="7D603F02" w:rsidR="00792C14" w:rsidRDefault="00792C14" w:rsidP="00792C14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>, адвоката Р</w:t>
      </w:r>
      <w:r w:rsidR="006F412D">
        <w:t>.</w:t>
      </w:r>
      <w:r>
        <w:t>Д.Ю.,</w:t>
      </w:r>
    </w:p>
    <w:p w14:paraId="134AD5C2" w14:textId="77777777" w:rsidR="00792C14" w:rsidRPr="00EA61D6" w:rsidRDefault="00792C14" w:rsidP="00792C14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242E1809" w14:textId="07966DDC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54AB6">
        <w:rPr>
          <w:sz w:val="24"/>
        </w:rPr>
        <w:t>25</w:t>
      </w:r>
      <w:r w:rsidR="004165D5">
        <w:rPr>
          <w:sz w:val="24"/>
        </w:rPr>
        <w:t>.</w:t>
      </w:r>
      <w:r w:rsidR="00DD0A06">
        <w:rPr>
          <w:sz w:val="24"/>
        </w:rPr>
        <w:t>0</w:t>
      </w:r>
      <w:r w:rsidR="00154AB6">
        <w:rPr>
          <w:sz w:val="24"/>
        </w:rPr>
        <w:t>1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CD0216">
        <w:rPr>
          <w:sz w:val="24"/>
          <w:szCs w:val="24"/>
        </w:rPr>
        <w:t>Толчеева</w:t>
      </w:r>
      <w:proofErr w:type="spellEnd"/>
      <w:r w:rsidR="00CD0216">
        <w:rPr>
          <w:sz w:val="24"/>
          <w:szCs w:val="24"/>
        </w:rPr>
        <w:t xml:space="preserve">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154AB6">
        <w:rPr>
          <w:sz w:val="24"/>
          <w:szCs w:val="24"/>
        </w:rPr>
        <w:t>Р</w:t>
      </w:r>
      <w:r w:rsidR="006F412D">
        <w:rPr>
          <w:sz w:val="24"/>
          <w:szCs w:val="24"/>
        </w:rPr>
        <w:t>.</w:t>
      </w:r>
      <w:r w:rsidR="00154AB6">
        <w:rPr>
          <w:sz w:val="24"/>
          <w:szCs w:val="24"/>
        </w:rPr>
        <w:t>Д.Ю.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7B068E9" w14:textId="7E86BA4F" w:rsidR="00154AB6" w:rsidRDefault="00CD0216" w:rsidP="00326419">
      <w:pPr>
        <w:ind w:firstLine="708"/>
        <w:jc w:val="both"/>
        <w:rPr>
          <w:szCs w:val="24"/>
          <w:shd w:val="clear" w:color="auto" w:fill="FFFFFF"/>
        </w:rPr>
      </w:pPr>
      <w:r>
        <w:t>Как указывает</w:t>
      </w:r>
      <w:r w:rsidR="00502F94">
        <w:t>ся</w:t>
      </w:r>
      <w:r>
        <w:t xml:space="preserve"> в представлении, </w:t>
      </w:r>
      <w:r w:rsidR="00154AB6">
        <w:t xml:space="preserve">адвокат нарушил норму пп.1 п.1 ст.7 </w:t>
      </w:r>
      <w:r w:rsidR="00154AB6" w:rsidRPr="003E268A">
        <w:rPr>
          <w:szCs w:val="24"/>
        </w:rPr>
        <w:t>ФЗ «Об адвокатской деятельности и адвокатуре в РФ»</w:t>
      </w:r>
      <w:r w:rsidR="00154AB6">
        <w:t>,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(утверждены решением Совета АП МО от 18 сентября 2019 г., согласованы решением Совета ФПА РФ от 24 сентября 2019 г.)</w:t>
      </w:r>
      <w:r w:rsidR="00154AB6">
        <w:rPr>
          <w:szCs w:val="24"/>
          <w:shd w:val="clear" w:color="auto" w:fill="FFFFFF"/>
        </w:rPr>
        <w:t>, выразившиеся в том, что адвокат 07.01.2023г. уклонился от приема заявок по оказанию юридической помощи в порядке ст.51 УПК РФ по ранее согласованному с адвокатами Н</w:t>
      </w:r>
      <w:r w:rsidR="006F412D">
        <w:rPr>
          <w:szCs w:val="24"/>
          <w:shd w:val="clear" w:color="auto" w:fill="FFFFFF"/>
        </w:rPr>
        <w:t>.</w:t>
      </w:r>
      <w:r w:rsidR="00154AB6">
        <w:rPr>
          <w:szCs w:val="24"/>
          <w:shd w:val="clear" w:color="auto" w:fill="FFFFFF"/>
        </w:rPr>
        <w:t>-Ф</w:t>
      </w:r>
      <w:r w:rsidR="006F412D">
        <w:rPr>
          <w:szCs w:val="24"/>
          <w:shd w:val="clear" w:color="auto" w:fill="FFFFFF"/>
        </w:rPr>
        <w:t>.</w:t>
      </w:r>
      <w:r w:rsidR="00154AB6">
        <w:rPr>
          <w:szCs w:val="24"/>
          <w:shd w:val="clear" w:color="auto" w:fill="FFFFFF"/>
        </w:rPr>
        <w:t xml:space="preserve"> судебного района графику дежурств в праздничные дни.</w:t>
      </w:r>
    </w:p>
    <w:p w14:paraId="4EEE0000" w14:textId="4455233F" w:rsidR="00154AB6" w:rsidRDefault="00154AB6" w:rsidP="00326419">
      <w:pPr>
        <w:ind w:firstLine="708"/>
        <w:jc w:val="both"/>
      </w:pPr>
      <w:r>
        <w:t xml:space="preserve">К представлению приложено обращение </w:t>
      </w:r>
      <w:r w:rsidR="00126A8C">
        <w:t>представителя Совета АПМО в Н</w:t>
      </w:r>
      <w:r w:rsidR="006F412D">
        <w:t>.</w:t>
      </w:r>
      <w:r w:rsidR="00126A8C">
        <w:t>-Ф</w:t>
      </w:r>
      <w:r w:rsidR="006F412D">
        <w:t>.</w:t>
      </w:r>
      <w:r w:rsidR="00126A8C">
        <w:t xml:space="preserve"> судебном районе к члену Совета АПМО Свиридову О.В.</w:t>
      </w:r>
    </w:p>
    <w:p w14:paraId="662AE58C" w14:textId="12B01186" w:rsidR="00154AB6" w:rsidRDefault="00126A8C" w:rsidP="00326419">
      <w:pPr>
        <w:ind w:firstLine="708"/>
        <w:jc w:val="both"/>
      </w:pPr>
      <w:r>
        <w:t>Адвокатом представлены письменные объяснения, в которых он сообщает, что представитель Совета АПМО в Н</w:t>
      </w:r>
      <w:r w:rsidR="006F412D">
        <w:t>.</w:t>
      </w:r>
      <w:r>
        <w:t>-Ф</w:t>
      </w:r>
      <w:r w:rsidR="006F412D">
        <w:t>.</w:t>
      </w:r>
      <w:r>
        <w:t xml:space="preserve"> судебном районе в своём обращении искажает информацию. Адвокат не говорил оператору колл-центра о том, что он не знает о существовании графика дежурств, а сказал, что не знает о том, что назначен в качестве дежурного адвоката 04 и 08.01.2023 г. поскольку ему никто об этом не сообщал. Уведомление через чат в </w:t>
      </w:r>
      <w:r>
        <w:rPr>
          <w:lang w:val="en-US"/>
        </w:rPr>
        <w:t>WhatsApp</w:t>
      </w:r>
      <w:r w:rsidRPr="00126A8C">
        <w:t xml:space="preserve"> </w:t>
      </w:r>
      <w:r>
        <w:t xml:space="preserve">адвокат считает «странным» и ненадлежащим, поскольку оно означает уведомление чата, а не конкретного адвоката. </w:t>
      </w:r>
      <w:r w:rsidR="00FA64A6">
        <w:t>Представитель Совета АПМО ранее согласовывал график с адвокатами и направлял его на корпоративную почту.</w:t>
      </w:r>
    </w:p>
    <w:p w14:paraId="35EFF4E1" w14:textId="2A64BD7E" w:rsidR="00792C14" w:rsidRDefault="00792C14" w:rsidP="00792C14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28.02.2023 г. Комиссией дано заключение </w:t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Р</w:t>
      </w:r>
      <w:r w:rsidR="006F412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Д.Ю. </w:t>
      </w:r>
      <w:r w:rsidRPr="00FD3233">
        <w:rPr>
          <w:rFonts w:eastAsia="Calibri"/>
          <w:color w:val="auto"/>
          <w:szCs w:val="24"/>
        </w:rPr>
        <w:t>вследствие отсутствия в ее действии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</w:t>
      </w:r>
      <w:r>
        <w:rPr>
          <w:rFonts w:eastAsia="Calibri"/>
          <w:color w:val="auto"/>
          <w:szCs w:val="24"/>
        </w:rPr>
        <w:t>ПЭА.</w:t>
      </w:r>
    </w:p>
    <w:p w14:paraId="5FA19FC1" w14:textId="6318120D" w:rsidR="00792C14" w:rsidRDefault="00792C14" w:rsidP="00792C14">
      <w:pPr>
        <w:ind w:firstLine="708"/>
        <w:jc w:val="both"/>
        <w:rPr>
          <w:szCs w:val="24"/>
          <w:lang w:eastAsia="en-US"/>
        </w:rPr>
      </w:pPr>
      <w:r>
        <w:rPr>
          <w:rFonts w:eastAsia="Calibri"/>
          <w:color w:val="auto"/>
          <w:szCs w:val="24"/>
        </w:rPr>
        <w:t xml:space="preserve">Совет АПМО, возвращая материалы дисциплинарного производства в Комиссию на новое рассмотрение в свой Решении указал, что  </w:t>
      </w:r>
      <w:r>
        <w:rPr>
          <w:szCs w:val="24"/>
          <w:lang w:eastAsia="en-US"/>
        </w:rPr>
        <w:t>и</w:t>
      </w:r>
      <w:r w:rsidRPr="00F61624">
        <w:rPr>
          <w:szCs w:val="24"/>
          <w:lang w:eastAsia="en-US"/>
        </w:rPr>
        <w:t xml:space="preserve">з объяснений адвоката усматривается, что о невозможности принимать поручения в период новогодних праздников он колл-центр СЮП АПМО не уведомлял в нарушение п.п.5 п.6.13 Правил АПМО по исполнению Порядка назначения адвокатов в качестве защитников в уголовном судопроизводстве, </w:t>
      </w:r>
      <w:r w:rsidRPr="00F61624">
        <w:rPr>
          <w:szCs w:val="24"/>
          <w:lang w:eastAsia="en-US"/>
        </w:rPr>
        <w:lastRenderedPageBreak/>
        <w:t xml:space="preserve">утверждённого решением Совета ФПА РФ от 15 марта 2019 года (утв., Решением </w:t>
      </w:r>
      <w:r>
        <w:rPr>
          <w:szCs w:val="24"/>
          <w:lang w:eastAsia="en-US"/>
        </w:rPr>
        <w:t>АП</w:t>
      </w:r>
      <w:r w:rsidRPr="00F61624">
        <w:rPr>
          <w:szCs w:val="24"/>
          <w:lang w:eastAsia="en-US"/>
        </w:rPr>
        <w:t xml:space="preserve">МО от </w:t>
      </w:r>
      <w:r>
        <w:rPr>
          <w:szCs w:val="24"/>
          <w:lang w:eastAsia="en-US"/>
        </w:rPr>
        <w:t>20</w:t>
      </w:r>
      <w:r w:rsidRPr="00F61624">
        <w:rPr>
          <w:szCs w:val="24"/>
          <w:lang w:eastAsia="en-US"/>
        </w:rPr>
        <w:t xml:space="preserve"> апреля 2022 года (протокол № 06/23-01)).  </w:t>
      </w:r>
    </w:p>
    <w:p w14:paraId="74889BDC" w14:textId="526B821E" w:rsidR="00792C14" w:rsidRDefault="00792C14" w:rsidP="00792C14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Кроме того, согласно п.3.1 Правил, при направлении заявления о включении в систему оказания субсидируемой юридической помощи адвокат дает согласие на получение им уведомлений (сообщений) посредством мессенджера, установленного на его электронном устройстве. В своем заявлении от 17.05.2020г. адвокат Р</w:t>
      </w:r>
      <w:r w:rsidR="006F412D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Д.Ю. дал согласие на получение уведомлений посредством мессенджера </w:t>
      </w:r>
      <w:r>
        <w:rPr>
          <w:szCs w:val="24"/>
          <w:lang w:val="en-US" w:eastAsia="en-US"/>
        </w:rPr>
        <w:t>W</w:t>
      </w:r>
      <w:proofErr w:type="spellStart"/>
      <w:r w:rsidRPr="00F61624">
        <w:rPr>
          <w:szCs w:val="24"/>
          <w:lang w:eastAsia="en-US"/>
        </w:rPr>
        <w:t>hatsapp</w:t>
      </w:r>
      <w:proofErr w:type="spellEnd"/>
      <w:r>
        <w:rPr>
          <w:szCs w:val="24"/>
          <w:lang w:eastAsia="en-US"/>
        </w:rPr>
        <w:t>.</w:t>
      </w:r>
    </w:p>
    <w:p w14:paraId="27673108" w14:textId="0DF2D1B3" w:rsidR="00792C14" w:rsidRDefault="00792C14" w:rsidP="00792C14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адвокат не согласился с доводами представления, пояснил, что в п. 3.1. Правил ключевым является слово «им», а он – адвокат Р</w:t>
      </w:r>
      <w:r w:rsidR="006F412D">
        <w:rPr>
          <w:szCs w:val="24"/>
          <w:lang w:eastAsia="en-US"/>
        </w:rPr>
        <w:t>.</w:t>
      </w:r>
      <w:r>
        <w:rPr>
          <w:szCs w:val="24"/>
          <w:lang w:eastAsia="en-US"/>
        </w:rPr>
        <w:t>Д.Ю. никаких уведомлений не получал</w:t>
      </w:r>
      <w:r w:rsidR="00AD3FE6">
        <w:rPr>
          <w:szCs w:val="24"/>
          <w:lang w:eastAsia="en-US"/>
        </w:rPr>
        <w:t>, поскольку Д</w:t>
      </w:r>
      <w:r w:rsidR="006F412D">
        <w:rPr>
          <w:szCs w:val="24"/>
          <w:lang w:eastAsia="en-US"/>
        </w:rPr>
        <w:t>.</w:t>
      </w:r>
      <w:r w:rsidR="00AD3FE6">
        <w:rPr>
          <w:szCs w:val="24"/>
          <w:lang w:eastAsia="en-US"/>
        </w:rPr>
        <w:t xml:space="preserve"> создал группу в </w:t>
      </w:r>
      <w:r w:rsidR="00AD3FE6">
        <w:rPr>
          <w:szCs w:val="24"/>
          <w:lang w:val="en-US" w:eastAsia="en-US"/>
        </w:rPr>
        <w:t>W</w:t>
      </w:r>
      <w:proofErr w:type="spellStart"/>
      <w:r w:rsidR="00AD3FE6" w:rsidRPr="00F61624">
        <w:rPr>
          <w:szCs w:val="24"/>
          <w:lang w:eastAsia="en-US"/>
        </w:rPr>
        <w:t>hatsapp</w:t>
      </w:r>
      <w:proofErr w:type="spellEnd"/>
      <w:r w:rsidR="00AD3FE6">
        <w:rPr>
          <w:szCs w:val="24"/>
          <w:lang w:eastAsia="en-US"/>
        </w:rPr>
        <w:t>, где все сразу стали поздравлять друг друга с праздниками и график дежурств невозможно было найти.</w:t>
      </w:r>
    </w:p>
    <w:p w14:paraId="3A89ED36" w14:textId="7F191919" w:rsidR="00AD3FE6" w:rsidRDefault="00AD3FE6" w:rsidP="00AD3FE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оглашено заявление адвоката Р</w:t>
      </w:r>
      <w:r w:rsidR="006F412D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Д.Ю. от 17.05.2020 г., в котором адвокат действительно дал согласие на получение уведомлений посредством мессенджера </w:t>
      </w:r>
      <w:r>
        <w:rPr>
          <w:szCs w:val="24"/>
          <w:lang w:val="en-US" w:eastAsia="en-US"/>
        </w:rPr>
        <w:t>W</w:t>
      </w:r>
      <w:proofErr w:type="spellStart"/>
      <w:r w:rsidRPr="00F61624">
        <w:rPr>
          <w:szCs w:val="24"/>
          <w:lang w:eastAsia="en-US"/>
        </w:rPr>
        <w:t>hatsapp</w:t>
      </w:r>
      <w:proofErr w:type="spellEnd"/>
      <w:r>
        <w:rPr>
          <w:szCs w:val="24"/>
          <w:lang w:eastAsia="en-US"/>
        </w:rPr>
        <w:t>.</w:t>
      </w:r>
    </w:p>
    <w:p w14:paraId="7D2FF86C" w14:textId="7DC9802B" w:rsidR="00AD3FE6" w:rsidRDefault="00AD3FE6" w:rsidP="00792C14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24020BDD" w14:textId="77777777" w:rsidR="00AD3FE6" w:rsidRDefault="00AD3FE6" w:rsidP="00AD3FE6">
      <w:pPr>
        <w:ind w:firstLine="708"/>
        <w:jc w:val="both"/>
      </w:pPr>
      <w:r>
        <w:t>Фактические обстоятельства, изложенные в представлении, адвокат не отрицает, давая им собственную правовую оценку. Поэтому Комиссия считает возможным перейти к непосредственной оценке действий адвоката.</w:t>
      </w:r>
    </w:p>
    <w:p w14:paraId="45970E9D" w14:textId="2474C078" w:rsidR="00AD3FE6" w:rsidRPr="00986909" w:rsidRDefault="00AD3FE6" w:rsidP="00986909">
      <w:pPr>
        <w:ind w:firstLine="708"/>
        <w:jc w:val="both"/>
      </w:pPr>
      <w:r w:rsidRPr="008D60DE">
        <w:t xml:space="preserve">В силу </w:t>
      </w:r>
      <w:proofErr w:type="spellStart"/>
      <w:r w:rsidRPr="008D60DE">
        <w:t>пп</w:t>
      </w:r>
      <w:proofErr w:type="spellEnd"/>
      <w:r w:rsidRPr="008D60DE">
        <w:t>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РФ, Федеральной палаты адвокатов Р</w:t>
      </w:r>
      <w:r>
        <w:t>Ф</w:t>
      </w:r>
      <w:r w:rsidRPr="008D60DE">
        <w:t>, принятые в пределах их компетенции.</w:t>
      </w:r>
    </w:p>
    <w:p w14:paraId="3646FC04" w14:textId="0D526002" w:rsidR="00AD3FE6" w:rsidRDefault="00AD3FE6" w:rsidP="00AD3FE6">
      <w:pPr>
        <w:ind w:firstLine="708"/>
        <w:jc w:val="both"/>
        <w:rPr>
          <w:szCs w:val="24"/>
          <w:shd w:val="clear" w:color="auto" w:fill="FFFFFF"/>
        </w:rPr>
      </w:pPr>
      <w:r>
        <w:rPr>
          <w:rFonts w:eastAsia="Calibri"/>
          <w:color w:val="auto"/>
          <w:szCs w:val="24"/>
        </w:rPr>
        <w:t>В заседании Комиссии установлено, что в целях обеспечения дежурств адвокатов в выходные и праздничные дни, представителем Совета АПМО в Н</w:t>
      </w:r>
      <w:r w:rsidR="006F412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-Ф</w:t>
      </w:r>
      <w:r w:rsidR="006F412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судебном районе был составлен график дежурств адвокатов, который был размещён в чате адвокатов в мессенджере </w:t>
      </w:r>
      <w:r>
        <w:rPr>
          <w:rFonts w:eastAsia="Calibri"/>
          <w:color w:val="auto"/>
          <w:szCs w:val="24"/>
          <w:lang w:val="en-US"/>
        </w:rPr>
        <w:t>WhatsApp</w:t>
      </w:r>
      <w:r>
        <w:rPr>
          <w:rFonts w:eastAsia="Calibri"/>
          <w:color w:val="auto"/>
          <w:szCs w:val="24"/>
        </w:rPr>
        <w:t xml:space="preserve">. В свою очередь, в своём заявлении от 17.05.2020 г. адвокат дал согласие на своё извещение посредством мессенджера </w:t>
      </w:r>
      <w:r>
        <w:rPr>
          <w:rFonts w:eastAsia="Calibri"/>
          <w:color w:val="auto"/>
          <w:szCs w:val="24"/>
          <w:lang w:val="en-US"/>
        </w:rPr>
        <w:t>WhatsApp</w:t>
      </w:r>
      <w:r>
        <w:rPr>
          <w:rFonts w:eastAsia="Calibri"/>
          <w:color w:val="auto"/>
          <w:szCs w:val="24"/>
        </w:rPr>
        <w:t>. При таких обстоятельствах, адвокат должен был проявить соответствующий уровень осмотрительности для получения и своевременного ознакомления со значимыми для него сообщениями.</w:t>
      </w:r>
      <w:r w:rsidR="00986909">
        <w:rPr>
          <w:rFonts w:eastAsia="Calibri"/>
          <w:color w:val="auto"/>
          <w:szCs w:val="24"/>
        </w:rPr>
        <w:t xml:space="preserve"> Иной подход указывает на уклонение адвоката от принятия заявок </w:t>
      </w:r>
      <w:r w:rsidR="00986909">
        <w:rPr>
          <w:szCs w:val="24"/>
          <w:shd w:val="clear" w:color="auto" w:fill="FFFFFF"/>
        </w:rPr>
        <w:t>по оказанию юридической помощи в порядке ст.51 УПК РФ.</w:t>
      </w:r>
    </w:p>
    <w:p w14:paraId="422C2C53" w14:textId="03BA0C0E" w:rsidR="00986909" w:rsidRDefault="00986909" w:rsidP="00AD3FE6">
      <w:pPr>
        <w:ind w:firstLine="708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>
        <w:t xml:space="preserve">пп.1 и 4 п.1 ст.7 </w:t>
      </w:r>
      <w:r w:rsidRPr="003E268A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>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2470AE2" w14:textId="77777777" w:rsidR="00502F94" w:rsidRPr="00912660" w:rsidRDefault="00502F94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09F4AE0" w14:textId="596A758D" w:rsidR="00986909" w:rsidRDefault="00575970" w:rsidP="00986909">
      <w:pPr>
        <w:ind w:firstLine="708"/>
        <w:jc w:val="both"/>
        <w:rPr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FD3233">
        <w:rPr>
          <w:rFonts w:eastAsia="Calibri"/>
          <w:color w:val="auto"/>
          <w:szCs w:val="24"/>
        </w:rPr>
        <w:t xml:space="preserve">о </w:t>
      </w:r>
      <w:r w:rsidR="00986909">
        <w:rPr>
          <w:rFonts w:eastAsia="Calibri"/>
          <w:color w:val="auto"/>
          <w:szCs w:val="24"/>
        </w:rPr>
        <w:t xml:space="preserve">наличии в действиях адвоката </w:t>
      </w:r>
      <w:r w:rsidR="005F3244">
        <w:rPr>
          <w:rFonts w:eastAsia="Calibri"/>
          <w:color w:val="auto"/>
          <w:szCs w:val="24"/>
        </w:rPr>
        <w:t>Р</w:t>
      </w:r>
      <w:r w:rsidR="006F412D">
        <w:rPr>
          <w:rFonts w:eastAsia="Calibri"/>
          <w:color w:val="auto"/>
          <w:szCs w:val="24"/>
        </w:rPr>
        <w:t>.</w:t>
      </w:r>
      <w:r w:rsidR="005F3244">
        <w:rPr>
          <w:rFonts w:eastAsia="Calibri"/>
          <w:color w:val="auto"/>
          <w:szCs w:val="24"/>
        </w:rPr>
        <w:t>Д</w:t>
      </w:r>
      <w:r w:rsidR="006F412D">
        <w:rPr>
          <w:rFonts w:eastAsia="Calibri"/>
          <w:color w:val="auto"/>
          <w:szCs w:val="24"/>
        </w:rPr>
        <w:t>.</w:t>
      </w:r>
      <w:r w:rsidR="005F3244">
        <w:rPr>
          <w:rFonts w:eastAsia="Calibri"/>
          <w:color w:val="auto"/>
          <w:szCs w:val="24"/>
        </w:rPr>
        <w:t>Ю</w:t>
      </w:r>
      <w:r w:rsidR="006F412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="00986909">
        <w:rPr>
          <w:rFonts w:eastAsia="Calibri"/>
          <w:color w:val="auto"/>
          <w:szCs w:val="24"/>
        </w:rPr>
        <w:t xml:space="preserve">нарушения </w:t>
      </w:r>
      <w:r w:rsidR="00986909">
        <w:t xml:space="preserve">пп.1 и 4 п.1 ст.7 </w:t>
      </w:r>
      <w:r w:rsidR="00986909" w:rsidRPr="003E268A">
        <w:rPr>
          <w:szCs w:val="24"/>
        </w:rPr>
        <w:t>ФЗ «Об адвокатской деятельности и адвокатуре в РФ»</w:t>
      </w:r>
      <w:r w:rsidR="00986909">
        <w:rPr>
          <w:szCs w:val="24"/>
        </w:rPr>
        <w:t>, П</w:t>
      </w:r>
      <w:r w:rsidR="00986909">
        <w:t>равил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(утверждены решением Совета АП МО от 18 сентября 2019 г., согласованы решением Совета ФПА РФ от 24 сентября 2019 г.)</w:t>
      </w:r>
      <w:r w:rsidR="00986909">
        <w:rPr>
          <w:szCs w:val="24"/>
          <w:shd w:val="clear" w:color="auto" w:fill="FFFFFF"/>
        </w:rPr>
        <w:t xml:space="preserve">, выразившиеся в том, что адвокат 07.01.2023г. уклонился от приема заявок по оказанию </w:t>
      </w:r>
      <w:r w:rsidR="00986909">
        <w:rPr>
          <w:szCs w:val="24"/>
          <w:shd w:val="clear" w:color="auto" w:fill="FFFFFF"/>
        </w:rPr>
        <w:lastRenderedPageBreak/>
        <w:t>юридической помощи в порядке ст.51 УПК РФ по ранее согласованному с адвокатами Наро-Фоминского судебного района графику дежурств в праздничные дни.</w:t>
      </w:r>
    </w:p>
    <w:p w14:paraId="5D7F7001" w14:textId="0A084C18" w:rsidR="00575970" w:rsidRPr="00FD3233" w:rsidRDefault="00575970" w:rsidP="00575970">
      <w:pPr>
        <w:jc w:val="both"/>
        <w:rPr>
          <w:rFonts w:eastAsia="Calibri"/>
          <w:color w:val="auto"/>
          <w:szCs w:val="24"/>
        </w:rPr>
      </w:pPr>
    </w:p>
    <w:p w14:paraId="6CB77F1C" w14:textId="77777777" w:rsidR="00575970" w:rsidRPr="00912660" w:rsidRDefault="00575970" w:rsidP="00502F94">
      <w:pPr>
        <w:rPr>
          <w:rFonts w:eastAsia="Calibri"/>
          <w:bCs/>
          <w:color w:val="auto"/>
          <w:szCs w:val="24"/>
        </w:rPr>
      </w:pPr>
    </w:p>
    <w:p w14:paraId="56944E7B" w14:textId="77777777" w:rsidR="00575970" w:rsidRDefault="00575970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2740" w14:textId="77777777" w:rsidR="00A96F91" w:rsidRDefault="00A96F91">
      <w:r>
        <w:separator/>
      </w:r>
    </w:p>
  </w:endnote>
  <w:endnote w:type="continuationSeparator" w:id="0">
    <w:p w14:paraId="110659C9" w14:textId="77777777" w:rsidR="00A96F91" w:rsidRDefault="00A9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E019" w14:textId="77777777" w:rsidR="00A96F91" w:rsidRDefault="00A96F91">
      <w:r>
        <w:separator/>
      </w:r>
    </w:p>
  </w:footnote>
  <w:footnote w:type="continuationSeparator" w:id="0">
    <w:p w14:paraId="12372968" w14:textId="77777777" w:rsidR="00A96F91" w:rsidRDefault="00A9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237976">
    <w:abstractNumId w:val="19"/>
  </w:num>
  <w:num w:numId="2" w16cid:durableId="235751746">
    <w:abstractNumId w:val="8"/>
  </w:num>
  <w:num w:numId="3" w16cid:durableId="2127693035">
    <w:abstractNumId w:val="21"/>
  </w:num>
  <w:num w:numId="4" w16cid:durableId="849487182">
    <w:abstractNumId w:val="0"/>
  </w:num>
  <w:num w:numId="5" w16cid:durableId="393814431">
    <w:abstractNumId w:val="1"/>
  </w:num>
  <w:num w:numId="6" w16cid:durableId="658118711">
    <w:abstractNumId w:val="10"/>
  </w:num>
  <w:num w:numId="7" w16cid:durableId="815999345">
    <w:abstractNumId w:val="11"/>
  </w:num>
  <w:num w:numId="8" w16cid:durableId="814026493">
    <w:abstractNumId w:val="6"/>
  </w:num>
  <w:num w:numId="9" w16cid:durableId="17087219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23819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0367301">
    <w:abstractNumId w:val="23"/>
  </w:num>
  <w:num w:numId="12" w16cid:durableId="1664384363">
    <w:abstractNumId w:val="3"/>
  </w:num>
  <w:num w:numId="13" w16cid:durableId="524099252">
    <w:abstractNumId w:val="16"/>
  </w:num>
  <w:num w:numId="14" w16cid:durableId="666713476">
    <w:abstractNumId w:val="20"/>
  </w:num>
  <w:num w:numId="15" w16cid:durableId="3126366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2226979">
    <w:abstractNumId w:val="2"/>
  </w:num>
  <w:num w:numId="17" w16cid:durableId="1335572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074882">
    <w:abstractNumId w:val="17"/>
  </w:num>
  <w:num w:numId="19" w16cid:durableId="390033805">
    <w:abstractNumId w:val="15"/>
  </w:num>
  <w:num w:numId="20" w16cid:durableId="978462812">
    <w:abstractNumId w:val="9"/>
  </w:num>
  <w:num w:numId="21" w16cid:durableId="847453019">
    <w:abstractNumId w:val="12"/>
  </w:num>
  <w:num w:numId="22" w16cid:durableId="1656568244">
    <w:abstractNumId w:val="14"/>
  </w:num>
  <w:num w:numId="23" w16cid:durableId="2139180763">
    <w:abstractNumId w:val="18"/>
  </w:num>
  <w:num w:numId="24" w16cid:durableId="1732341888">
    <w:abstractNumId w:val="4"/>
  </w:num>
  <w:num w:numId="25" w16cid:durableId="654142813">
    <w:abstractNumId w:val="13"/>
  </w:num>
  <w:num w:numId="26" w16cid:durableId="1919366147">
    <w:abstractNumId w:val="22"/>
  </w:num>
  <w:num w:numId="27" w16cid:durableId="48196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3F24"/>
    <w:rsid w:val="00115069"/>
    <w:rsid w:val="00115A67"/>
    <w:rsid w:val="00115ACC"/>
    <w:rsid w:val="0012034B"/>
    <w:rsid w:val="0012190F"/>
    <w:rsid w:val="00121C12"/>
    <w:rsid w:val="00122130"/>
    <w:rsid w:val="00124569"/>
    <w:rsid w:val="00126A8C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4AB6"/>
    <w:rsid w:val="00157AD5"/>
    <w:rsid w:val="00161476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3D1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6419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2F9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284F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3244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412D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D96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2C14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6909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57FC"/>
    <w:rsid w:val="00A66693"/>
    <w:rsid w:val="00A70020"/>
    <w:rsid w:val="00A756CA"/>
    <w:rsid w:val="00A77D4F"/>
    <w:rsid w:val="00A85AE8"/>
    <w:rsid w:val="00A86684"/>
    <w:rsid w:val="00A86A48"/>
    <w:rsid w:val="00A96F91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3FE6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5B88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104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573D4"/>
    <w:rsid w:val="00F60DDB"/>
    <w:rsid w:val="00F62634"/>
    <w:rsid w:val="00F652DC"/>
    <w:rsid w:val="00F7215E"/>
    <w:rsid w:val="00F7413E"/>
    <w:rsid w:val="00F74427"/>
    <w:rsid w:val="00F74680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3C9C"/>
    <w:rsid w:val="00F94280"/>
    <w:rsid w:val="00F955B8"/>
    <w:rsid w:val="00F9627B"/>
    <w:rsid w:val="00F973BC"/>
    <w:rsid w:val="00FA23A0"/>
    <w:rsid w:val="00FA64A6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2023-06-08T11:46:00Z</cp:lastPrinted>
  <dcterms:created xsi:type="dcterms:W3CDTF">2023-06-08T11:47:00Z</dcterms:created>
  <dcterms:modified xsi:type="dcterms:W3CDTF">2023-06-22T11:56:00Z</dcterms:modified>
</cp:coreProperties>
</file>